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3633" w:rsidRDefault="00493633">
      <w:pPr>
        <w:jc w:val="center"/>
        <w:rPr>
          <w:rFonts w:ascii="Times New Roman" w:eastAsia="宋体" w:hAnsi="Times New Roman" w:cs="Times New Roman"/>
          <w:b/>
          <w:bCs/>
          <w:sz w:val="48"/>
          <w:szCs w:val="48"/>
        </w:rPr>
      </w:pPr>
    </w:p>
    <w:p w:rsidR="00493633" w:rsidRDefault="00493633">
      <w:pPr>
        <w:jc w:val="center"/>
        <w:rPr>
          <w:rFonts w:ascii="Times New Roman" w:eastAsia="宋体" w:hAnsi="Times New Roman" w:cs="Times New Roman"/>
          <w:b/>
          <w:bCs/>
          <w:sz w:val="48"/>
          <w:szCs w:val="48"/>
        </w:rPr>
      </w:pPr>
    </w:p>
    <w:p w:rsidR="00493633" w:rsidRDefault="00493633">
      <w:pPr>
        <w:jc w:val="center"/>
        <w:rPr>
          <w:rFonts w:ascii="Times New Roman" w:eastAsia="宋体" w:hAnsi="Times New Roman" w:cs="Times New Roman"/>
          <w:b/>
          <w:bCs/>
          <w:sz w:val="48"/>
          <w:szCs w:val="48"/>
        </w:rPr>
      </w:pPr>
    </w:p>
    <w:p w:rsidR="00493633" w:rsidRDefault="00493633">
      <w:pPr>
        <w:jc w:val="center"/>
        <w:rPr>
          <w:rFonts w:ascii="Times New Roman" w:eastAsia="宋体" w:hAnsi="Times New Roman" w:cs="Times New Roman"/>
          <w:b/>
          <w:bCs/>
          <w:sz w:val="48"/>
          <w:szCs w:val="48"/>
        </w:rPr>
      </w:pPr>
    </w:p>
    <w:p w:rsidR="00493633" w:rsidRPr="00D1732C" w:rsidRDefault="00D1732C" w:rsidP="00D1732C">
      <w:pPr>
        <w:jc w:val="center"/>
        <w:rPr>
          <w:rFonts w:ascii="Times New Roman" w:eastAsia="宋体" w:hAnsi="宋体" w:cs="Times New Roman"/>
          <w:b/>
          <w:bCs/>
          <w:sz w:val="52"/>
          <w:szCs w:val="52"/>
        </w:rPr>
      </w:pPr>
      <w:r w:rsidRPr="00D1732C">
        <w:rPr>
          <w:rFonts w:ascii="Times New Roman" w:eastAsia="宋体" w:hAnsi="宋体" w:cs="Times New Roman" w:hint="eastAsia"/>
          <w:b/>
          <w:bCs/>
          <w:sz w:val="52"/>
          <w:szCs w:val="52"/>
        </w:rPr>
        <w:t>湖北五环专用汽车有限公司</w:t>
      </w:r>
      <w:r w:rsidR="00B12318">
        <w:rPr>
          <w:rFonts w:ascii="Times New Roman" w:eastAsia="宋体" w:hAnsi="宋体" w:cs="Times New Roman" w:hint="eastAsia"/>
          <w:b/>
          <w:bCs/>
          <w:sz w:val="52"/>
          <w:szCs w:val="52"/>
        </w:rPr>
        <w:t>3000</w:t>
      </w:r>
      <w:r w:rsidR="00B12318">
        <w:rPr>
          <w:rFonts w:ascii="Times New Roman" w:eastAsia="宋体" w:hAnsi="宋体" w:cs="Times New Roman" w:hint="eastAsia"/>
          <w:b/>
          <w:bCs/>
          <w:sz w:val="52"/>
          <w:szCs w:val="52"/>
        </w:rPr>
        <w:t>辆</w:t>
      </w:r>
      <w:r w:rsidR="00B12318">
        <w:rPr>
          <w:rFonts w:ascii="Times New Roman" w:eastAsia="宋体" w:hAnsi="宋体" w:cs="Times New Roman" w:hint="eastAsia"/>
          <w:b/>
          <w:bCs/>
          <w:sz w:val="52"/>
          <w:szCs w:val="52"/>
        </w:rPr>
        <w:t>/</w:t>
      </w:r>
      <w:r w:rsidR="00B12318">
        <w:rPr>
          <w:rFonts w:ascii="Times New Roman" w:eastAsia="宋体" w:hAnsi="宋体" w:cs="Times New Roman" w:hint="eastAsia"/>
          <w:b/>
          <w:bCs/>
          <w:sz w:val="52"/>
          <w:szCs w:val="52"/>
        </w:rPr>
        <w:t>年专用汽车改装项目</w:t>
      </w:r>
      <w:bookmarkStart w:id="0" w:name="_GoBack"/>
      <w:bookmarkEnd w:id="0"/>
      <w:r w:rsidR="00B12318">
        <w:rPr>
          <w:rFonts w:ascii="Times New Roman" w:eastAsia="宋体" w:hAnsi="宋体" w:cs="Times New Roman"/>
          <w:b/>
          <w:bCs/>
          <w:sz w:val="52"/>
          <w:szCs w:val="52"/>
        </w:rPr>
        <w:t>竣工环境保护验收监测报告</w:t>
      </w:r>
    </w:p>
    <w:p w:rsidR="00493633" w:rsidRDefault="00493633">
      <w:pPr>
        <w:spacing w:line="360" w:lineRule="auto"/>
        <w:jc w:val="center"/>
        <w:rPr>
          <w:rFonts w:ascii="Times New Roman" w:eastAsia="宋体" w:hAnsi="Times New Roman" w:cs="Times New Roman"/>
          <w:sz w:val="32"/>
          <w:szCs w:val="32"/>
        </w:rPr>
      </w:pPr>
    </w:p>
    <w:p w:rsidR="00493633" w:rsidRDefault="00493633">
      <w:pPr>
        <w:spacing w:line="360" w:lineRule="auto"/>
        <w:rPr>
          <w:rFonts w:ascii="Times New Roman" w:eastAsia="宋体" w:hAnsi="Times New Roman" w:cs="Times New Roman"/>
          <w:sz w:val="28"/>
          <w:szCs w:val="28"/>
        </w:rPr>
      </w:pPr>
    </w:p>
    <w:p w:rsidR="00493633" w:rsidRDefault="00493633">
      <w:pPr>
        <w:spacing w:line="360" w:lineRule="auto"/>
        <w:rPr>
          <w:rFonts w:ascii="Times New Roman" w:eastAsia="宋体" w:hAnsi="Times New Roman" w:cs="Times New Roman"/>
          <w:sz w:val="28"/>
          <w:szCs w:val="28"/>
        </w:rPr>
      </w:pPr>
    </w:p>
    <w:p w:rsidR="00493633" w:rsidRDefault="00493633">
      <w:pPr>
        <w:spacing w:line="360" w:lineRule="auto"/>
        <w:rPr>
          <w:rFonts w:ascii="Times New Roman" w:eastAsia="宋体" w:hAnsi="Times New Roman" w:cs="Times New Roman"/>
          <w:sz w:val="28"/>
          <w:szCs w:val="28"/>
        </w:rPr>
      </w:pPr>
    </w:p>
    <w:p w:rsidR="00493633" w:rsidRDefault="00493633">
      <w:pPr>
        <w:spacing w:line="360" w:lineRule="auto"/>
        <w:rPr>
          <w:rFonts w:ascii="Times New Roman" w:eastAsia="宋体" w:hAnsi="Times New Roman" w:cs="Times New Roman"/>
          <w:sz w:val="28"/>
          <w:szCs w:val="28"/>
        </w:rPr>
      </w:pPr>
    </w:p>
    <w:p w:rsidR="00493633" w:rsidRDefault="00493633">
      <w:pPr>
        <w:spacing w:line="360" w:lineRule="auto"/>
        <w:rPr>
          <w:rFonts w:ascii="Times New Roman" w:eastAsia="宋体" w:hAnsi="Times New Roman" w:cs="Times New Roman"/>
          <w:sz w:val="28"/>
          <w:szCs w:val="28"/>
        </w:rPr>
      </w:pPr>
    </w:p>
    <w:p w:rsidR="00493633" w:rsidRDefault="00493633">
      <w:pPr>
        <w:spacing w:line="360" w:lineRule="auto"/>
        <w:rPr>
          <w:rFonts w:ascii="Times New Roman" w:eastAsia="宋体" w:hAnsi="Times New Roman" w:cs="Times New Roman"/>
          <w:sz w:val="28"/>
          <w:szCs w:val="28"/>
        </w:rPr>
      </w:pPr>
    </w:p>
    <w:p w:rsidR="00493633" w:rsidRDefault="00493633">
      <w:pPr>
        <w:spacing w:line="360" w:lineRule="auto"/>
        <w:rPr>
          <w:rFonts w:ascii="Times New Roman" w:eastAsia="宋体" w:hAnsi="Times New Roman" w:cs="Times New Roman"/>
          <w:sz w:val="28"/>
          <w:szCs w:val="28"/>
        </w:rPr>
      </w:pPr>
    </w:p>
    <w:p w:rsidR="00493633" w:rsidRDefault="00493633">
      <w:pPr>
        <w:spacing w:line="360" w:lineRule="auto"/>
        <w:rPr>
          <w:rFonts w:ascii="Times New Roman" w:eastAsia="宋体" w:hAnsi="Times New Roman" w:cs="Times New Roman"/>
          <w:sz w:val="28"/>
          <w:szCs w:val="28"/>
        </w:rPr>
      </w:pPr>
    </w:p>
    <w:p w:rsidR="00493633" w:rsidRDefault="00493633">
      <w:pPr>
        <w:spacing w:line="360" w:lineRule="auto"/>
        <w:rPr>
          <w:rFonts w:ascii="Times New Roman" w:eastAsia="宋体" w:hAnsi="Times New Roman" w:cs="Times New Roman"/>
          <w:sz w:val="28"/>
          <w:szCs w:val="28"/>
        </w:rPr>
      </w:pPr>
    </w:p>
    <w:p w:rsidR="00493633" w:rsidRDefault="00493633">
      <w:pPr>
        <w:spacing w:line="360" w:lineRule="auto"/>
        <w:rPr>
          <w:rFonts w:ascii="Times New Roman" w:eastAsia="宋体" w:hAnsi="Times New Roman" w:cs="Times New Roman"/>
          <w:sz w:val="28"/>
          <w:szCs w:val="28"/>
        </w:rPr>
      </w:pPr>
    </w:p>
    <w:p w:rsidR="00493633" w:rsidRDefault="00493633">
      <w:pPr>
        <w:spacing w:line="360" w:lineRule="auto"/>
        <w:ind w:firstLineChars="450" w:firstLine="1260"/>
        <w:jc w:val="left"/>
        <w:rPr>
          <w:rFonts w:ascii="Times New Roman" w:eastAsia="宋体" w:hAnsi="宋体" w:cs="Times New Roman"/>
          <w:bCs/>
          <w:sz w:val="28"/>
          <w:szCs w:val="28"/>
        </w:rPr>
      </w:pPr>
    </w:p>
    <w:p w:rsidR="00493633" w:rsidRDefault="00493633">
      <w:pPr>
        <w:spacing w:line="360" w:lineRule="auto"/>
        <w:ind w:firstLineChars="450" w:firstLine="1260"/>
        <w:jc w:val="left"/>
        <w:rPr>
          <w:rFonts w:ascii="Times New Roman" w:eastAsia="宋体" w:hAnsi="宋体" w:cs="Times New Roman"/>
          <w:bCs/>
          <w:sz w:val="28"/>
          <w:szCs w:val="28"/>
        </w:rPr>
      </w:pPr>
    </w:p>
    <w:p w:rsidR="00493633" w:rsidRDefault="00B12318">
      <w:pPr>
        <w:spacing w:line="360" w:lineRule="auto"/>
        <w:ind w:firstLineChars="450" w:firstLine="1260"/>
        <w:jc w:val="left"/>
        <w:rPr>
          <w:rFonts w:ascii="Times New Roman" w:eastAsia="宋体" w:hAnsi="Times New Roman" w:cs="Times New Roman"/>
          <w:bCs/>
          <w:sz w:val="28"/>
          <w:szCs w:val="28"/>
        </w:rPr>
      </w:pPr>
      <w:r>
        <w:rPr>
          <w:rFonts w:ascii="Times New Roman" w:eastAsia="宋体" w:hAnsi="宋体" w:cs="Times New Roman"/>
          <w:bCs/>
          <w:sz w:val="28"/>
          <w:szCs w:val="28"/>
        </w:rPr>
        <w:t>建设单位：湖北五环专用汽车有限公司</w:t>
      </w:r>
    </w:p>
    <w:p w:rsidR="00493633" w:rsidRDefault="00B12318">
      <w:pPr>
        <w:spacing w:line="360" w:lineRule="auto"/>
        <w:ind w:firstLineChars="450" w:firstLine="1260"/>
        <w:rPr>
          <w:rFonts w:ascii="Times New Roman" w:eastAsia="宋体" w:hAnsi="Times New Roman" w:cs="Times New Roman"/>
          <w:bCs/>
          <w:sz w:val="28"/>
          <w:szCs w:val="28"/>
        </w:rPr>
      </w:pPr>
      <w:r>
        <w:rPr>
          <w:rFonts w:ascii="Times New Roman" w:eastAsia="宋体" w:hAnsi="宋体" w:cs="Times New Roman"/>
          <w:bCs/>
          <w:sz w:val="28"/>
          <w:szCs w:val="28"/>
        </w:rPr>
        <w:t>编制单位：</w:t>
      </w:r>
      <w:r>
        <w:rPr>
          <w:rFonts w:ascii="Times New Roman" w:eastAsia="宋体" w:hAnsi="宋体" w:cs="Times New Roman" w:hint="eastAsia"/>
          <w:bCs/>
          <w:sz w:val="28"/>
          <w:szCs w:val="28"/>
        </w:rPr>
        <w:t>随州市华晟环保科技</w:t>
      </w:r>
      <w:r>
        <w:rPr>
          <w:rFonts w:ascii="Times New Roman" w:eastAsia="宋体" w:hAnsi="宋体" w:cs="Times New Roman"/>
          <w:bCs/>
          <w:sz w:val="28"/>
          <w:szCs w:val="28"/>
        </w:rPr>
        <w:t>有限公司</w:t>
      </w:r>
    </w:p>
    <w:p w:rsidR="00493633" w:rsidRDefault="00B12318">
      <w:pPr>
        <w:spacing w:line="360" w:lineRule="auto"/>
        <w:ind w:firstLineChars="450" w:firstLine="1260"/>
        <w:rPr>
          <w:rFonts w:ascii="Times New Roman" w:eastAsia="宋体" w:hAnsi="Times New Roman" w:cs="Times New Roman"/>
          <w:bCs/>
          <w:sz w:val="28"/>
          <w:szCs w:val="28"/>
        </w:rPr>
      </w:pPr>
      <w:r>
        <w:rPr>
          <w:rFonts w:ascii="Times New Roman" w:eastAsia="宋体" w:hAnsi="宋体" w:cs="Times New Roman"/>
          <w:bCs/>
          <w:sz w:val="28"/>
          <w:szCs w:val="28"/>
        </w:rPr>
        <w:t>编制时间：二〇一八年</w:t>
      </w:r>
      <w:r>
        <w:rPr>
          <w:rFonts w:ascii="Times New Roman" w:eastAsia="宋体" w:hAnsi="宋体" w:cs="Times New Roman" w:hint="eastAsia"/>
          <w:bCs/>
          <w:sz w:val="28"/>
          <w:szCs w:val="28"/>
        </w:rPr>
        <w:t>六</w:t>
      </w:r>
      <w:r>
        <w:rPr>
          <w:rFonts w:ascii="Times New Roman" w:eastAsia="宋体" w:hAnsi="宋体" w:cs="Times New Roman"/>
          <w:bCs/>
          <w:sz w:val="28"/>
          <w:szCs w:val="28"/>
        </w:rPr>
        <w:t>月</w:t>
      </w:r>
    </w:p>
    <w:p w:rsidR="00493633" w:rsidRDefault="00493633">
      <w:pPr>
        <w:spacing w:line="360" w:lineRule="auto"/>
        <w:jc w:val="center"/>
        <w:rPr>
          <w:rFonts w:ascii="Times New Roman" w:eastAsia="宋体" w:hAnsi="Times New Roman" w:cs="Times New Roman"/>
          <w:sz w:val="32"/>
          <w:szCs w:val="32"/>
        </w:rPr>
      </w:pPr>
    </w:p>
    <w:p w:rsidR="00493633" w:rsidRDefault="00493633">
      <w:pPr>
        <w:snapToGrid w:val="0"/>
        <w:spacing w:line="880" w:lineRule="exact"/>
        <w:rPr>
          <w:rFonts w:ascii="Times New Roman" w:eastAsia="宋体" w:hAnsi="Times New Roman" w:cs="Times New Roman"/>
          <w:b/>
          <w:bCs/>
          <w:sz w:val="52"/>
          <w:szCs w:val="48"/>
        </w:rPr>
        <w:sectPr w:rsidR="00493633">
          <w:footerReference w:type="even" r:id="rId9"/>
          <w:footerReference w:type="default" r:id="rId10"/>
          <w:pgSz w:w="11907" w:h="16840"/>
          <w:pgMar w:top="1423" w:right="1644" w:bottom="1469" w:left="1644" w:header="856" w:footer="958" w:gutter="0"/>
          <w:pgNumType w:fmt="numberInDash" w:start="1"/>
          <w:cols w:space="720"/>
          <w:docGrid w:linePitch="285"/>
        </w:sectPr>
      </w:pPr>
    </w:p>
    <w:p w:rsidR="00493633" w:rsidRDefault="00B12318">
      <w:pPr>
        <w:jc w:val="center"/>
        <w:rPr>
          <w:rFonts w:ascii="Times New Roman" w:eastAsia="宋体" w:hAnsi="Times New Roman" w:cs="Times New Roman"/>
          <w:bCs/>
          <w:sz w:val="32"/>
          <w:szCs w:val="32"/>
        </w:rPr>
      </w:pPr>
      <w:r>
        <w:rPr>
          <w:rFonts w:ascii="Times New Roman" w:eastAsia="宋体" w:hAnsi="宋体" w:cs="Times New Roman"/>
          <w:bCs/>
          <w:sz w:val="32"/>
          <w:szCs w:val="32"/>
        </w:rPr>
        <w:lastRenderedPageBreak/>
        <w:t>目录</w:t>
      </w:r>
    </w:p>
    <w:p w:rsidR="00493633" w:rsidRDefault="00493633">
      <w:pPr>
        <w:outlineLvl w:val="0"/>
        <w:rPr>
          <w:rFonts w:ascii="Times New Roman" w:eastAsia="宋体" w:hAnsi="Times New Roman" w:cs="Times New Roman"/>
          <w:sz w:val="24"/>
          <w:szCs w:val="24"/>
        </w:rPr>
      </w:pPr>
    </w:p>
    <w:p w:rsidR="009A10FB" w:rsidRDefault="006408A4" w:rsidP="009A10FB">
      <w:pPr>
        <w:pStyle w:val="10"/>
        <w:tabs>
          <w:tab w:val="right" w:leader="dot" w:pos="8296"/>
        </w:tabs>
        <w:spacing w:before="93" w:after="93"/>
        <w:rPr>
          <w:rFonts w:asciiTheme="minorHAnsi" w:eastAsiaTheme="minorEastAsia" w:hAnsiTheme="minorHAnsi"/>
          <w:b w:val="0"/>
          <w:noProof/>
          <w:sz w:val="21"/>
        </w:rPr>
      </w:pPr>
      <w:r>
        <w:rPr>
          <w:rFonts w:cs="Times New Roman"/>
          <w:kern w:val="44"/>
          <w:szCs w:val="24"/>
        </w:rPr>
        <w:fldChar w:fldCharType="begin"/>
      </w:r>
      <w:r w:rsidR="00B12318">
        <w:rPr>
          <w:rFonts w:cs="Times New Roman"/>
          <w:kern w:val="44"/>
          <w:szCs w:val="24"/>
        </w:rPr>
        <w:instrText xml:space="preserve">TOC \o "1-3" \h \u </w:instrText>
      </w:r>
      <w:r>
        <w:rPr>
          <w:rFonts w:cs="Times New Roman"/>
          <w:kern w:val="44"/>
          <w:szCs w:val="24"/>
        </w:rPr>
        <w:fldChar w:fldCharType="separate"/>
      </w:r>
      <w:hyperlink w:anchor="_Toc517900896" w:history="1">
        <w:r w:rsidR="009A10FB" w:rsidRPr="00592A89">
          <w:rPr>
            <w:rStyle w:val="af0"/>
            <w:noProof/>
          </w:rPr>
          <w:t xml:space="preserve">1 </w:t>
        </w:r>
        <w:r w:rsidR="009A10FB" w:rsidRPr="00592A89">
          <w:rPr>
            <w:rStyle w:val="af0"/>
            <w:rFonts w:hAnsi="宋体" w:hint="eastAsia"/>
            <w:noProof/>
          </w:rPr>
          <w:t>前言</w:t>
        </w:r>
        <w:r w:rsidR="009A10FB">
          <w:rPr>
            <w:noProof/>
          </w:rPr>
          <w:tab/>
        </w:r>
        <w:r>
          <w:rPr>
            <w:noProof/>
          </w:rPr>
          <w:fldChar w:fldCharType="begin"/>
        </w:r>
        <w:r w:rsidR="009A10FB">
          <w:rPr>
            <w:noProof/>
          </w:rPr>
          <w:instrText xml:space="preserve"> PAGEREF _Toc517900896 \h </w:instrText>
        </w:r>
        <w:r>
          <w:rPr>
            <w:noProof/>
          </w:rPr>
        </w:r>
        <w:r>
          <w:rPr>
            <w:noProof/>
          </w:rPr>
          <w:fldChar w:fldCharType="separate"/>
        </w:r>
        <w:r w:rsidR="009A10FB">
          <w:rPr>
            <w:noProof/>
          </w:rPr>
          <w:t>- 1 -</w:t>
        </w:r>
        <w:r>
          <w:rPr>
            <w:noProof/>
          </w:rPr>
          <w:fldChar w:fldCharType="end"/>
        </w:r>
      </w:hyperlink>
    </w:p>
    <w:p w:rsidR="009A10FB" w:rsidRDefault="00DE72BB" w:rsidP="009A10FB">
      <w:pPr>
        <w:pStyle w:val="10"/>
        <w:tabs>
          <w:tab w:val="right" w:leader="dot" w:pos="8296"/>
        </w:tabs>
        <w:spacing w:before="93" w:after="93"/>
        <w:rPr>
          <w:rFonts w:asciiTheme="minorHAnsi" w:eastAsiaTheme="minorEastAsia" w:hAnsiTheme="minorHAnsi"/>
          <w:b w:val="0"/>
          <w:noProof/>
          <w:sz w:val="21"/>
        </w:rPr>
      </w:pPr>
      <w:hyperlink w:anchor="_Toc517900897" w:history="1">
        <w:r w:rsidR="009A10FB" w:rsidRPr="00592A89">
          <w:rPr>
            <w:rStyle w:val="af0"/>
            <w:noProof/>
          </w:rPr>
          <w:t xml:space="preserve">2 </w:t>
        </w:r>
        <w:r w:rsidR="009A10FB" w:rsidRPr="00592A89">
          <w:rPr>
            <w:rStyle w:val="af0"/>
            <w:rFonts w:hAnsi="宋体" w:hint="eastAsia"/>
            <w:noProof/>
          </w:rPr>
          <w:t>验收监测依据</w:t>
        </w:r>
        <w:r w:rsidR="009A10FB">
          <w:rPr>
            <w:noProof/>
          </w:rPr>
          <w:tab/>
        </w:r>
        <w:r w:rsidR="006408A4">
          <w:rPr>
            <w:noProof/>
          </w:rPr>
          <w:fldChar w:fldCharType="begin"/>
        </w:r>
        <w:r w:rsidR="009A10FB">
          <w:rPr>
            <w:noProof/>
          </w:rPr>
          <w:instrText xml:space="preserve"> PAGEREF _Toc517900897 \h </w:instrText>
        </w:r>
        <w:r w:rsidR="006408A4">
          <w:rPr>
            <w:noProof/>
          </w:rPr>
        </w:r>
        <w:r w:rsidR="006408A4">
          <w:rPr>
            <w:noProof/>
          </w:rPr>
          <w:fldChar w:fldCharType="separate"/>
        </w:r>
        <w:r w:rsidR="009A10FB">
          <w:rPr>
            <w:noProof/>
          </w:rPr>
          <w:t>- 3 -</w:t>
        </w:r>
        <w:r w:rsidR="006408A4">
          <w:rPr>
            <w:noProof/>
          </w:rPr>
          <w:fldChar w:fldCharType="end"/>
        </w:r>
      </w:hyperlink>
    </w:p>
    <w:p w:rsidR="009A10FB" w:rsidRDefault="00DE72BB" w:rsidP="009A10FB">
      <w:pPr>
        <w:pStyle w:val="10"/>
        <w:tabs>
          <w:tab w:val="right" w:leader="dot" w:pos="8296"/>
        </w:tabs>
        <w:spacing w:before="93" w:after="93"/>
        <w:rPr>
          <w:rFonts w:asciiTheme="minorHAnsi" w:eastAsiaTheme="minorEastAsia" w:hAnsiTheme="minorHAnsi"/>
          <w:b w:val="0"/>
          <w:noProof/>
          <w:sz w:val="21"/>
        </w:rPr>
      </w:pPr>
      <w:hyperlink w:anchor="_Toc517900898" w:history="1">
        <w:r w:rsidR="009A10FB" w:rsidRPr="00592A89">
          <w:rPr>
            <w:rStyle w:val="af0"/>
            <w:noProof/>
          </w:rPr>
          <w:t xml:space="preserve">3 </w:t>
        </w:r>
        <w:r w:rsidR="009A10FB" w:rsidRPr="00592A89">
          <w:rPr>
            <w:rStyle w:val="af0"/>
            <w:rFonts w:hAnsi="宋体" w:hint="eastAsia"/>
            <w:noProof/>
          </w:rPr>
          <w:t>工程建设情况</w:t>
        </w:r>
        <w:r w:rsidR="009A10FB">
          <w:rPr>
            <w:noProof/>
          </w:rPr>
          <w:tab/>
        </w:r>
        <w:r w:rsidR="006408A4">
          <w:rPr>
            <w:noProof/>
          </w:rPr>
          <w:fldChar w:fldCharType="begin"/>
        </w:r>
        <w:r w:rsidR="009A10FB">
          <w:rPr>
            <w:noProof/>
          </w:rPr>
          <w:instrText xml:space="preserve"> PAGEREF _Toc517900898 \h </w:instrText>
        </w:r>
        <w:r w:rsidR="006408A4">
          <w:rPr>
            <w:noProof/>
          </w:rPr>
        </w:r>
        <w:r w:rsidR="006408A4">
          <w:rPr>
            <w:noProof/>
          </w:rPr>
          <w:fldChar w:fldCharType="separate"/>
        </w:r>
        <w:r w:rsidR="009A10FB">
          <w:rPr>
            <w:noProof/>
          </w:rPr>
          <w:t>- 4 -</w:t>
        </w:r>
        <w:r w:rsidR="006408A4">
          <w:rPr>
            <w:noProof/>
          </w:rPr>
          <w:fldChar w:fldCharType="end"/>
        </w:r>
      </w:hyperlink>
    </w:p>
    <w:p w:rsidR="009A10FB" w:rsidRDefault="00DE72BB" w:rsidP="009A10FB">
      <w:pPr>
        <w:pStyle w:val="10"/>
        <w:tabs>
          <w:tab w:val="right" w:leader="dot" w:pos="8296"/>
        </w:tabs>
        <w:spacing w:before="93" w:after="93"/>
        <w:rPr>
          <w:rFonts w:asciiTheme="minorHAnsi" w:eastAsiaTheme="minorEastAsia" w:hAnsiTheme="minorHAnsi"/>
          <w:b w:val="0"/>
          <w:noProof/>
          <w:sz w:val="21"/>
        </w:rPr>
      </w:pPr>
      <w:hyperlink w:anchor="_Toc517900899" w:history="1">
        <w:r w:rsidR="009A10FB" w:rsidRPr="00592A89">
          <w:rPr>
            <w:rStyle w:val="af0"/>
            <w:noProof/>
          </w:rPr>
          <w:t xml:space="preserve">4 </w:t>
        </w:r>
        <w:r w:rsidR="009A10FB" w:rsidRPr="00592A89">
          <w:rPr>
            <w:rStyle w:val="af0"/>
            <w:rFonts w:hAnsi="宋体" w:hint="eastAsia"/>
            <w:noProof/>
          </w:rPr>
          <w:t>环境保护设施</w:t>
        </w:r>
        <w:r w:rsidR="009A10FB">
          <w:rPr>
            <w:noProof/>
          </w:rPr>
          <w:tab/>
        </w:r>
        <w:r w:rsidR="006408A4">
          <w:rPr>
            <w:noProof/>
          </w:rPr>
          <w:fldChar w:fldCharType="begin"/>
        </w:r>
        <w:r w:rsidR="009A10FB">
          <w:rPr>
            <w:noProof/>
          </w:rPr>
          <w:instrText xml:space="preserve"> PAGEREF _Toc517900899 \h </w:instrText>
        </w:r>
        <w:r w:rsidR="006408A4">
          <w:rPr>
            <w:noProof/>
          </w:rPr>
        </w:r>
        <w:r w:rsidR="006408A4">
          <w:rPr>
            <w:noProof/>
          </w:rPr>
          <w:fldChar w:fldCharType="separate"/>
        </w:r>
        <w:r w:rsidR="009A10FB">
          <w:rPr>
            <w:noProof/>
          </w:rPr>
          <w:t>- 11 -</w:t>
        </w:r>
        <w:r w:rsidR="006408A4">
          <w:rPr>
            <w:noProof/>
          </w:rPr>
          <w:fldChar w:fldCharType="end"/>
        </w:r>
      </w:hyperlink>
    </w:p>
    <w:p w:rsidR="009A10FB" w:rsidRDefault="00DE72BB" w:rsidP="009A10FB">
      <w:pPr>
        <w:pStyle w:val="10"/>
        <w:tabs>
          <w:tab w:val="right" w:leader="dot" w:pos="8296"/>
        </w:tabs>
        <w:spacing w:before="93" w:after="93"/>
        <w:rPr>
          <w:rFonts w:asciiTheme="minorHAnsi" w:eastAsiaTheme="minorEastAsia" w:hAnsiTheme="minorHAnsi"/>
          <w:b w:val="0"/>
          <w:noProof/>
          <w:sz w:val="21"/>
        </w:rPr>
      </w:pPr>
      <w:hyperlink w:anchor="_Toc517900900" w:history="1">
        <w:r w:rsidR="009A10FB" w:rsidRPr="00592A89">
          <w:rPr>
            <w:rStyle w:val="af0"/>
            <w:noProof/>
          </w:rPr>
          <w:t xml:space="preserve">5 </w:t>
        </w:r>
        <w:r w:rsidR="009A10FB" w:rsidRPr="00592A89">
          <w:rPr>
            <w:rStyle w:val="af0"/>
            <w:rFonts w:hAnsi="宋体" w:hint="eastAsia"/>
            <w:noProof/>
          </w:rPr>
          <w:t>环境影响报告书及环评批复要求</w:t>
        </w:r>
        <w:r w:rsidR="009A10FB">
          <w:rPr>
            <w:noProof/>
          </w:rPr>
          <w:tab/>
        </w:r>
        <w:r w:rsidR="006408A4">
          <w:rPr>
            <w:noProof/>
          </w:rPr>
          <w:fldChar w:fldCharType="begin"/>
        </w:r>
        <w:r w:rsidR="009A10FB">
          <w:rPr>
            <w:noProof/>
          </w:rPr>
          <w:instrText xml:space="preserve"> PAGEREF _Toc517900900 \h </w:instrText>
        </w:r>
        <w:r w:rsidR="006408A4">
          <w:rPr>
            <w:noProof/>
          </w:rPr>
        </w:r>
        <w:r w:rsidR="006408A4">
          <w:rPr>
            <w:noProof/>
          </w:rPr>
          <w:fldChar w:fldCharType="separate"/>
        </w:r>
        <w:r w:rsidR="009A10FB">
          <w:rPr>
            <w:noProof/>
          </w:rPr>
          <w:t>- 13 -</w:t>
        </w:r>
        <w:r w:rsidR="006408A4">
          <w:rPr>
            <w:noProof/>
          </w:rPr>
          <w:fldChar w:fldCharType="end"/>
        </w:r>
      </w:hyperlink>
    </w:p>
    <w:p w:rsidR="009A10FB" w:rsidRDefault="00DE72BB" w:rsidP="009A10FB">
      <w:pPr>
        <w:pStyle w:val="10"/>
        <w:tabs>
          <w:tab w:val="right" w:leader="dot" w:pos="8296"/>
        </w:tabs>
        <w:spacing w:before="93" w:after="93"/>
        <w:rPr>
          <w:rFonts w:asciiTheme="minorHAnsi" w:eastAsiaTheme="minorEastAsia" w:hAnsiTheme="minorHAnsi"/>
          <w:b w:val="0"/>
          <w:noProof/>
          <w:sz w:val="21"/>
        </w:rPr>
      </w:pPr>
      <w:hyperlink w:anchor="_Toc517900901" w:history="1">
        <w:r w:rsidR="009A10FB" w:rsidRPr="00592A89">
          <w:rPr>
            <w:rStyle w:val="af0"/>
            <w:noProof/>
          </w:rPr>
          <w:t xml:space="preserve">6 </w:t>
        </w:r>
        <w:r w:rsidR="009A10FB" w:rsidRPr="00592A89">
          <w:rPr>
            <w:rStyle w:val="af0"/>
            <w:rFonts w:hAnsi="宋体" w:hint="eastAsia"/>
            <w:noProof/>
          </w:rPr>
          <w:t>验收监测评价标准及总量控制指标</w:t>
        </w:r>
        <w:r w:rsidR="009A10FB">
          <w:rPr>
            <w:noProof/>
          </w:rPr>
          <w:tab/>
        </w:r>
        <w:r w:rsidR="006408A4">
          <w:rPr>
            <w:noProof/>
          </w:rPr>
          <w:fldChar w:fldCharType="begin"/>
        </w:r>
        <w:r w:rsidR="009A10FB">
          <w:rPr>
            <w:noProof/>
          </w:rPr>
          <w:instrText xml:space="preserve"> PAGEREF _Toc517900901 \h </w:instrText>
        </w:r>
        <w:r w:rsidR="006408A4">
          <w:rPr>
            <w:noProof/>
          </w:rPr>
        </w:r>
        <w:r w:rsidR="006408A4">
          <w:rPr>
            <w:noProof/>
          </w:rPr>
          <w:fldChar w:fldCharType="separate"/>
        </w:r>
        <w:r w:rsidR="009A10FB">
          <w:rPr>
            <w:noProof/>
          </w:rPr>
          <w:t>- 16 -</w:t>
        </w:r>
        <w:r w:rsidR="006408A4">
          <w:rPr>
            <w:noProof/>
          </w:rPr>
          <w:fldChar w:fldCharType="end"/>
        </w:r>
      </w:hyperlink>
    </w:p>
    <w:p w:rsidR="009A10FB" w:rsidRDefault="00DE72BB" w:rsidP="009A10FB">
      <w:pPr>
        <w:pStyle w:val="10"/>
        <w:tabs>
          <w:tab w:val="right" w:leader="dot" w:pos="8296"/>
        </w:tabs>
        <w:spacing w:before="93" w:after="93"/>
        <w:rPr>
          <w:rFonts w:asciiTheme="minorHAnsi" w:eastAsiaTheme="minorEastAsia" w:hAnsiTheme="minorHAnsi"/>
          <w:b w:val="0"/>
          <w:noProof/>
          <w:sz w:val="21"/>
        </w:rPr>
      </w:pPr>
      <w:hyperlink w:anchor="_Toc517900902" w:history="1">
        <w:r w:rsidR="009A10FB" w:rsidRPr="00592A89">
          <w:rPr>
            <w:rStyle w:val="af0"/>
            <w:noProof/>
          </w:rPr>
          <w:t xml:space="preserve">7 </w:t>
        </w:r>
        <w:r w:rsidR="009A10FB" w:rsidRPr="00592A89">
          <w:rPr>
            <w:rStyle w:val="af0"/>
            <w:rFonts w:hAnsi="宋体" w:hint="eastAsia"/>
            <w:noProof/>
          </w:rPr>
          <w:t>验收监测与结果评价</w:t>
        </w:r>
        <w:r w:rsidR="009A10FB">
          <w:rPr>
            <w:noProof/>
          </w:rPr>
          <w:tab/>
        </w:r>
        <w:r w:rsidR="006408A4">
          <w:rPr>
            <w:noProof/>
          </w:rPr>
          <w:fldChar w:fldCharType="begin"/>
        </w:r>
        <w:r w:rsidR="009A10FB">
          <w:rPr>
            <w:noProof/>
          </w:rPr>
          <w:instrText xml:space="preserve"> PAGEREF _Toc517900902 \h </w:instrText>
        </w:r>
        <w:r w:rsidR="006408A4">
          <w:rPr>
            <w:noProof/>
          </w:rPr>
        </w:r>
        <w:r w:rsidR="006408A4">
          <w:rPr>
            <w:noProof/>
          </w:rPr>
          <w:fldChar w:fldCharType="separate"/>
        </w:r>
        <w:r w:rsidR="009A10FB">
          <w:rPr>
            <w:noProof/>
          </w:rPr>
          <w:t>- 17 -</w:t>
        </w:r>
        <w:r w:rsidR="006408A4">
          <w:rPr>
            <w:noProof/>
          </w:rPr>
          <w:fldChar w:fldCharType="end"/>
        </w:r>
      </w:hyperlink>
    </w:p>
    <w:p w:rsidR="009A10FB" w:rsidRDefault="00DE72BB" w:rsidP="009A10FB">
      <w:pPr>
        <w:pStyle w:val="10"/>
        <w:tabs>
          <w:tab w:val="right" w:leader="dot" w:pos="8296"/>
        </w:tabs>
        <w:spacing w:before="93" w:after="93"/>
        <w:rPr>
          <w:rFonts w:asciiTheme="minorHAnsi" w:eastAsiaTheme="minorEastAsia" w:hAnsiTheme="minorHAnsi"/>
          <w:b w:val="0"/>
          <w:noProof/>
          <w:sz w:val="21"/>
        </w:rPr>
      </w:pPr>
      <w:hyperlink w:anchor="_Toc517900903" w:history="1">
        <w:r w:rsidR="009A10FB" w:rsidRPr="00592A89">
          <w:rPr>
            <w:rStyle w:val="af0"/>
            <w:noProof/>
          </w:rPr>
          <w:t>8</w:t>
        </w:r>
        <w:r w:rsidR="009A10FB" w:rsidRPr="00592A89">
          <w:rPr>
            <w:rStyle w:val="af0"/>
            <w:rFonts w:hint="eastAsia"/>
            <w:noProof/>
          </w:rPr>
          <w:t>验收监测结论及建议</w:t>
        </w:r>
        <w:r w:rsidR="009A10FB">
          <w:rPr>
            <w:noProof/>
          </w:rPr>
          <w:tab/>
        </w:r>
        <w:r w:rsidR="006408A4">
          <w:rPr>
            <w:noProof/>
          </w:rPr>
          <w:fldChar w:fldCharType="begin"/>
        </w:r>
        <w:r w:rsidR="009A10FB">
          <w:rPr>
            <w:noProof/>
          </w:rPr>
          <w:instrText xml:space="preserve"> PAGEREF _Toc517900903 \h </w:instrText>
        </w:r>
        <w:r w:rsidR="006408A4">
          <w:rPr>
            <w:noProof/>
          </w:rPr>
        </w:r>
        <w:r w:rsidR="006408A4">
          <w:rPr>
            <w:noProof/>
          </w:rPr>
          <w:fldChar w:fldCharType="separate"/>
        </w:r>
        <w:r w:rsidR="009A10FB">
          <w:rPr>
            <w:noProof/>
          </w:rPr>
          <w:t>- 28 -</w:t>
        </w:r>
        <w:r w:rsidR="006408A4">
          <w:rPr>
            <w:noProof/>
          </w:rPr>
          <w:fldChar w:fldCharType="end"/>
        </w:r>
      </w:hyperlink>
    </w:p>
    <w:p w:rsidR="00493633" w:rsidRDefault="006408A4">
      <w:pPr>
        <w:spacing w:line="440" w:lineRule="exact"/>
        <w:rPr>
          <w:rFonts w:ascii="Times New Roman" w:eastAsia="宋体" w:hAnsi="Times New Roman" w:cs="Times New Roman"/>
          <w:b/>
          <w:bCs/>
          <w:sz w:val="28"/>
          <w:szCs w:val="28"/>
        </w:rPr>
      </w:pPr>
      <w:r>
        <w:rPr>
          <w:rFonts w:ascii="Times New Roman" w:eastAsia="宋体" w:hAnsi="Times New Roman" w:cs="Times New Roman"/>
          <w:kern w:val="44"/>
          <w:szCs w:val="24"/>
        </w:rPr>
        <w:fldChar w:fldCharType="end"/>
      </w:r>
      <w:r w:rsidR="00B12318">
        <w:rPr>
          <w:rFonts w:ascii="Times New Roman" w:eastAsia="宋体" w:hAnsi="宋体" w:cs="Times New Roman"/>
          <w:b/>
          <w:bCs/>
          <w:sz w:val="28"/>
          <w:szCs w:val="28"/>
        </w:rPr>
        <w:t>附图</w:t>
      </w:r>
    </w:p>
    <w:p w:rsidR="00493633" w:rsidRDefault="00B12318">
      <w:pPr>
        <w:pStyle w:val="30"/>
        <w:tabs>
          <w:tab w:val="right" w:leader="dot" w:pos="8306"/>
        </w:tabs>
        <w:spacing w:beforeLines="0" w:afterLines="0" w:line="440" w:lineRule="exact"/>
        <w:rPr>
          <w:rFonts w:cs="Times New Roman"/>
          <w:sz w:val="24"/>
          <w:szCs w:val="24"/>
        </w:rPr>
      </w:pPr>
      <w:r>
        <w:rPr>
          <w:rFonts w:hAnsi="宋体" w:cs="Times New Roman"/>
          <w:sz w:val="24"/>
          <w:szCs w:val="24"/>
        </w:rPr>
        <w:t>附图</w:t>
      </w:r>
      <w:proofErr w:type="gramStart"/>
      <w:r>
        <w:rPr>
          <w:rFonts w:hAnsi="宋体" w:cs="Times New Roman"/>
          <w:sz w:val="24"/>
          <w:szCs w:val="24"/>
        </w:rPr>
        <w:t>一</w:t>
      </w:r>
      <w:proofErr w:type="gramEnd"/>
      <w:r>
        <w:rPr>
          <w:rFonts w:hAnsi="宋体" w:cs="Times New Roman"/>
          <w:sz w:val="24"/>
          <w:szCs w:val="24"/>
        </w:rPr>
        <w:t>：地理位置图</w:t>
      </w:r>
    </w:p>
    <w:p w:rsidR="00493633" w:rsidRDefault="00B12318">
      <w:pPr>
        <w:pStyle w:val="30"/>
        <w:tabs>
          <w:tab w:val="right" w:leader="dot" w:pos="8306"/>
        </w:tabs>
        <w:spacing w:beforeLines="0" w:afterLines="0" w:line="440" w:lineRule="exact"/>
        <w:rPr>
          <w:rFonts w:cs="Times New Roman"/>
          <w:sz w:val="24"/>
          <w:szCs w:val="24"/>
        </w:rPr>
      </w:pPr>
      <w:r>
        <w:rPr>
          <w:rFonts w:hAnsi="宋体" w:cs="Times New Roman"/>
          <w:sz w:val="24"/>
          <w:szCs w:val="24"/>
        </w:rPr>
        <w:t>附图二：监测布点图</w:t>
      </w:r>
    </w:p>
    <w:p w:rsidR="00493633" w:rsidRDefault="00B12318">
      <w:pPr>
        <w:pStyle w:val="30"/>
        <w:tabs>
          <w:tab w:val="right" w:leader="dot" w:pos="8306"/>
        </w:tabs>
        <w:spacing w:beforeLines="0" w:afterLines="0" w:line="440" w:lineRule="exact"/>
        <w:rPr>
          <w:rFonts w:cs="Times New Roman"/>
          <w:sz w:val="24"/>
          <w:szCs w:val="24"/>
        </w:rPr>
      </w:pPr>
      <w:r>
        <w:rPr>
          <w:rFonts w:hAnsi="宋体" w:cs="Times New Roman"/>
          <w:sz w:val="24"/>
          <w:szCs w:val="24"/>
        </w:rPr>
        <w:t>附图三：厂区分布图</w:t>
      </w:r>
    </w:p>
    <w:p w:rsidR="00493633" w:rsidRDefault="00B12318">
      <w:pPr>
        <w:spacing w:line="440" w:lineRule="exact"/>
        <w:ind w:leftChars="400" w:left="840"/>
        <w:rPr>
          <w:rFonts w:ascii="Times New Roman" w:eastAsia="宋体" w:hAnsi="Times New Roman" w:cs="Times New Roman"/>
          <w:sz w:val="24"/>
          <w:szCs w:val="24"/>
        </w:rPr>
      </w:pPr>
      <w:r>
        <w:rPr>
          <w:rFonts w:ascii="Times New Roman" w:eastAsia="宋体" w:hAnsi="宋体" w:cs="Times New Roman"/>
          <w:sz w:val="24"/>
          <w:szCs w:val="24"/>
        </w:rPr>
        <w:t>附图四：废水管网图</w:t>
      </w:r>
    </w:p>
    <w:p w:rsidR="00493633" w:rsidRDefault="00B12318">
      <w:pPr>
        <w:spacing w:line="440" w:lineRule="exact"/>
        <w:ind w:leftChars="400" w:left="840"/>
        <w:rPr>
          <w:rFonts w:ascii="Times New Roman" w:eastAsia="宋体" w:hAnsi="Times New Roman" w:cs="Times New Roman"/>
          <w:sz w:val="24"/>
          <w:szCs w:val="24"/>
        </w:rPr>
      </w:pPr>
      <w:r>
        <w:rPr>
          <w:rFonts w:ascii="Times New Roman" w:eastAsia="宋体" w:hAnsi="宋体" w:cs="Times New Roman"/>
          <w:sz w:val="24"/>
          <w:szCs w:val="24"/>
        </w:rPr>
        <w:t>附图五：现场照片</w:t>
      </w:r>
    </w:p>
    <w:p w:rsidR="00493633" w:rsidRDefault="00B12318">
      <w:pPr>
        <w:spacing w:line="440" w:lineRule="exact"/>
        <w:rPr>
          <w:rFonts w:ascii="Times New Roman" w:eastAsia="宋体" w:hAnsi="Times New Roman" w:cs="Times New Roman"/>
          <w:b/>
          <w:bCs/>
          <w:sz w:val="28"/>
          <w:szCs w:val="28"/>
        </w:rPr>
      </w:pPr>
      <w:r>
        <w:rPr>
          <w:rFonts w:ascii="Times New Roman" w:eastAsia="宋体" w:hAnsi="宋体" w:cs="Times New Roman"/>
          <w:b/>
          <w:bCs/>
          <w:sz w:val="28"/>
          <w:szCs w:val="28"/>
        </w:rPr>
        <w:t>附件</w:t>
      </w:r>
    </w:p>
    <w:p w:rsidR="00493633" w:rsidRDefault="00B12318">
      <w:pPr>
        <w:pStyle w:val="30"/>
        <w:tabs>
          <w:tab w:val="right" w:leader="dot" w:pos="8306"/>
        </w:tabs>
        <w:spacing w:beforeLines="0" w:afterLines="0" w:line="440" w:lineRule="exact"/>
        <w:rPr>
          <w:rFonts w:cs="Times New Roman"/>
          <w:sz w:val="24"/>
          <w:szCs w:val="24"/>
        </w:rPr>
      </w:pPr>
      <w:r>
        <w:rPr>
          <w:rFonts w:hAnsi="宋体" w:cs="Times New Roman"/>
          <w:sz w:val="24"/>
          <w:szCs w:val="24"/>
        </w:rPr>
        <w:t>附件一：委托书</w:t>
      </w:r>
    </w:p>
    <w:p w:rsidR="00493633" w:rsidRDefault="00B12318">
      <w:pPr>
        <w:pStyle w:val="30"/>
        <w:tabs>
          <w:tab w:val="right" w:leader="dot" w:pos="8306"/>
        </w:tabs>
        <w:spacing w:beforeLines="0" w:afterLines="0" w:line="440" w:lineRule="exact"/>
        <w:rPr>
          <w:rFonts w:cs="Times New Roman"/>
          <w:sz w:val="24"/>
          <w:szCs w:val="24"/>
        </w:rPr>
      </w:pPr>
      <w:r>
        <w:rPr>
          <w:rFonts w:hAnsi="宋体" w:cs="Times New Roman"/>
          <w:sz w:val="24"/>
          <w:szCs w:val="24"/>
        </w:rPr>
        <w:t>附件二：环评批复</w:t>
      </w:r>
    </w:p>
    <w:p w:rsidR="00493633" w:rsidRDefault="00B12318">
      <w:pPr>
        <w:pStyle w:val="30"/>
        <w:tabs>
          <w:tab w:val="right" w:leader="dot" w:pos="8306"/>
        </w:tabs>
        <w:spacing w:beforeLines="0" w:afterLines="0" w:line="440" w:lineRule="exact"/>
        <w:rPr>
          <w:rFonts w:cs="Times New Roman"/>
          <w:sz w:val="24"/>
          <w:szCs w:val="24"/>
        </w:rPr>
      </w:pPr>
      <w:r>
        <w:rPr>
          <w:rFonts w:hAnsi="宋体" w:cs="Times New Roman"/>
          <w:sz w:val="24"/>
          <w:szCs w:val="24"/>
        </w:rPr>
        <w:t>附件三：</w:t>
      </w:r>
      <w:proofErr w:type="gramStart"/>
      <w:r>
        <w:rPr>
          <w:rFonts w:hAnsi="宋体" w:cs="Times New Roman"/>
          <w:sz w:val="24"/>
          <w:szCs w:val="24"/>
        </w:rPr>
        <w:t>危废协议</w:t>
      </w:r>
      <w:proofErr w:type="gramEnd"/>
      <w:r>
        <w:rPr>
          <w:rFonts w:hAnsi="宋体" w:cs="Times New Roman"/>
          <w:sz w:val="24"/>
          <w:szCs w:val="24"/>
        </w:rPr>
        <w:t>及资质</w:t>
      </w:r>
    </w:p>
    <w:p w:rsidR="00493633" w:rsidRDefault="00B12318">
      <w:pPr>
        <w:pStyle w:val="30"/>
        <w:tabs>
          <w:tab w:val="right" w:leader="dot" w:pos="8306"/>
        </w:tabs>
        <w:spacing w:beforeLines="0" w:afterLines="0" w:line="440" w:lineRule="exact"/>
        <w:rPr>
          <w:rFonts w:cs="Times New Roman"/>
          <w:sz w:val="24"/>
          <w:szCs w:val="24"/>
        </w:rPr>
      </w:pPr>
      <w:r>
        <w:rPr>
          <w:rFonts w:hAnsi="宋体" w:cs="Times New Roman"/>
          <w:sz w:val="24"/>
          <w:szCs w:val="24"/>
        </w:rPr>
        <w:t>附件</w:t>
      </w:r>
      <w:r>
        <w:rPr>
          <w:rFonts w:hAnsi="宋体" w:cs="Times New Roman" w:hint="eastAsia"/>
          <w:sz w:val="24"/>
          <w:szCs w:val="24"/>
        </w:rPr>
        <w:t>四</w:t>
      </w:r>
      <w:r>
        <w:rPr>
          <w:rFonts w:hAnsi="宋体" w:cs="Times New Roman"/>
          <w:sz w:val="24"/>
          <w:szCs w:val="24"/>
        </w:rPr>
        <w:t>：监测报告</w:t>
      </w:r>
    </w:p>
    <w:p w:rsidR="00493633" w:rsidRDefault="00493633">
      <w:pPr>
        <w:spacing w:line="440" w:lineRule="exact"/>
        <w:rPr>
          <w:rFonts w:ascii="Times New Roman" w:eastAsia="宋体" w:hAnsi="Times New Roman" w:cs="Times New Roman"/>
          <w:sz w:val="24"/>
          <w:szCs w:val="24"/>
        </w:rPr>
        <w:sectPr w:rsidR="00493633">
          <w:footerReference w:type="default" r:id="rId11"/>
          <w:type w:val="continuous"/>
          <w:pgSz w:w="11906" w:h="16838"/>
          <w:pgMar w:top="1440" w:right="1800" w:bottom="1440" w:left="1800" w:header="851" w:footer="992" w:gutter="0"/>
          <w:pgNumType w:fmt="numberInDash"/>
          <w:cols w:space="425"/>
          <w:docGrid w:type="lines" w:linePitch="312"/>
        </w:sectPr>
      </w:pPr>
    </w:p>
    <w:p w:rsidR="00CF0F4A" w:rsidRDefault="00CF0F4A" w:rsidP="009A10FB">
      <w:pPr>
        <w:pStyle w:val="1"/>
        <w:jc w:val="both"/>
        <w:sectPr w:rsidR="00CF0F4A" w:rsidSect="009A10FB">
          <w:headerReference w:type="default" r:id="rId12"/>
          <w:footerReference w:type="default" r:id="rId13"/>
          <w:pgSz w:w="11906" w:h="16838"/>
          <w:pgMar w:top="1440" w:right="1800" w:bottom="1440" w:left="1800" w:header="851" w:footer="992" w:gutter="0"/>
          <w:pgNumType w:fmt="numberInDash" w:start="1"/>
          <w:cols w:space="425"/>
          <w:docGrid w:type="lines" w:linePitch="312"/>
        </w:sectPr>
      </w:pPr>
      <w:bookmarkStart w:id="1" w:name="_Toc14128"/>
      <w:bookmarkStart w:id="2" w:name="_Toc25930"/>
    </w:p>
    <w:p w:rsidR="00493633" w:rsidRDefault="00B12318">
      <w:pPr>
        <w:pStyle w:val="1"/>
      </w:pPr>
      <w:bookmarkStart w:id="3" w:name="_Toc517900896"/>
      <w:r>
        <w:lastRenderedPageBreak/>
        <w:t xml:space="preserve">1 </w:t>
      </w:r>
      <w:r>
        <w:rPr>
          <w:rFonts w:hAnsi="宋体"/>
        </w:rPr>
        <w:t>前言</w:t>
      </w:r>
      <w:bookmarkEnd w:id="1"/>
      <w:bookmarkEnd w:id="2"/>
      <w:bookmarkEnd w:id="3"/>
    </w:p>
    <w:p w:rsidR="00493633" w:rsidRDefault="00B12318">
      <w:pPr>
        <w:pStyle w:val="11"/>
        <w:adjustRightInd w:val="0"/>
        <w:snapToGrid w:val="0"/>
        <w:spacing w:line="360" w:lineRule="auto"/>
        <w:ind w:firstLine="480"/>
        <w:jc w:val="left"/>
        <w:rPr>
          <w:rFonts w:ascii="Times New Roman" w:eastAsia="宋体" w:hAnsi="Times New Roman" w:cs="Times New Roman"/>
          <w:sz w:val="24"/>
          <w:szCs w:val="24"/>
        </w:rPr>
      </w:pPr>
      <w:r>
        <w:rPr>
          <w:rFonts w:ascii="Times New Roman" w:eastAsia="宋体" w:hAnsi="宋体" w:cs="Times New Roman"/>
          <w:sz w:val="24"/>
          <w:szCs w:val="24"/>
        </w:rPr>
        <w:t>湖北五环专用汽车有限公司占地面积</w:t>
      </w:r>
      <w:r>
        <w:rPr>
          <w:rFonts w:ascii="Times New Roman" w:eastAsia="宋体" w:hAnsi="Times New Roman" w:cs="Times New Roman"/>
          <w:sz w:val="24"/>
          <w:szCs w:val="24"/>
        </w:rPr>
        <w:t>133066.5</w:t>
      </w:r>
      <w:r>
        <w:rPr>
          <w:rFonts w:ascii="Times New Roman" w:eastAsia="宋体" w:hAnsi="宋体" w:cs="Times New Roman"/>
          <w:sz w:val="24"/>
          <w:szCs w:val="24"/>
        </w:rPr>
        <w:t>平方米，主营业务为市政专用汽车的生产、制造、销售以及售后服务。现已拥有年产</w:t>
      </w:r>
      <w:r>
        <w:rPr>
          <w:rFonts w:ascii="Times New Roman" w:eastAsia="宋体" w:hAnsi="Times New Roman" w:cs="Times New Roman"/>
          <w:sz w:val="24"/>
          <w:szCs w:val="24"/>
        </w:rPr>
        <w:t>3000</w:t>
      </w:r>
      <w:r>
        <w:rPr>
          <w:rFonts w:ascii="Times New Roman" w:eastAsia="宋体" w:hAnsi="宋体" w:cs="Times New Roman"/>
          <w:sz w:val="24"/>
          <w:szCs w:val="24"/>
        </w:rPr>
        <w:t>台市政专用汽车的年生产能力。</w:t>
      </w:r>
      <w:r>
        <w:rPr>
          <w:rFonts w:ascii="Times New Roman" w:eastAsia="宋体" w:hAnsi="Times New Roman" w:cs="Times New Roman"/>
          <w:sz w:val="24"/>
          <w:szCs w:val="24"/>
        </w:rPr>
        <w:t xml:space="preserve"> </w:t>
      </w:r>
    </w:p>
    <w:p w:rsidR="00493633" w:rsidRDefault="00B12318">
      <w:pPr>
        <w:pStyle w:val="11"/>
        <w:adjustRightInd w:val="0"/>
        <w:snapToGrid w:val="0"/>
        <w:spacing w:line="360" w:lineRule="auto"/>
        <w:ind w:firstLine="480"/>
        <w:jc w:val="left"/>
        <w:rPr>
          <w:rFonts w:ascii="Times New Roman" w:eastAsia="宋体" w:hAnsi="Times New Roman" w:cs="Times New Roman"/>
          <w:color w:val="000000" w:themeColor="text1"/>
          <w:sz w:val="24"/>
          <w:szCs w:val="24"/>
        </w:rPr>
      </w:pPr>
      <w:r>
        <w:rPr>
          <w:rFonts w:ascii="Times New Roman" w:eastAsia="宋体" w:hAnsi="宋体" w:cs="Times New Roman"/>
          <w:sz w:val="24"/>
          <w:szCs w:val="24"/>
        </w:rPr>
        <w:t>湖北五环专用汽车有限公司于</w:t>
      </w:r>
      <w:r>
        <w:rPr>
          <w:rFonts w:ascii="Times New Roman" w:eastAsia="宋体" w:hAnsi="Times New Roman" w:cs="Times New Roman"/>
          <w:sz w:val="24"/>
          <w:szCs w:val="24"/>
        </w:rPr>
        <w:t>2009</w:t>
      </w:r>
      <w:r>
        <w:rPr>
          <w:rFonts w:ascii="Times New Roman" w:eastAsia="宋体" w:hAnsi="宋体" w:cs="Times New Roman"/>
          <w:sz w:val="24"/>
          <w:szCs w:val="24"/>
        </w:rPr>
        <w:t>年</w:t>
      </w:r>
      <w:r>
        <w:rPr>
          <w:rFonts w:ascii="Times New Roman" w:eastAsia="宋体" w:hAnsi="Times New Roman" w:cs="Times New Roman"/>
          <w:sz w:val="24"/>
          <w:szCs w:val="24"/>
        </w:rPr>
        <w:t>2</w:t>
      </w:r>
      <w:r>
        <w:rPr>
          <w:rFonts w:ascii="Times New Roman" w:eastAsia="宋体" w:hAnsi="宋体" w:cs="Times New Roman"/>
          <w:sz w:val="24"/>
          <w:szCs w:val="24"/>
        </w:rPr>
        <w:t>月委托</w:t>
      </w:r>
      <w:proofErr w:type="gramStart"/>
      <w:r>
        <w:rPr>
          <w:rFonts w:ascii="Times New Roman" w:eastAsia="宋体" w:hAnsi="宋体" w:cs="Times New Roman"/>
          <w:sz w:val="24"/>
          <w:szCs w:val="24"/>
        </w:rPr>
        <w:t>荆</w:t>
      </w:r>
      <w:proofErr w:type="gramEnd"/>
      <w:r>
        <w:rPr>
          <w:rFonts w:ascii="Times New Roman" w:eastAsia="宋体" w:hAnsi="宋体" w:cs="Times New Roman"/>
          <w:sz w:val="24"/>
          <w:szCs w:val="24"/>
        </w:rPr>
        <w:t>门市环境保护研究</w:t>
      </w:r>
      <w:r w:rsidR="00AD209D">
        <w:rPr>
          <w:rFonts w:ascii="Times New Roman" w:eastAsia="宋体" w:hAnsi="宋体" w:cs="Times New Roman" w:hint="eastAsia"/>
          <w:sz w:val="24"/>
          <w:szCs w:val="24"/>
        </w:rPr>
        <w:t>所</w:t>
      </w:r>
      <w:r>
        <w:rPr>
          <w:rFonts w:ascii="Times New Roman" w:eastAsia="宋体" w:hAnsi="宋体" w:cs="Times New Roman"/>
          <w:sz w:val="24"/>
          <w:szCs w:val="24"/>
        </w:rPr>
        <w:t>编制湖北五环专用汽车有限公司</w:t>
      </w:r>
      <w:r>
        <w:rPr>
          <w:rFonts w:ascii="Times New Roman" w:eastAsia="宋体" w:hAnsi="Times New Roman" w:cs="Times New Roman"/>
          <w:sz w:val="24"/>
          <w:szCs w:val="24"/>
        </w:rPr>
        <w:t>3000</w:t>
      </w:r>
      <w:r>
        <w:rPr>
          <w:rFonts w:ascii="Times New Roman" w:eastAsia="宋体" w:hAnsi="宋体" w:cs="Times New Roman"/>
          <w:sz w:val="24"/>
          <w:szCs w:val="24"/>
        </w:rPr>
        <w:t>辆</w:t>
      </w:r>
      <w:r>
        <w:rPr>
          <w:rFonts w:ascii="Times New Roman" w:eastAsia="宋体" w:hAnsi="Times New Roman" w:cs="Times New Roman"/>
          <w:sz w:val="24"/>
          <w:szCs w:val="24"/>
        </w:rPr>
        <w:t>/</w:t>
      </w:r>
      <w:r>
        <w:rPr>
          <w:rFonts w:ascii="Times New Roman" w:eastAsia="宋体" w:hAnsi="宋体" w:cs="Times New Roman"/>
          <w:sz w:val="24"/>
          <w:szCs w:val="24"/>
        </w:rPr>
        <w:t>年专用汽车改装项目环境影响报告书，湖北省环境保护厅于</w:t>
      </w:r>
      <w:r>
        <w:rPr>
          <w:rFonts w:ascii="Times New Roman" w:eastAsia="宋体" w:hAnsi="Times New Roman" w:cs="Times New Roman"/>
          <w:sz w:val="24"/>
          <w:szCs w:val="24"/>
        </w:rPr>
        <w:t>2009</w:t>
      </w:r>
      <w:r>
        <w:rPr>
          <w:rFonts w:ascii="Times New Roman" w:eastAsia="宋体" w:hAnsi="宋体" w:cs="Times New Roman"/>
          <w:sz w:val="24"/>
          <w:szCs w:val="24"/>
        </w:rPr>
        <w:t>年</w:t>
      </w:r>
      <w:r>
        <w:rPr>
          <w:rFonts w:ascii="Times New Roman" w:eastAsia="宋体" w:hAnsi="Times New Roman" w:cs="Times New Roman"/>
          <w:sz w:val="24"/>
          <w:szCs w:val="24"/>
        </w:rPr>
        <w:t>6</w:t>
      </w:r>
      <w:r>
        <w:rPr>
          <w:rFonts w:ascii="Times New Roman" w:eastAsia="宋体" w:hAnsi="宋体" w:cs="Times New Roman"/>
          <w:sz w:val="24"/>
          <w:szCs w:val="24"/>
        </w:rPr>
        <w:t>月</w:t>
      </w:r>
      <w:r>
        <w:rPr>
          <w:rFonts w:ascii="Times New Roman" w:eastAsia="宋体" w:hAnsi="Times New Roman" w:cs="Times New Roman"/>
          <w:sz w:val="24"/>
          <w:szCs w:val="24"/>
        </w:rPr>
        <w:t>24</w:t>
      </w:r>
      <w:r>
        <w:rPr>
          <w:rFonts w:ascii="Times New Roman" w:eastAsia="宋体" w:hAnsi="宋体" w:cs="Times New Roman"/>
          <w:sz w:val="24"/>
          <w:szCs w:val="24"/>
        </w:rPr>
        <w:t>日对该项目环境影响报告书进行了批复。</w:t>
      </w:r>
      <w:r>
        <w:rPr>
          <w:rFonts w:ascii="Times New Roman" w:eastAsia="宋体" w:hAnsi="宋体" w:cs="Times New Roman"/>
          <w:color w:val="000000" w:themeColor="text1"/>
          <w:sz w:val="24"/>
          <w:szCs w:val="24"/>
        </w:rPr>
        <w:t>该项目于</w:t>
      </w:r>
      <w:r>
        <w:rPr>
          <w:rFonts w:ascii="Times New Roman" w:eastAsia="宋体" w:hAnsi="Times New Roman" w:cs="Times New Roman"/>
          <w:color w:val="000000" w:themeColor="text1"/>
          <w:sz w:val="24"/>
          <w:szCs w:val="24"/>
        </w:rPr>
        <w:t>2015</w:t>
      </w:r>
      <w:r>
        <w:rPr>
          <w:rFonts w:ascii="Times New Roman" w:eastAsia="宋体" w:hAnsi="宋体" w:cs="Times New Roman"/>
          <w:color w:val="000000" w:themeColor="text1"/>
          <w:sz w:val="24"/>
          <w:szCs w:val="24"/>
        </w:rPr>
        <w:t>年</w:t>
      </w:r>
      <w:r>
        <w:rPr>
          <w:rFonts w:ascii="Times New Roman" w:eastAsia="宋体" w:hAnsi="Times New Roman" w:cs="Times New Roman"/>
          <w:color w:val="000000" w:themeColor="text1"/>
          <w:sz w:val="24"/>
          <w:szCs w:val="24"/>
        </w:rPr>
        <w:t>5</w:t>
      </w:r>
      <w:r>
        <w:rPr>
          <w:rFonts w:ascii="Times New Roman" w:eastAsia="宋体" w:hAnsi="宋体" w:cs="Times New Roman"/>
          <w:color w:val="000000" w:themeColor="text1"/>
          <w:sz w:val="24"/>
          <w:szCs w:val="24"/>
        </w:rPr>
        <w:t>月投入试生产。</w:t>
      </w:r>
    </w:p>
    <w:p w:rsidR="00493633" w:rsidRDefault="00B12318">
      <w:pPr>
        <w:adjustRightInd w:val="0"/>
        <w:spacing w:line="360" w:lineRule="auto"/>
        <w:ind w:firstLineChars="200" w:firstLine="480"/>
        <w:jc w:val="left"/>
        <w:rPr>
          <w:rFonts w:ascii="Times New Roman" w:eastAsia="宋体" w:hAnsi="宋体" w:cs="Times New Roman"/>
          <w:sz w:val="24"/>
          <w:szCs w:val="24"/>
        </w:rPr>
      </w:pPr>
      <w:r>
        <w:rPr>
          <w:rFonts w:ascii="Times New Roman" w:eastAsia="宋体" w:hAnsi="宋体" w:cs="Times New Roman"/>
          <w:sz w:val="24"/>
          <w:szCs w:val="24"/>
        </w:rPr>
        <w:t>湖北五环汽车专用有限公司，</w:t>
      </w:r>
      <w:r>
        <w:rPr>
          <w:rFonts w:ascii="Times New Roman" w:eastAsia="宋体" w:hAnsi="Times New Roman" w:cs="Times New Roman"/>
          <w:sz w:val="24"/>
          <w:szCs w:val="24"/>
        </w:rPr>
        <w:t>2018</w:t>
      </w:r>
      <w:r>
        <w:rPr>
          <w:rFonts w:ascii="Times New Roman" w:eastAsia="宋体" w:hAnsi="宋体" w:cs="Times New Roman"/>
          <w:sz w:val="24"/>
          <w:szCs w:val="24"/>
        </w:rPr>
        <w:t>年</w:t>
      </w:r>
      <w:r>
        <w:rPr>
          <w:rFonts w:ascii="Times New Roman" w:eastAsia="宋体" w:hAnsi="Times New Roman" w:cs="Times New Roman"/>
          <w:sz w:val="24"/>
          <w:szCs w:val="24"/>
        </w:rPr>
        <w:t>1</w:t>
      </w:r>
      <w:r>
        <w:rPr>
          <w:rFonts w:ascii="Times New Roman" w:eastAsia="宋体" w:hAnsi="宋体" w:cs="Times New Roman"/>
          <w:sz w:val="24"/>
          <w:szCs w:val="24"/>
        </w:rPr>
        <w:t>月，</w:t>
      </w:r>
      <w:r w:rsidR="00DE72BB">
        <w:rPr>
          <w:rFonts w:ascii="Times New Roman" w:eastAsia="宋体" w:hAnsi="宋体" w:cs="Times New Roman"/>
          <w:sz w:val="24"/>
          <w:szCs w:val="24"/>
        </w:rPr>
        <w:pict>
          <v:shapetype id="_x0000_t202" coordsize="21600,21600" o:spt="202" path="m,l,21600r21600,l21600,xe">
            <v:stroke joinstyle="miter"/>
            <v:path gradientshapeok="t" o:connecttype="rect"/>
          </v:shapetype>
          <v:shape id="文本框 5" o:spid="_x0000_s1053" type="#_x0000_t202" style="position:absolute;left:0;text-align:left;margin-left:0;margin-top:0;width:8.15pt;height:11pt;z-index:251760640;mso-wrap-style:non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" filled="f" stroked="f">
            <v:path arrowok="t"/>
            <v:textbox style="mso-fit-shape-to-text:t" inset="0,0,0,0">
              <w:txbxContent>
                <w:p w:rsidR="00FC5E52" w:rsidRDefault="00FC5E52">
                  <w:pPr>
                    <w:pStyle w:val="ab"/>
                    <w:jc w:val="both"/>
                  </w:pPr>
                </w:p>
              </w:txbxContent>
            </v:textbox>
            <w10:wrap anchorx="margin"/>
          </v:shape>
        </w:pict>
      </w:r>
      <w:r>
        <w:rPr>
          <w:rFonts w:ascii="Times New Roman" w:eastAsia="宋体" w:hAnsi="宋体" w:cs="Times New Roman" w:hint="eastAsia"/>
          <w:sz w:val="24"/>
          <w:szCs w:val="24"/>
        </w:rPr>
        <w:t>随州市华晟环保科技有限公司</w:t>
      </w:r>
    </w:p>
    <w:p w:rsidR="00493633" w:rsidRDefault="00B12318">
      <w:pPr>
        <w:adjustRightInd w:val="0"/>
        <w:spacing w:line="360" w:lineRule="auto"/>
        <w:jc w:val="left"/>
        <w:rPr>
          <w:rFonts w:ascii="Times New Roman" w:eastAsia="宋体" w:hAnsi="Times New Roman" w:cs="Times New Roman"/>
          <w:color w:val="FF0000"/>
          <w:sz w:val="24"/>
          <w:szCs w:val="24"/>
        </w:rPr>
      </w:pPr>
      <w:r>
        <w:rPr>
          <w:rFonts w:ascii="Times New Roman" w:eastAsia="宋体" w:hAnsi="宋体" w:cs="Times New Roman"/>
          <w:sz w:val="24"/>
          <w:szCs w:val="24"/>
        </w:rPr>
        <w:t>受湖北五环专用汽车有限公司的委托，承担该公司</w:t>
      </w:r>
      <w:r>
        <w:rPr>
          <w:rFonts w:ascii="Times New Roman" w:eastAsia="宋体" w:hAnsi="Times New Roman" w:cs="Times New Roman" w:hint="eastAsia"/>
          <w:sz w:val="24"/>
          <w:szCs w:val="24"/>
        </w:rPr>
        <w:t>“</w:t>
      </w:r>
      <w:r>
        <w:rPr>
          <w:rFonts w:ascii="Times New Roman" w:eastAsia="宋体" w:hAnsi="宋体" w:cs="Times New Roman"/>
          <w:sz w:val="24"/>
          <w:szCs w:val="24"/>
        </w:rPr>
        <w:t>湖北五环专用汽车有限公司</w:t>
      </w:r>
      <w:r>
        <w:rPr>
          <w:rFonts w:ascii="Times New Roman" w:eastAsia="宋体" w:hAnsi="Times New Roman" w:cs="Times New Roman"/>
          <w:sz w:val="24"/>
          <w:szCs w:val="24"/>
        </w:rPr>
        <w:t>3000</w:t>
      </w:r>
      <w:r>
        <w:rPr>
          <w:rFonts w:ascii="Times New Roman" w:eastAsia="宋体" w:hAnsi="宋体" w:cs="Times New Roman"/>
          <w:sz w:val="24"/>
          <w:szCs w:val="24"/>
        </w:rPr>
        <w:t>辆</w:t>
      </w:r>
      <w:r>
        <w:rPr>
          <w:rFonts w:ascii="Times New Roman" w:eastAsia="宋体" w:hAnsi="Times New Roman" w:cs="Times New Roman"/>
          <w:sz w:val="24"/>
          <w:szCs w:val="24"/>
        </w:rPr>
        <w:t>/</w:t>
      </w:r>
      <w:r>
        <w:rPr>
          <w:rFonts w:ascii="Times New Roman" w:eastAsia="宋体" w:hAnsi="宋体" w:cs="Times New Roman"/>
          <w:sz w:val="24"/>
          <w:szCs w:val="24"/>
        </w:rPr>
        <w:t>年专用汽车改装项目</w:t>
      </w:r>
      <w:r>
        <w:rPr>
          <w:rFonts w:ascii="Times New Roman" w:eastAsia="宋体" w:hAnsi="Times New Roman" w:cs="Times New Roman" w:hint="eastAsia"/>
          <w:sz w:val="24"/>
          <w:szCs w:val="24"/>
        </w:rPr>
        <w:t>”</w:t>
      </w:r>
      <w:r>
        <w:rPr>
          <w:rFonts w:ascii="Times New Roman" w:eastAsia="宋体" w:hAnsi="宋体" w:cs="Times New Roman"/>
          <w:sz w:val="24"/>
          <w:szCs w:val="24"/>
        </w:rPr>
        <w:t>竣工环保现场验收</w:t>
      </w:r>
      <w:r>
        <w:rPr>
          <w:rFonts w:ascii="Times New Roman" w:eastAsia="宋体" w:hAnsi="宋体" w:cs="Times New Roman" w:hint="eastAsia"/>
          <w:sz w:val="24"/>
          <w:szCs w:val="24"/>
        </w:rPr>
        <w:t>监测</w:t>
      </w:r>
      <w:r>
        <w:rPr>
          <w:rFonts w:ascii="Times New Roman" w:eastAsia="宋体" w:hAnsi="宋体" w:cs="Times New Roman"/>
          <w:sz w:val="24"/>
          <w:szCs w:val="24"/>
        </w:rPr>
        <w:t>报告的</w:t>
      </w:r>
      <w:r>
        <w:rPr>
          <w:rFonts w:ascii="Times New Roman" w:eastAsia="宋体" w:hAnsi="宋体" w:cs="Times New Roman" w:hint="eastAsia"/>
          <w:sz w:val="24"/>
          <w:szCs w:val="24"/>
        </w:rPr>
        <w:t>编制</w:t>
      </w:r>
      <w:r>
        <w:rPr>
          <w:rFonts w:ascii="Times New Roman" w:eastAsia="宋体" w:hAnsi="宋体" w:cs="Times New Roman"/>
          <w:sz w:val="24"/>
          <w:szCs w:val="24"/>
        </w:rPr>
        <w:t>工作。主要工作内容包括：考查</w:t>
      </w:r>
      <w:r>
        <w:rPr>
          <w:rFonts w:ascii="Times New Roman" w:eastAsia="宋体" w:hAnsi="宋体" w:cs="Times New Roman" w:hint="eastAsia"/>
          <w:sz w:val="24"/>
          <w:szCs w:val="24"/>
        </w:rPr>
        <w:t xml:space="preserve"> </w:t>
      </w:r>
      <w:r>
        <w:rPr>
          <w:rFonts w:ascii="Times New Roman" w:eastAsia="宋体" w:hAnsi="宋体" w:cs="Times New Roman" w:hint="eastAsia"/>
          <w:sz w:val="24"/>
          <w:szCs w:val="24"/>
        </w:rPr>
        <w:t>“</w:t>
      </w:r>
      <w:r>
        <w:rPr>
          <w:rFonts w:ascii="Times New Roman" w:eastAsia="宋体" w:hAnsi="宋体" w:cs="Times New Roman"/>
          <w:sz w:val="24"/>
          <w:szCs w:val="24"/>
        </w:rPr>
        <w:t>三同时</w:t>
      </w:r>
      <w:r>
        <w:rPr>
          <w:rFonts w:ascii="Times New Roman" w:eastAsia="宋体" w:hAnsi="宋体" w:cs="Times New Roman" w:hint="eastAsia"/>
          <w:sz w:val="24"/>
          <w:szCs w:val="24"/>
        </w:rPr>
        <w:t>”</w:t>
      </w:r>
      <w:r>
        <w:rPr>
          <w:rFonts w:ascii="Times New Roman" w:eastAsia="宋体" w:hAnsi="宋体" w:cs="Times New Roman"/>
          <w:sz w:val="24"/>
          <w:szCs w:val="24"/>
        </w:rPr>
        <w:t>制度的执行情况；调查项目工程在试运营期间对环境影响报告表所提出的环保措施、设施的落实情况；调查分析工程在试营运期间对环境造成的影响以及可能存在的潜在影响，提出补救和减缓措施；核实项目工程主要污染物的排放是否符合国家允许的标准限值；检查环境管理情况（包括环保机构设置以及各项规章制度的落实）是否符合要求等，为工程的竣工环境保护验收提供依据。</w:t>
      </w:r>
    </w:p>
    <w:p w:rsidR="00493633" w:rsidRDefault="00B12318">
      <w:pPr>
        <w:pStyle w:val="11"/>
        <w:adjustRightInd w:val="0"/>
        <w:snapToGrid w:val="0"/>
        <w:spacing w:line="360" w:lineRule="auto"/>
        <w:ind w:firstLine="480"/>
        <w:jc w:val="left"/>
        <w:rPr>
          <w:rFonts w:ascii="Times New Roman" w:eastAsia="宋体" w:hAnsi="Times New Roman" w:cs="Times New Roman"/>
          <w:sz w:val="24"/>
          <w:szCs w:val="24"/>
        </w:rPr>
      </w:pPr>
      <w:r>
        <w:rPr>
          <w:rFonts w:asciiTheme="minorEastAsia" w:hAnsiTheme="minorEastAsia" w:cstheme="minorEastAsia" w:hint="eastAsia"/>
          <w:sz w:val="24"/>
          <w:szCs w:val="24"/>
        </w:rPr>
        <w:t>我公司于2018年1月组织专业技术人员对该项目进行了实地踏勘，2018年1月进行相关资料的收集工作。同时委托</w:t>
      </w:r>
      <w:r>
        <w:rPr>
          <w:rFonts w:ascii="Times New Roman" w:eastAsia="宋体" w:hAnsi="宋体" w:cs="Times New Roman"/>
          <w:sz w:val="24"/>
          <w:szCs w:val="24"/>
        </w:rPr>
        <w:t>湖北博测检测技术有限公司对湖北五环专用汽车有限公司</w:t>
      </w:r>
      <w:r>
        <w:rPr>
          <w:rFonts w:ascii="Times New Roman" w:eastAsia="宋体" w:hAnsi="Times New Roman" w:cs="Times New Roman"/>
          <w:sz w:val="24"/>
          <w:szCs w:val="24"/>
        </w:rPr>
        <w:t>3000</w:t>
      </w:r>
      <w:r>
        <w:rPr>
          <w:rFonts w:ascii="Times New Roman" w:eastAsia="宋体" w:hAnsi="宋体" w:cs="Times New Roman"/>
          <w:sz w:val="24"/>
          <w:szCs w:val="24"/>
        </w:rPr>
        <w:t>辆</w:t>
      </w:r>
      <w:r>
        <w:rPr>
          <w:rFonts w:ascii="Times New Roman" w:eastAsia="宋体" w:hAnsi="Times New Roman" w:cs="Times New Roman"/>
          <w:sz w:val="24"/>
          <w:szCs w:val="24"/>
        </w:rPr>
        <w:t>/</w:t>
      </w:r>
      <w:r>
        <w:rPr>
          <w:rFonts w:ascii="Times New Roman" w:eastAsia="宋体" w:hAnsi="宋体" w:cs="Times New Roman"/>
          <w:sz w:val="24"/>
          <w:szCs w:val="24"/>
        </w:rPr>
        <w:t>年专用汽车改装项目进行项目竣工环境保护验收监测，根据国务院第</w:t>
      </w:r>
      <w:r>
        <w:rPr>
          <w:rFonts w:ascii="Times New Roman" w:eastAsia="宋体" w:hAnsi="Times New Roman" w:cs="Times New Roman"/>
          <w:sz w:val="24"/>
          <w:szCs w:val="24"/>
        </w:rPr>
        <w:t>682</w:t>
      </w:r>
      <w:r>
        <w:rPr>
          <w:rFonts w:ascii="Times New Roman" w:eastAsia="宋体" w:hAnsi="宋体" w:cs="Times New Roman"/>
          <w:sz w:val="24"/>
          <w:szCs w:val="24"/>
        </w:rPr>
        <w:t>号令《建设项目环境保护管理条例》和</w:t>
      </w:r>
      <w:r w:rsidR="0087361F" w:rsidRPr="0087361F">
        <w:rPr>
          <w:rFonts w:ascii="Times New Roman" w:eastAsia="宋体" w:hAnsi="宋体" w:cs="Times New Roman"/>
          <w:iCs/>
          <w:sz w:val="24"/>
          <w:szCs w:val="24"/>
        </w:rPr>
        <w:t>《建设项目竣工环境保护验收暂行办法》（国环</w:t>
      </w:r>
      <w:proofErr w:type="gramStart"/>
      <w:r w:rsidR="0087361F" w:rsidRPr="0087361F">
        <w:rPr>
          <w:rFonts w:ascii="Times New Roman" w:eastAsia="宋体" w:hAnsi="宋体" w:cs="Times New Roman"/>
          <w:iCs/>
          <w:sz w:val="24"/>
          <w:szCs w:val="24"/>
        </w:rPr>
        <w:t>规</w:t>
      </w:r>
      <w:proofErr w:type="gramEnd"/>
      <w:r w:rsidR="0087361F" w:rsidRPr="0087361F">
        <w:rPr>
          <w:rFonts w:ascii="Times New Roman" w:eastAsia="宋体" w:hAnsi="宋体" w:cs="Times New Roman"/>
          <w:iCs/>
          <w:sz w:val="24"/>
          <w:szCs w:val="24"/>
        </w:rPr>
        <w:t>环评</w:t>
      </w:r>
      <w:r w:rsidR="0087361F" w:rsidRPr="0087361F">
        <w:rPr>
          <w:rFonts w:ascii="Times New Roman" w:eastAsia="宋体" w:hAnsi="宋体" w:cs="Times New Roman"/>
          <w:iCs/>
          <w:sz w:val="24"/>
          <w:szCs w:val="24"/>
        </w:rPr>
        <w:t>[2017]4</w:t>
      </w:r>
      <w:r w:rsidR="0087361F" w:rsidRPr="0087361F">
        <w:rPr>
          <w:rFonts w:ascii="Times New Roman" w:eastAsia="宋体" w:hAnsi="宋体" w:cs="Times New Roman"/>
          <w:iCs/>
          <w:sz w:val="24"/>
          <w:szCs w:val="24"/>
        </w:rPr>
        <w:t>号）</w:t>
      </w:r>
      <w:r>
        <w:rPr>
          <w:rFonts w:ascii="Times New Roman" w:eastAsia="宋体" w:hAnsi="宋体" w:cs="Times New Roman"/>
          <w:sz w:val="24"/>
          <w:szCs w:val="24"/>
        </w:rPr>
        <w:t>的规定和要求，湖北博测检测技术有限公司对湖北五环专用汽车有限公司现场踏勘，对工程环保设施及环保措施的建设和落实情况、现场监测条件等进行了检查，并根据项目环境影响报告书及环评批复要求和相关法规、技术规范等对项目竣工环境保护验收监测工作做出具体安排，确定了项目竣工验收监测内容。</w:t>
      </w:r>
      <w:r>
        <w:rPr>
          <w:rFonts w:ascii="Times New Roman" w:eastAsia="宋体" w:hAnsi="Times New Roman" w:cs="Times New Roman"/>
          <w:sz w:val="24"/>
          <w:szCs w:val="24"/>
        </w:rPr>
        <w:t>2018</w:t>
      </w:r>
      <w:r>
        <w:rPr>
          <w:rFonts w:ascii="Times New Roman" w:eastAsia="宋体" w:hAnsi="宋体" w:cs="Times New Roman"/>
          <w:sz w:val="24"/>
          <w:szCs w:val="24"/>
        </w:rPr>
        <w:t>年</w:t>
      </w:r>
      <w:r>
        <w:rPr>
          <w:rFonts w:ascii="Times New Roman" w:eastAsia="宋体" w:hAnsi="Times New Roman" w:cs="Times New Roman"/>
          <w:sz w:val="24"/>
          <w:szCs w:val="24"/>
        </w:rPr>
        <w:t>01</w:t>
      </w:r>
      <w:r>
        <w:rPr>
          <w:rFonts w:ascii="Times New Roman" w:eastAsia="宋体" w:hAnsi="宋体" w:cs="Times New Roman"/>
          <w:sz w:val="24"/>
          <w:szCs w:val="24"/>
        </w:rPr>
        <w:t>月</w:t>
      </w:r>
      <w:r>
        <w:rPr>
          <w:rFonts w:ascii="Times New Roman" w:eastAsia="宋体" w:hAnsi="Times New Roman" w:cs="Times New Roman"/>
          <w:sz w:val="24"/>
          <w:szCs w:val="24"/>
        </w:rPr>
        <w:t>20</w:t>
      </w:r>
      <w:r>
        <w:rPr>
          <w:rFonts w:ascii="Times New Roman" w:eastAsia="宋体" w:hAnsi="宋体" w:cs="Times New Roman"/>
          <w:sz w:val="24"/>
          <w:szCs w:val="24"/>
        </w:rPr>
        <w:t>日至</w:t>
      </w:r>
      <w:r>
        <w:rPr>
          <w:rFonts w:ascii="Times New Roman" w:eastAsia="宋体" w:hAnsi="Times New Roman" w:cs="Times New Roman"/>
          <w:sz w:val="24"/>
          <w:szCs w:val="24"/>
        </w:rPr>
        <w:t>21</w:t>
      </w:r>
      <w:r>
        <w:rPr>
          <w:rFonts w:ascii="Times New Roman" w:eastAsia="宋体" w:hAnsi="宋体" w:cs="Times New Roman"/>
          <w:sz w:val="24"/>
          <w:szCs w:val="24"/>
        </w:rPr>
        <w:t>日，湖北博测检测技术有限公司根据确定的验收监测内容对该项目进行了现</w:t>
      </w:r>
      <w:r>
        <w:rPr>
          <w:rFonts w:ascii="Times New Roman" w:eastAsia="宋体" w:hAnsi="宋体" w:cs="Times New Roman"/>
          <w:sz w:val="24"/>
          <w:szCs w:val="24"/>
        </w:rPr>
        <w:lastRenderedPageBreak/>
        <w:t>场监测、环境管理检查和公众意见调查。根据验收监测结果和现场环境管理检查情况，编制了《湖北五环专用汽车有限公司</w:t>
      </w:r>
      <w:r>
        <w:rPr>
          <w:rFonts w:ascii="Times New Roman" w:eastAsia="宋体" w:hAnsi="Times New Roman" w:cs="Times New Roman"/>
          <w:sz w:val="24"/>
          <w:szCs w:val="24"/>
        </w:rPr>
        <w:t>3000</w:t>
      </w:r>
      <w:r>
        <w:rPr>
          <w:rFonts w:ascii="Times New Roman" w:eastAsia="宋体" w:hAnsi="宋体" w:cs="Times New Roman"/>
          <w:sz w:val="24"/>
          <w:szCs w:val="24"/>
        </w:rPr>
        <w:t>辆</w:t>
      </w:r>
      <w:r>
        <w:rPr>
          <w:rFonts w:ascii="Times New Roman" w:eastAsia="宋体" w:hAnsi="Times New Roman" w:cs="Times New Roman"/>
          <w:sz w:val="24"/>
          <w:szCs w:val="24"/>
        </w:rPr>
        <w:t>/</w:t>
      </w:r>
      <w:r>
        <w:rPr>
          <w:rFonts w:ascii="Times New Roman" w:eastAsia="宋体" w:hAnsi="宋体" w:cs="Times New Roman"/>
          <w:sz w:val="24"/>
          <w:szCs w:val="24"/>
        </w:rPr>
        <w:t>年专用汽车改装项目竣工环境保护验收监测报告》，作为湖北五环专用汽车有限公司</w:t>
      </w:r>
      <w:r>
        <w:rPr>
          <w:rFonts w:ascii="Times New Roman" w:eastAsia="宋体" w:hAnsi="Times New Roman" w:cs="Times New Roman"/>
          <w:sz w:val="24"/>
          <w:szCs w:val="24"/>
        </w:rPr>
        <w:t>3000</w:t>
      </w:r>
      <w:r>
        <w:rPr>
          <w:rFonts w:ascii="Times New Roman" w:eastAsia="宋体" w:hAnsi="宋体" w:cs="Times New Roman"/>
          <w:sz w:val="24"/>
          <w:szCs w:val="24"/>
        </w:rPr>
        <w:t>辆</w:t>
      </w:r>
      <w:r>
        <w:rPr>
          <w:rFonts w:ascii="Times New Roman" w:eastAsia="宋体" w:hAnsi="Times New Roman" w:cs="Times New Roman"/>
          <w:sz w:val="24"/>
          <w:szCs w:val="24"/>
        </w:rPr>
        <w:t>/</w:t>
      </w:r>
      <w:r>
        <w:rPr>
          <w:rFonts w:ascii="Times New Roman" w:eastAsia="宋体" w:hAnsi="宋体" w:cs="Times New Roman"/>
          <w:sz w:val="24"/>
          <w:szCs w:val="24"/>
        </w:rPr>
        <w:t>年专用汽车改装项目竣工环境保护验收或备案的依据。</w:t>
      </w:r>
      <w:r>
        <w:rPr>
          <w:rFonts w:ascii="Times New Roman" w:eastAsia="宋体" w:hAnsi="Times New Roman" w:cs="Times New Roman"/>
          <w:sz w:val="24"/>
          <w:szCs w:val="24"/>
        </w:rPr>
        <w:br w:type="page"/>
      </w:r>
    </w:p>
    <w:p w:rsidR="00493633" w:rsidRDefault="00B12318">
      <w:pPr>
        <w:pStyle w:val="1"/>
        <w:rPr>
          <w:sz w:val="24"/>
          <w:szCs w:val="24"/>
        </w:rPr>
      </w:pPr>
      <w:bookmarkStart w:id="4" w:name="_Toc31025"/>
      <w:bookmarkStart w:id="5" w:name="_Toc15098"/>
      <w:bookmarkStart w:id="6" w:name="_Toc517900897"/>
      <w:r>
        <w:lastRenderedPageBreak/>
        <w:t xml:space="preserve">2 </w:t>
      </w:r>
      <w:r>
        <w:rPr>
          <w:rFonts w:hAnsi="宋体"/>
        </w:rPr>
        <w:t>验收监测依据</w:t>
      </w:r>
      <w:bookmarkEnd w:id="4"/>
      <w:bookmarkEnd w:id="5"/>
      <w:bookmarkEnd w:id="6"/>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w:t>
      </w:r>
      <w:r>
        <w:rPr>
          <w:rFonts w:ascii="Times New Roman" w:eastAsia="宋体" w:hAnsi="Times New Roman" w:cs="Times New Roman"/>
          <w:sz w:val="28"/>
          <w:szCs w:val="28"/>
        </w:rPr>
        <w:t>1</w:t>
      </w:r>
      <w:r>
        <w:rPr>
          <w:rFonts w:ascii="Times New Roman" w:eastAsia="宋体" w:hAnsi="宋体" w:cs="Times New Roman"/>
          <w:sz w:val="28"/>
          <w:szCs w:val="28"/>
        </w:rPr>
        <w:t>）中华人民共和国国务院令第</w:t>
      </w:r>
      <w:r>
        <w:rPr>
          <w:rFonts w:ascii="Times New Roman" w:eastAsia="宋体" w:hAnsi="Times New Roman" w:cs="Times New Roman"/>
          <w:sz w:val="28"/>
          <w:szCs w:val="28"/>
        </w:rPr>
        <w:t>682</w:t>
      </w:r>
      <w:r>
        <w:rPr>
          <w:rFonts w:ascii="Times New Roman" w:eastAsia="宋体" w:hAnsi="宋体" w:cs="Times New Roman"/>
          <w:sz w:val="28"/>
          <w:szCs w:val="28"/>
        </w:rPr>
        <w:t>号《建设项目环境保护管理条例》，</w:t>
      </w:r>
      <w:r>
        <w:rPr>
          <w:rFonts w:ascii="Times New Roman" w:eastAsia="宋体" w:hAnsi="Times New Roman" w:cs="Times New Roman"/>
          <w:sz w:val="28"/>
          <w:szCs w:val="28"/>
        </w:rPr>
        <w:t>1998</w:t>
      </w:r>
      <w:r>
        <w:rPr>
          <w:rFonts w:ascii="Times New Roman" w:eastAsia="宋体" w:hAnsi="宋体" w:cs="Times New Roman"/>
          <w:sz w:val="28"/>
          <w:szCs w:val="28"/>
        </w:rPr>
        <w:t>年</w:t>
      </w:r>
      <w:r>
        <w:rPr>
          <w:rFonts w:ascii="Times New Roman" w:eastAsia="宋体" w:hAnsi="Times New Roman" w:cs="Times New Roman"/>
          <w:sz w:val="28"/>
          <w:szCs w:val="28"/>
        </w:rPr>
        <w:t>11</w:t>
      </w:r>
      <w:r>
        <w:rPr>
          <w:rFonts w:ascii="Times New Roman" w:eastAsia="宋体" w:hAnsi="宋体" w:cs="Times New Roman"/>
          <w:sz w:val="28"/>
          <w:szCs w:val="28"/>
        </w:rPr>
        <w:t>月；</w:t>
      </w:r>
    </w:p>
    <w:p w:rsidR="00493633" w:rsidRDefault="00B12318">
      <w:pPr>
        <w:pStyle w:val="af3"/>
        <w:spacing w:line="500" w:lineRule="exact"/>
        <w:ind w:firstLine="560"/>
        <w:rPr>
          <w:rFonts w:ascii="Times New Roman" w:eastAsia="宋体" w:hAnsi="宋体" w:cs="Times New Roman"/>
          <w:sz w:val="28"/>
          <w:szCs w:val="28"/>
        </w:rPr>
      </w:pPr>
      <w:r>
        <w:rPr>
          <w:rFonts w:ascii="Times New Roman" w:eastAsia="宋体" w:hAnsi="宋体" w:cs="Times New Roman"/>
          <w:sz w:val="28"/>
          <w:szCs w:val="28"/>
        </w:rPr>
        <w:t>（</w:t>
      </w:r>
      <w:r>
        <w:rPr>
          <w:rFonts w:ascii="Times New Roman" w:eastAsia="宋体" w:hAnsi="Times New Roman" w:cs="Times New Roman"/>
          <w:sz w:val="28"/>
          <w:szCs w:val="28"/>
        </w:rPr>
        <w:t>2</w:t>
      </w:r>
      <w:r>
        <w:rPr>
          <w:rFonts w:ascii="Times New Roman" w:eastAsia="宋体" w:hAnsi="宋体" w:cs="Times New Roman"/>
          <w:sz w:val="28"/>
          <w:szCs w:val="28"/>
        </w:rPr>
        <w:t>）国家环保总局</w:t>
      </w:r>
      <w:r>
        <w:rPr>
          <w:rFonts w:ascii="Times New Roman" w:eastAsia="宋体" w:hAnsi="Times New Roman" w:cs="Times New Roman"/>
          <w:sz w:val="28"/>
          <w:szCs w:val="28"/>
        </w:rPr>
        <w:t>[2000]</w:t>
      </w:r>
      <w:r>
        <w:rPr>
          <w:rFonts w:ascii="Times New Roman" w:eastAsia="宋体" w:hAnsi="宋体" w:cs="Times New Roman"/>
          <w:sz w:val="28"/>
          <w:szCs w:val="28"/>
        </w:rPr>
        <w:t>第</w:t>
      </w:r>
      <w:r>
        <w:rPr>
          <w:rFonts w:ascii="Times New Roman" w:eastAsia="宋体" w:hAnsi="Times New Roman" w:cs="Times New Roman"/>
          <w:sz w:val="28"/>
          <w:szCs w:val="28"/>
        </w:rPr>
        <w:t>13</w:t>
      </w:r>
      <w:r>
        <w:rPr>
          <w:rFonts w:ascii="Times New Roman" w:eastAsia="宋体" w:hAnsi="宋体" w:cs="Times New Roman"/>
          <w:sz w:val="28"/>
          <w:szCs w:val="28"/>
        </w:rPr>
        <w:t>号令《建设项目竣工环境保护验收管理办法》，</w:t>
      </w:r>
      <w:r>
        <w:rPr>
          <w:rFonts w:ascii="Times New Roman" w:eastAsia="宋体" w:hAnsi="Times New Roman" w:cs="Times New Roman"/>
          <w:sz w:val="28"/>
          <w:szCs w:val="28"/>
        </w:rPr>
        <w:t>2001</w:t>
      </w:r>
      <w:r>
        <w:rPr>
          <w:rFonts w:ascii="Times New Roman" w:eastAsia="宋体" w:hAnsi="宋体" w:cs="Times New Roman"/>
          <w:sz w:val="28"/>
          <w:szCs w:val="28"/>
        </w:rPr>
        <w:t>年</w:t>
      </w:r>
      <w:r>
        <w:rPr>
          <w:rFonts w:ascii="Times New Roman" w:eastAsia="宋体" w:hAnsi="Times New Roman" w:cs="Times New Roman"/>
          <w:sz w:val="28"/>
          <w:szCs w:val="28"/>
        </w:rPr>
        <w:t>12</w:t>
      </w:r>
      <w:r>
        <w:rPr>
          <w:rFonts w:ascii="Times New Roman" w:eastAsia="宋体" w:hAnsi="宋体" w:cs="Times New Roman"/>
          <w:sz w:val="28"/>
          <w:szCs w:val="28"/>
        </w:rPr>
        <w:t>月；</w:t>
      </w:r>
    </w:p>
    <w:p w:rsidR="0087361F" w:rsidRDefault="0087361F">
      <w:pPr>
        <w:pStyle w:val="af3"/>
        <w:spacing w:line="500" w:lineRule="exact"/>
        <w:ind w:firstLine="560"/>
        <w:rPr>
          <w:rFonts w:ascii="Times New Roman" w:eastAsia="宋体" w:hAnsi="宋体" w:cs="Times New Roman"/>
          <w:iCs/>
          <w:sz w:val="28"/>
          <w:szCs w:val="28"/>
        </w:rPr>
      </w:pPr>
      <w:r>
        <w:rPr>
          <w:rFonts w:ascii="Times New Roman" w:eastAsia="宋体" w:hAnsi="宋体" w:cs="Times New Roman"/>
          <w:sz w:val="28"/>
          <w:szCs w:val="28"/>
        </w:rPr>
        <w:t>（</w:t>
      </w:r>
      <w:r>
        <w:rPr>
          <w:rFonts w:ascii="Times New Roman" w:eastAsia="宋体" w:hAnsi="Times New Roman" w:cs="Times New Roman" w:hint="eastAsia"/>
          <w:sz w:val="28"/>
          <w:szCs w:val="28"/>
        </w:rPr>
        <w:t>3</w:t>
      </w:r>
      <w:r>
        <w:rPr>
          <w:rFonts w:ascii="Times New Roman" w:eastAsia="宋体" w:hAnsi="宋体" w:cs="Times New Roman"/>
          <w:sz w:val="28"/>
          <w:szCs w:val="28"/>
        </w:rPr>
        <w:t>）</w:t>
      </w:r>
      <w:r w:rsidRPr="0087361F">
        <w:rPr>
          <w:rFonts w:ascii="Times New Roman" w:eastAsia="宋体" w:hAnsi="宋体" w:cs="Times New Roman"/>
          <w:iCs/>
          <w:sz w:val="28"/>
          <w:szCs w:val="28"/>
        </w:rPr>
        <w:t>《建设项目竣工环境保护验收暂行办法》（国环</w:t>
      </w:r>
      <w:proofErr w:type="gramStart"/>
      <w:r w:rsidRPr="0087361F">
        <w:rPr>
          <w:rFonts w:ascii="Times New Roman" w:eastAsia="宋体" w:hAnsi="宋体" w:cs="Times New Roman"/>
          <w:iCs/>
          <w:sz w:val="28"/>
          <w:szCs w:val="28"/>
        </w:rPr>
        <w:t>规</w:t>
      </w:r>
      <w:proofErr w:type="gramEnd"/>
      <w:r w:rsidRPr="0087361F">
        <w:rPr>
          <w:rFonts w:ascii="Times New Roman" w:eastAsia="宋体" w:hAnsi="宋体" w:cs="Times New Roman"/>
          <w:iCs/>
          <w:sz w:val="28"/>
          <w:szCs w:val="28"/>
        </w:rPr>
        <w:t>环评</w:t>
      </w:r>
      <w:r w:rsidRPr="0087361F">
        <w:rPr>
          <w:rFonts w:ascii="Times New Roman" w:eastAsia="宋体" w:hAnsi="宋体" w:cs="Times New Roman"/>
          <w:iCs/>
          <w:sz w:val="28"/>
          <w:szCs w:val="28"/>
        </w:rPr>
        <w:t>[2017]4</w:t>
      </w:r>
      <w:r w:rsidRPr="0087361F">
        <w:rPr>
          <w:rFonts w:ascii="Times New Roman" w:eastAsia="宋体" w:hAnsi="宋体" w:cs="Times New Roman"/>
          <w:iCs/>
          <w:sz w:val="28"/>
          <w:szCs w:val="28"/>
        </w:rPr>
        <w:t>号）</w:t>
      </w:r>
      <w:r>
        <w:rPr>
          <w:rFonts w:ascii="Times New Roman" w:eastAsia="宋体" w:hAnsi="宋体" w:cs="Times New Roman" w:hint="eastAsia"/>
          <w:iCs/>
          <w:sz w:val="28"/>
          <w:szCs w:val="28"/>
        </w:rPr>
        <w:t>，</w:t>
      </w:r>
      <w:r>
        <w:rPr>
          <w:rFonts w:ascii="Times New Roman" w:eastAsia="宋体" w:hAnsi="宋体" w:cs="Times New Roman" w:hint="eastAsia"/>
          <w:iCs/>
          <w:sz w:val="28"/>
          <w:szCs w:val="28"/>
        </w:rPr>
        <w:t>2017</w:t>
      </w:r>
      <w:r>
        <w:rPr>
          <w:rFonts w:ascii="Times New Roman" w:eastAsia="宋体" w:hAnsi="宋体" w:cs="Times New Roman" w:hint="eastAsia"/>
          <w:iCs/>
          <w:sz w:val="28"/>
          <w:szCs w:val="28"/>
        </w:rPr>
        <w:t>年</w:t>
      </w:r>
      <w:r>
        <w:rPr>
          <w:rFonts w:ascii="Times New Roman" w:eastAsia="宋体" w:hAnsi="宋体" w:cs="Times New Roman" w:hint="eastAsia"/>
          <w:iCs/>
          <w:sz w:val="28"/>
          <w:szCs w:val="28"/>
        </w:rPr>
        <w:t>11</w:t>
      </w:r>
      <w:r>
        <w:rPr>
          <w:rFonts w:ascii="Times New Roman" w:eastAsia="宋体" w:hAnsi="宋体" w:cs="Times New Roman" w:hint="eastAsia"/>
          <w:iCs/>
          <w:sz w:val="28"/>
          <w:szCs w:val="28"/>
        </w:rPr>
        <w:t>月；</w:t>
      </w:r>
    </w:p>
    <w:p w:rsidR="00FC5E52" w:rsidRDefault="00CA0D12" w:rsidP="00CA0D12">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w:t>
      </w:r>
      <w:r>
        <w:rPr>
          <w:rFonts w:ascii="Times New Roman" w:eastAsia="宋体" w:hAnsi="Times New Roman" w:cs="Times New Roman" w:hint="eastAsia"/>
          <w:sz w:val="28"/>
          <w:szCs w:val="28"/>
        </w:rPr>
        <w:t>4</w:t>
      </w:r>
      <w:r>
        <w:rPr>
          <w:rFonts w:ascii="Times New Roman" w:eastAsia="宋体" w:hAnsi="宋体" w:cs="Times New Roman"/>
          <w:sz w:val="28"/>
          <w:szCs w:val="28"/>
        </w:rPr>
        <w:t>）</w:t>
      </w:r>
      <w:r>
        <w:rPr>
          <w:rFonts w:ascii="Times New Roman" w:eastAsia="宋体" w:hAnsi="宋体" w:cs="Times New Roman" w:hint="eastAsia"/>
          <w:sz w:val="28"/>
          <w:szCs w:val="28"/>
        </w:rPr>
        <w:t>生态环境部公告</w:t>
      </w:r>
      <w:r>
        <w:rPr>
          <w:rFonts w:ascii="Times New Roman" w:eastAsia="宋体" w:hAnsi="宋体" w:cs="Times New Roman"/>
          <w:sz w:val="28"/>
          <w:szCs w:val="28"/>
        </w:rPr>
        <w:t>《</w:t>
      </w:r>
      <w:r>
        <w:rPr>
          <w:rFonts w:ascii="Times New Roman" w:eastAsia="宋体" w:hAnsi="宋体" w:cs="Times New Roman" w:hint="eastAsia"/>
          <w:sz w:val="28"/>
          <w:szCs w:val="28"/>
        </w:rPr>
        <w:t>建设项目竣工环境保护验收技术指南污染影响类</w:t>
      </w:r>
      <w:r>
        <w:rPr>
          <w:rFonts w:ascii="Times New Roman" w:eastAsia="宋体" w:hAnsi="宋体" w:cs="Times New Roman"/>
          <w:sz w:val="28"/>
          <w:szCs w:val="28"/>
        </w:rPr>
        <w:t>》（</w:t>
      </w:r>
      <w:r>
        <w:rPr>
          <w:rFonts w:ascii="Times New Roman" w:eastAsia="宋体" w:hAnsi="宋体" w:cs="Times New Roman" w:hint="eastAsia"/>
          <w:sz w:val="28"/>
          <w:szCs w:val="28"/>
        </w:rPr>
        <w:t>2018</w:t>
      </w:r>
      <w:r>
        <w:rPr>
          <w:rFonts w:ascii="Times New Roman" w:eastAsia="宋体" w:hAnsi="宋体" w:cs="Times New Roman" w:hint="eastAsia"/>
          <w:sz w:val="28"/>
          <w:szCs w:val="28"/>
        </w:rPr>
        <w:t>年</w:t>
      </w:r>
      <w:r>
        <w:rPr>
          <w:rFonts w:ascii="Times New Roman" w:eastAsia="宋体" w:hAnsi="宋体" w:cs="Times New Roman" w:hint="eastAsia"/>
          <w:sz w:val="28"/>
          <w:szCs w:val="28"/>
        </w:rPr>
        <w:t>9</w:t>
      </w:r>
      <w:r>
        <w:rPr>
          <w:rFonts w:ascii="Times New Roman" w:eastAsia="宋体" w:hAnsi="宋体" w:cs="Times New Roman"/>
          <w:sz w:val="28"/>
          <w:szCs w:val="28"/>
        </w:rPr>
        <w:t>号），</w:t>
      </w:r>
      <w:r>
        <w:rPr>
          <w:rFonts w:ascii="Times New Roman" w:eastAsia="宋体" w:hAnsi="Times New Roman" w:cs="Times New Roman"/>
          <w:sz w:val="28"/>
          <w:szCs w:val="28"/>
        </w:rPr>
        <w:t>20</w:t>
      </w:r>
      <w:r>
        <w:rPr>
          <w:rFonts w:ascii="Times New Roman" w:eastAsia="宋体" w:hAnsi="Times New Roman" w:cs="Times New Roman" w:hint="eastAsia"/>
          <w:sz w:val="28"/>
          <w:szCs w:val="28"/>
        </w:rPr>
        <w:t>18</w:t>
      </w:r>
      <w:r>
        <w:rPr>
          <w:rFonts w:ascii="Times New Roman" w:eastAsia="宋体" w:hAnsi="宋体" w:cs="Times New Roman"/>
          <w:sz w:val="28"/>
          <w:szCs w:val="28"/>
        </w:rPr>
        <w:t>年</w:t>
      </w:r>
      <w:r>
        <w:rPr>
          <w:rFonts w:ascii="Times New Roman" w:eastAsia="宋体" w:hAnsi="Times New Roman" w:cs="Times New Roman"/>
          <w:sz w:val="28"/>
          <w:szCs w:val="28"/>
        </w:rPr>
        <w:t>0</w:t>
      </w:r>
      <w:r>
        <w:rPr>
          <w:rFonts w:ascii="Times New Roman" w:eastAsia="宋体" w:hAnsi="Times New Roman" w:cs="Times New Roman" w:hint="eastAsia"/>
          <w:sz w:val="28"/>
          <w:szCs w:val="28"/>
        </w:rPr>
        <w:t>5</w:t>
      </w:r>
      <w:r>
        <w:rPr>
          <w:rFonts w:ascii="Times New Roman" w:eastAsia="宋体" w:hAnsi="宋体" w:cs="Times New Roman"/>
          <w:sz w:val="28"/>
          <w:szCs w:val="28"/>
        </w:rPr>
        <w:t>月</w:t>
      </w:r>
      <w:r>
        <w:rPr>
          <w:rFonts w:ascii="Times New Roman" w:eastAsia="宋体" w:hAnsi="Times New Roman" w:cs="Times New Roman" w:hint="eastAsia"/>
          <w:sz w:val="28"/>
          <w:szCs w:val="28"/>
        </w:rPr>
        <w:t>15</w:t>
      </w:r>
      <w:r>
        <w:rPr>
          <w:rFonts w:ascii="Times New Roman" w:eastAsia="宋体" w:hAnsi="宋体" w:cs="Times New Roman"/>
          <w:sz w:val="28"/>
          <w:szCs w:val="28"/>
        </w:rPr>
        <w:t>日；</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w:t>
      </w:r>
      <w:r w:rsidR="00CA0D12">
        <w:rPr>
          <w:rFonts w:ascii="Times New Roman" w:eastAsia="宋体" w:hAnsi="Times New Roman" w:cs="Times New Roman" w:hint="eastAsia"/>
          <w:sz w:val="28"/>
          <w:szCs w:val="28"/>
        </w:rPr>
        <w:t>5</w:t>
      </w:r>
      <w:r>
        <w:rPr>
          <w:rFonts w:ascii="Times New Roman" w:eastAsia="宋体" w:hAnsi="宋体" w:cs="Times New Roman"/>
          <w:sz w:val="28"/>
          <w:szCs w:val="28"/>
        </w:rPr>
        <w:t>）湖北省环境保护厅《省环保厅关于湖北五环专用汽车有限公司</w:t>
      </w:r>
      <w:r>
        <w:rPr>
          <w:rFonts w:ascii="Times New Roman" w:eastAsia="宋体" w:hAnsi="Times New Roman" w:cs="Times New Roman"/>
          <w:sz w:val="28"/>
          <w:szCs w:val="28"/>
        </w:rPr>
        <w:t>3000</w:t>
      </w:r>
      <w:r>
        <w:rPr>
          <w:rFonts w:ascii="Times New Roman" w:eastAsia="宋体" w:hAnsi="宋体" w:cs="Times New Roman"/>
          <w:sz w:val="28"/>
          <w:szCs w:val="28"/>
        </w:rPr>
        <w:t>辆</w:t>
      </w:r>
      <w:r>
        <w:rPr>
          <w:rFonts w:ascii="Times New Roman" w:eastAsia="宋体" w:hAnsi="Times New Roman" w:cs="Times New Roman"/>
          <w:sz w:val="28"/>
          <w:szCs w:val="28"/>
        </w:rPr>
        <w:t>/</w:t>
      </w:r>
      <w:r>
        <w:rPr>
          <w:rFonts w:ascii="Times New Roman" w:eastAsia="宋体" w:hAnsi="宋体" w:cs="Times New Roman"/>
          <w:sz w:val="28"/>
          <w:szCs w:val="28"/>
        </w:rPr>
        <w:t>年专用汽车改装项目环境影响报告书的批复》（</w:t>
      </w:r>
      <w:proofErr w:type="gramStart"/>
      <w:r>
        <w:rPr>
          <w:rFonts w:ascii="Times New Roman" w:eastAsia="宋体" w:hAnsi="宋体" w:cs="Times New Roman"/>
          <w:sz w:val="28"/>
          <w:szCs w:val="28"/>
        </w:rPr>
        <w:t>鄂环审</w:t>
      </w:r>
      <w:proofErr w:type="gramEnd"/>
      <w:r>
        <w:rPr>
          <w:rFonts w:ascii="Times New Roman" w:eastAsia="宋体" w:hAnsi="宋体" w:cs="Times New Roman"/>
          <w:sz w:val="28"/>
          <w:szCs w:val="28"/>
        </w:rPr>
        <w:t>［</w:t>
      </w:r>
      <w:r>
        <w:rPr>
          <w:rFonts w:ascii="Times New Roman" w:eastAsia="宋体" w:hAnsi="Times New Roman" w:cs="Times New Roman"/>
          <w:sz w:val="28"/>
          <w:szCs w:val="28"/>
        </w:rPr>
        <w:t>2009</w:t>
      </w:r>
      <w:r>
        <w:rPr>
          <w:rFonts w:ascii="Times New Roman" w:eastAsia="宋体" w:hAnsi="宋体" w:cs="Times New Roman"/>
          <w:sz w:val="28"/>
          <w:szCs w:val="28"/>
        </w:rPr>
        <w:t>］</w:t>
      </w:r>
      <w:r>
        <w:rPr>
          <w:rFonts w:ascii="Times New Roman" w:eastAsia="宋体" w:hAnsi="Times New Roman" w:cs="Times New Roman"/>
          <w:sz w:val="28"/>
          <w:szCs w:val="28"/>
        </w:rPr>
        <w:t>14</w:t>
      </w:r>
      <w:r>
        <w:rPr>
          <w:rFonts w:ascii="Times New Roman" w:eastAsia="宋体" w:hAnsi="宋体" w:cs="Times New Roman"/>
          <w:sz w:val="28"/>
          <w:szCs w:val="28"/>
        </w:rPr>
        <w:t>号），</w:t>
      </w:r>
      <w:r>
        <w:rPr>
          <w:rFonts w:ascii="Times New Roman" w:eastAsia="宋体" w:hAnsi="Times New Roman" w:cs="Times New Roman"/>
          <w:sz w:val="28"/>
          <w:szCs w:val="28"/>
        </w:rPr>
        <w:t>2009</w:t>
      </w:r>
      <w:r>
        <w:rPr>
          <w:rFonts w:ascii="Times New Roman" w:eastAsia="宋体" w:hAnsi="宋体" w:cs="Times New Roman"/>
          <w:sz w:val="28"/>
          <w:szCs w:val="28"/>
        </w:rPr>
        <w:t>年</w:t>
      </w:r>
      <w:r>
        <w:rPr>
          <w:rFonts w:ascii="Times New Roman" w:eastAsia="宋体" w:hAnsi="Times New Roman" w:cs="Times New Roman"/>
          <w:sz w:val="28"/>
          <w:szCs w:val="28"/>
        </w:rPr>
        <w:t>06</w:t>
      </w:r>
      <w:r>
        <w:rPr>
          <w:rFonts w:ascii="Times New Roman" w:eastAsia="宋体" w:hAnsi="宋体" w:cs="Times New Roman"/>
          <w:sz w:val="28"/>
          <w:szCs w:val="28"/>
        </w:rPr>
        <w:t>月</w:t>
      </w:r>
      <w:r>
        <w:rPr>
          <w:rFonts w:ascii="Times New Roman" w:eastAsia="宋体" w:hAnsi="Times New Roman" w:cs="Times New Roman"/>
          <w:sz w:val="28"/>
          <w:szCs w:val="28"/>
        </w:rPr>
        <w:t>24</w:t>
      </w:r>
      <w:r>
        <w:rPr>
          <w:rFonts w:ascii="Times New Roman" w:eastAsia="宋体" w:hAnsi="宋体" w:cs="Times New Roman"/>
          <w:sz w:val="28"/>
          <w:szCs w:val="28"/>
        </w:rPr>
        <w:t>日；</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w:t>
      </w:r>
      <w:r w:rsidR="00CA0D12">
        <w:rPr>
          <w:rFonts w:ascii="Times New Roman" w:eastAsia="宋体" w:hAnsi="Times New Roman" w:cs="Times New Roman" w:hint="eastAsia"/>
          <w:sz w:val="28"/>
          <w:szCs w:val="28"/>
        </w:rPr>
        <w:t>6</w:t>
      </w:r>
      <w:r>
        <w:rPr>
          <w:rFonts w:ascii="Times New Roman" w:eastAsia="宋体" w:hAnsi="宋体" w:cs="Times New Roman"/>
          <w:sz w:val="28"/>
          <w:szCs w:val="28"/>
        </w:rPr>
        <w:t>）</w:t>
      </w:r>
      <w:proofErr w:type="gramStart"/>
      <w:r>
        <w:rPr>
          <w:rFonts w:ascii="Times New Roman" w:eastAsia="宋体" w:hAnsi="宋体" w:cs="Times New Roman"/>
          <w:sz w:val="28"/>
          <w:szCs w:val="28"/>
        </w:rPr>
        <w:t>荆</w:t>
      </w:r>
      <w:proofErr w:type="gramEnd"/>
      <w:r>
        <w:rPr>
          <w:rFonts w:ascii="Times New Roman" w:eastAsia="宋体" w:hAnsi="宋体" w:cs="Times New Roman"/>
          <w:sz w:val="28"/>
          <w:szCs w:val="28"/>
        </w:rPr>
        <w:t>门市环境保护研究所《湖北五环专用汽车有限公司</w:t>
      </w:r>
      <w:r>
        <w:rPr>
          <w:rFonts w:ascii="Times New Roman" w:eastAsia="宋体" w:hAnsi="Times New Roman" w:cs="Times New Roman"/>
          <w:sz w:val="28"/>
          <w:szCs w:val="28"/>
        </w:rPr>
        <w:t>3000</w:t>
      </w:r>
      <w:r>
        <w:rPr>
          <w:rFonts w:ascii="Times New Roman" w:eastAsia="宋体" w:hAnsi="宋体" w:cs="Times New Roman"/>
          <w:sz w:val="28"/>
          <w:szCs w:val="28"/>
        </w:rPr>
        <w:t>辆</w:t>
      </w:r>
      <w:r>
        <w:rPr>
          <w:rFonts w:ascii="Times New Roman" w:eastAsia="宋体" w:hAnsi="Times New Roman" w:cs="Times New Roman"/>
          <w:sz w:val="28"/>
          <w:szCs w:val="28"/>
        </w:rPr>
        <w:t>/</w:t>
      </w:r>
      <w:r>
        <w:rPr>
          <w:rFonts w:ascii="Times New Roman" w:eastAsia="宋体" w:hAnsi="宋体" w:cs="Times New Roman"/>
          <w:sz w:val="28"/>
          <w:szCs w:val="28"/>
        </w:rPr>
        <w:t>年专用汽车改装项目环境影响报告书》，</w:t>
      </w:r>
      <w:r>
        <w:rPr>
          <w:rFonts w:ascii="Times New Roman" w:eastAsia="宋体" w:hAnsi="Times New Roman" w:cs="Times New Roman"/>
          <w:sz w:val="28"/>
          <w:szCs w:val="28"/>
        </w:rPr>
        <w:t>2013</w:t>
      </w:r>
      <w:r>
        <w:rPr>
          <w:rFonts w:ascii="Times New Roman" w:eastAsia="宋体" w:hAnsi="宋体" w:cs="Times New Roman"/>
          <w:sz w:val="28"/>
          <w:szCs w:val="28"/>
        </w:rPr>
        <w:t>年</w:t>
      </w:r>
      <w:r>
        <w:rPr>
          <w:rFonts w:ascii="Times New Roman" w:eastAsia="宋体" w:hAnsi="Times New Roman" w:cs="Times New Roman"/>
          <w:sz w:val="28"/>
          <w:szCs w:val="28"/>
        </w:rPr>
        <w:t>06</w:t>
      </w:r>
      <w:r>
        <w:rPr>
          <w:rFonts w:ascii="Times New Roman" w:eastAsia="宋体" w:hAnsi="宋体" w:cs="Times New Roman"/>
          <w:sz w:val="28"/>
          <w:szCs w:val="28"/>
        </w:rPr>
        <w:t>月；</w:t>
      </w:r>
    </w:p>
    <w:p w:rsidR="00493633" w:rsidRDefault="00B12318">
      <w:pPr>
        <w:pStyle w:val="af3"/>
        <w:spacing w:line="240" w:lineRule="auto"/>
        <w:rPr>
          <w:rFonts w:ascii="Times New Roman" w:eastAsia="宋体" w:hAnsi="Times New Roman" w:cs="Times New Roman"/>
        </w:rPr>
      </w:pPr>
      <w:r>
        <w:rPr>
          <w:rFonts w:ascii="Times New Roman" w:eastAsia="宋体" w:hAnsi="Times New Roman" w:cs="Times New Roman"/>
        </w:rPr>
        <w:br w:type="page"/>
      </w:r>
    </w:p>
    <w:p w:rsidR="00493633" w:rsidRDefault="00B12318">
      <w:pPr>
        <w:pStyle w:val="1"/>
      </w:pPr>
      <w:bookmarkStart w:id="7" w:name="_Toc18252"/>
      <w:bookmarkStart w:id="8" w:name="_Toc7405"/>
      <w:bookmarkStart w:id="9" w:name="_Toc517900898"/>
      <w:r>
        <w:lastRenderedPageBreak/>
        <w:t xml:space="preserve">3 </w:t>
      </w:r>
      <w:bookmarkEnd w:id="7"/>
      <w:bookmarkEnd w:id="8"/>
      <w:r>
        <w:rPr>
          <w:rFonts w:hAnsi="宋体" w:hint="eastAsia"/>
        </w:rPr>
        <w:t>工程建设情况</w:t>
      </w:r>
      <w:bookmarkEnd w:id="9"/>
    </w:p>
    <w:p w:rsidR="00493633" w:rsidRDefault="00B12318">
      <w:pPr>
        <w:spacing w:line="600" w:lineRule="exact"/>
        <w:rPr>
          <w:rFonts w:ascii="Times New Roman" w:eastAsia="宋体" w:hAnsi="Times New Roman" w:cs="Times New Roman"/>
          <w:b/>
          <w:sz w:val="28"/>
          <w:szCs w:val="28"/>
        </w:rPr>
      </w:pPr>
      <w:bookmarkStart w:id="10" w:name="_Toc309475718"/>
      <w:bookmarkStart w:id="11" w:name="_Toc19024"/>
      <w:bookmarkStart w:id="12" w:name="_Toc300563008"/>
      <w:bookmarkStart w:id="13" w:name="_Toc31418"/>
      <w:bookmarkStart w:id="14" w:name="_Toc185347118"/>
      <w:bookmarkStart w:id="15" w:name="_Toc136395165"/>
      <w:bookmarkStart w:id="16" w:name="_Toc172046261"/>
      <w:bookmarkStart w:id="17" w:name="_Toc136395530"/>
      <w:bookmarkStart w:id="18" w:name="_Toc136852220"/>
      <w:bookmarkStart w:id="19" w:name="_Toc136395372"/>
      <w:bookmarkStart w:id="20" w:name="_Toc286838270"/>
      <w:bookmarkStart w:id="21" w:name="_Toc136395451"/>
      <w:r>
        <w:rPr>
          <w:rFonts w:ascii="Times New Roman" w:eastAsia="宋体" w:hAnsi="Times New Roman" w:cs="Times New Roman"/>
          <w:b/>
          <w:sz w:val="28"/>
          <w:szCs w:val="28"/>
        </w:rPr>
        <w:t xml:space="preserve">3.1  </w:t>
      </w:r>
      <w:bookmarkEnd w:id="10"/>
      <w:bookmarkEnd w:id="11"/>
      <w:bookmarkEnd w:id="12"/>
      <w:bookmarkEnd w:id="13"/>
      <w:r>
        <w:rPr>
          <w:rFonts w:ascii="Times New Roman" w:eastAsia="宋体" w:hAnsi="宋体" w:cs="Times New Roman" w:hint="eastAsia"/>
          <w:b/>
          <w:sz w:val="28"/>
          <w:szCs w:val="28"/>
        </w:rPr>
        <w:t>地理位置及平面布置图</w:t>
      </w:r>
    </w:p>
    <w:bookmarkEnd w:id="14"/>
    <w:bookmarkEnd w:id="15"/>
    <w:bookmarkEnd w:id="16"/>
    <w:bookmarkEnd w:id="17"/>
    <w:bookmarkEnd w:id="18"/>
    <w:bookmarkEnd w:id="19"/>
    <w:bookmarkEnd w:id="20"/>
    <w:bookmarkEnd w:id="21"/>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湖北五环专用汽车有限公司占地</w:t>
      </w:r>
      <w:r>
        <w:rPr>
          <w:rFonts w:ascii="Times New Roman" w:eastAsia="宋体" w:hAnsi="Times New Roman" w:cs="Times New Roman"/>
          <w:sz w:val="28"/>
          <w:szCs w:val="28"/>
        </w:rPr>
        <w:t>133066.5</w:t>
      </w:r>
      <w:r>
        <w:rPr>
          <w:rFonts w:ascii="Times New Roman" w:eastAsia="宋体" w:hAnsi="宋体" w:cs="Times New Roman"/>
          <w:sz w:val="28"/>
          <w:szCs w:val="28"/>
        </w:rPr>
        <w:t>平方米，</w:t>
      </w:r>
      <w:r>
        <w:rPr>
          <w:rFonts w:ascii="Times New Roman" w:eastAsia="宋体" w:hAnsi="Times New Roman" w:cs="Times New Roman"/>
          <w:sz w:val="28"/>
          <w:szCs w:val="28"/>
        </w:rPr>
        <w:t xml:space="preserve"> </w:t>
      </w:r>
      <w:r>
        <w:rPr>
          <w:rFonts w:ascii="Times New Roman" w:eastAsia="宋体" w:hAnsi="宋体" w:cs="Times New Roman"/>
          <w:sz w:val="28"/>
          <w:szCs w:val="28"/>
        </w:rPr>
        <w:t>年产市政专用汽车</w:t>
      </w:r>
      <w:r>
        <w:rPr>
          <w:rFonts w:ascii="Times New Roman" w:eastAsia="宋体" w:hAnsi="Times New Roman" w:cs="Times New Roman"/>
          <w:sz w:val="28"/>
          <w:szCs w:val="28"/>
        </w:rPr>
        <w:t>3000</w:t>
      </w:r>
      <w:r>
        <w:rPr>
          <w:rFonts w:ascii="Times New Roman" w:eastAsia="宋体" w:hAnsi="宋体" w:cs="Times New Roman"/>
          <w:sz w:val="28"/>
          <w:szCs w:val="28"/>
        </w:rPr>
        <w:t>台。</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项目名称：</w:t>
      </w:r>
      <w:r w:rsidR="00D1732C" w:rsidRPr="00D1732C">
        <w:rPr>
          <w:rFonts w:ascii="Times New Roman" w:eastAsia="宋体" w:hAnsi="Times New Roman" w:cs="Times New Roman" w:hint="eastAsia"/>
          <w:sz w:val="28"/>
          <w:szCs w:val="28"/>
        </w:rPr>
        <w:t>湖北五环专用汽车有限公司</w:t>
      </w:r>
      <w:r>
        <w:rPr>
          <w:rFonts w:ascii="Times New Roman" w:eastAsia="宋体" w:hAnsi="Times New Roman" w:cs="Times New Roman"/>
          <w:sz w:val="28"/>
          <w:szCs w:val="28"/>
        </w:rPr>
        <w:t>3000</w:t>
      </w:r>
      <w:r>
        <w:rPr>
          <w:rFonts w:ascii="Times New Roman" w:eastAsia="宋体" w:hAnsi="宋体" w:cs="Times New Roman"/>
          <w:sz w:val="28"/>
          <w:szCs w:val="28"/>
        </w:rPr>
        <w:t>辆</w:t>
      </w:r>
      <w:r>
        <w:rPr>
          <w:rFonts w:ascii="Times New Roman" w:eastAsia="宋体" w:hAnsi="Times New Roman" w:cs="Times New Roman"/>
          <w:sz w:val="28"/>
          <w:szCs w:val="28"/>
        </w:rPr>
        <w:t>/</w:t>
      </w:r>
      <w:r>
        <w:rPr>
          <w:rFonts w:ascii="Times New Roman" w:eastAsia="宋体" w:hAnsi="宋体" w:cs="Times New Roman"/>
          <w:sz w:val="28"/>
          <w:szCs w:val="28"/>
        </w:rPr>
        <w:t>年专用汽车改装项目。</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项目性质：新建。</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建设地址：</w:t>
      </w:r>
      <w:r>
        <w:rPr>
          <w:rFonts w:ascii="Times New Roman" w:eastAsia="宋体" w:hAnsi="宋体" w:cs="Times New Roman" w:hint="eastAsia"/>
          <w:sz w:val="28"/>
          <w:szCs w:val="28"/>
        </w:rPr>
        <w:t>随州</w:t>
      </w:r>
      <w:r>
        <w:rPr>
          <w:rFonts w:ascii="Times New Roman" w:eastAsia="宋体" w:hAnsi="宋体" w:cs="Times New Roman"/>
          <w:sz w:val="28"/>
          <w:szCs w:val="28"/>
        </w:rPr>
        <w:t>经济开发区十里铺村，厂区东侧是开发区，厂区南侧是湖北日</w:t>
      </w:r>
      <w:proofErr w:type="gramStart"/>
      <w:r>
        <w:rPr>
          <w:rFonts w:ascii="Times New Roman" w:eastAsia="宋体" w:hAnsi="宋体" w:cs="Times New Roman"/>
          <w:sz w:val="28"/>
          <w:szCs w:val="28"/>
        </w:rPr>
        <w:t>昕</w:t>
      </w:r>
      <w:proofErr w:type="gramEnd"/>
      <w:r>
        <w:rPr>
          <w:rFonts w:ascii="Times New Roman" w:eastAsia="宋体" w:hAnsi="宋体" w:cs="Times New Roman"/>
          <w:sz w:val="28"/>
          <w:szCs w:val="28"/>
        </w:rPr>
        <w:t>专用汽车有限公司，厂区西侧是交通大道，厂区北侧是随州市钱乐配件汽车有限公司，地理位置图见附图</w:t>
      </w:r>
      <w:proofErr w:type="gramStart"/>
      <w:r>
        <w:rPr>
          <w:rFonts w:ascii="Times New Roman" w:eastAsia="宋体" w:hAnsi="宋体" w:cs="Times New Roman"/>
          <w:sz w:val="28"/>
          <w:szCs w:val="28"/>
        </w:rPr>
        <w:t>一</w:t>
      </w:r>
      <w:proofErr w:type="gramEnd"/>
      <w:r>
        <w:rPr>
          <w:rFonts w:ascii="Times New Roman" w:eastAsia="宋体" w:hAnsi="宋体" w:cs="Times New Roman"/>
          <w:sz w:val="28"/>
          <w:szCs w:val="28"/>
        </w:rPr>
        <w:t>。</w:t>
      </w:r>
    </w:p>
    <w:p w:rsidR="00493633" w:rsidRDefault="00B12318">
      <w:pPr>
        <w:pStyle w:val="af3"/>
        <w:spacing w:line="500" w:lineRule="exact"/>
        <w:ind w:firstLine="560"/>
        <w:rPr>
          <w:rFonts w:ascii="Times New Roman" w:eastAsia="宋体" w:hAnsi="Times New Roman" w:cs="Times New Roman"/>
          <w:color w:val="000000" w:themeColor="text1"/>
          <w:sz w:val="28"/>
          <w:szCs w:val="28"/>
        </w:rPr>
      </w:pPr>
      <w:r>
        <w:rPr>
          <w:rFonts w:ascii="Times New Roman" w:eastAsia="宋体" w:hAnsi="宋体" w:cs="Times New Roman"/>
          <w:sz w:val="28"/>
          <w:szCs w:val="28"/>
        </w:rPr>
        <w:t>生产规模及产品结构：年产市政专用车</w:t>
      </w:r>
      <w:r>
        <w:rPr>
          <w:rFonts w:ascii="Times New Roman" w:eastAsia="宋体" w:hAnsi="Times New Roman" w:cs="Times New Roman"/>
          <w:sz w:val="28"/>
          <w:szCs w:val="28"/>
        </w:rPr>
        <w:t>3000</w:t>
      </w:r>
      <w:r>
        <w:rPr>
          <w:rFonts w:ascii="Times New Roman" w:eastAsia="宋体" w:hAnsi="宋体" w:cs="Times New Roman"/>
          <w:sz w:val="28"/>
          <w:szCs w:val="28"/>
        </w:rPr>
        <w:t>辆，其中高速公路事</w:t>
      </w:r>
      <w:r>
        <w:rPr>
          <w:rFonts w:ascii="Times New Roman" w:eastAsia="宋体" w:hAnsi="宋体" w:cs="Times New Roman"/>
          <w:color w:val="000000" w:themeColor="text1"/>
          <w:sz w:val="28"/>
          <w:szCs w:val="28"/>
        </w:rPr>
        <w:t>故应急</w:t>
      </w:r>
      <w:proofErr w:type="gramStart"/>
      <w:r>
        <w:rPr>
          <w:rFonts w:ascii="Times New Roman" w:eastAsia="宋体" w:hAnsi="宋体" w:cs="Times New Roman"/>
          <w:color w:val="000000" w:themeColor="text1"/>
          <w:sz w:val="28"/>
          <w:szCs w:val="28"/>
        </w:rPr>
        <w:t>施救车</w:t>
      </w:r>
      <w:proofErr w:type="gramEnd"/>
      <w:r>
        <w:rPr>
          <w:rFonts w:ascii="Times New Roman" w:eastAsia="宋体" w:hAnsi="Times New Roman" w:cs="Times New Roman"/>
          <w:color w:val="000000" w:themeColor="text1"/>
          <w:sz w:val="28"/>
          <w:szCs w:val="28"/>
        </w:rPr>
        <w:t>1500</w:t>
      </w:r>
      <w:r>
        <w:rPr>
          <w:rFonts w:ascii="Times New Roman" w:eastAsia="宋体" w:hAnsi="宋体" w:cs="Times New Roman"/>
          <w:color w:val="000000" w:themeColor="text1"/>
          <w:sz w:val="28"/>
          <w:szCs w:val="28"/>
        </w:rPr>
        <w:t>辆，高空作业车</w:t>
      </w:r>
      <w:r>
        <w:rPr>
          <w:rFonts w:ascii="Times New Roman" w:eastAsia="宋体" w:hAnsi="Times New Roman" w:cs="Times New Roman"/>
          <w:color w:val="000000" w:themeColor="text1"/>
          <w:sz w:val="28"/>
          <w:szCs w:val="28"/>
        </w:rPr>
        <w:t>1500</w:t>
      </w:r>
      <w:r>
        <w:rPr>
          <w:rFonts w:ascii="Times New Roman" w:eastAsia="宋体" w:hAnsi="宋体" w:cs="Times New Roman"/>
          <w:color w:val="000000" w:themeColor="text1"/>
          <w:sz w:val="28"/>
          <w:szCs w:val="28"/>
        </w:rPr>
        <w:t>辆。</w:t>
      </w:r>
    </w:p>
    <w:p w:rsidR="00493633" w:rsidRDefault="00B12318">
      <w:pPr>
        <w:pStyle w:val="af3"/>
        <w:spacing w:line="500" w:lineRule="exact"/>
        <w:ind w:firstLine="560"/>
        <w:rPr>
          <w:rFonts w:ascii="Times New Roman" w:eastAsia="宋体" w:hAnsi="Times New Roman" w:cs="Times New Roman"/>
          <w:color w:val="000000" w:themeColor="text1"/>
          <w:sz w:val="28"/>
          <w:szCs w:val="28"/>
        </w:rPr>
      </w:pPr>
      <w:r>
        <w:rPr>
          <w:rFonts w:ascii="Times New Roman" w:eastAsia="宋体" w:hAnsi="宋体" w:cs="Times New Roman"/>
          <w:color w:val="000000" w:themeColor="text1"/>
          <w:sz w:val="28"/>
          <w:szCs w:val="28"/>
        </w:rPr>
        <w:t>厂区平面布置：厂区占地总面积为</w:t>
      </w:r>
      <w:r>
        <w:rPr>
          <w:rFonts w:ascii="Times New Roman" w:eastAsia="宋体" w:hAnsi="Times New Roman" w:cs="Times New Roman"/>
          <w:color w:val="000000" w:themeColor="text1"/>
          <w:sz w:val="28"/>
          <w:szCs w:val="28"/>
        </w:rPr>
        <w:t>133066.5</w:t>
      </w:r>
      <w:r>
        <w:rPr>
          <w:rFonts w:ascii="Times New Roman" w:eastAsia="宋体" w:hAnsi="宋体" w:cs="Times New Roman"/>
          <w:color w:val="000000" w:themeColor="text1"/>
          <w:sz w:val="28"/>
          <w:szCs w:val="28"/>
        </w:rPr>
        <w:t>平方米，由四联车间（两套）、喷漆车间、辅助车间、维修车间、涂装车间、喷丸车间、焊接车间及仓库组成。平面布置图见附图</w:t>
      </w:r>
      <w:r>
        <w:rPr>
          <w:rFonts w:ascii="Times New Roman" w:eastAsia="宋体" w:hAnsi="Times New Roman" w:cs="Times New Roman"/>
          <w:color w:val="000000" w:themeColor="text1"/>
          <w:sz w:val="28"/>
          <w:szCs w:val="28"/>
        </w:rPr>
        <w:t>2</w:t>
      </w:r>
      <w:r>
        <w:rPr>
          <w:rFonts w:ascii="Times New Roman" w:eastAsia="宋体" w:hAnsi="宋体" w:cs="Times New Roman"/>
          <w:color w:val="000000" w:themeColor="text1"/>
          <w:sz w:val="28"/>
          <w:szCs w:val="28"/>
        </w:rPr>
        <w:t>。</w:t>
      </w:r>
    </w:p>
    <w:p w:rsidR="00493633" w:rsidRDefault="00B12318">
      <w:pPr>
        <w:pStyle w:val="af3"/>
        <w:spacing w:line="500" w:lineRule="exact"/>
        <w:ind w:firstLine="560"/>
        <w:rPr>
          <w:rFonts w:ascii="Times New Roman" w:eastAsia="宋体" w:hAnsi="Times New Roman" w:cs="Times New Roman"/>
          <w:color w:val="000000" w:themeColor="text1"/>
          <w:sz w:val="28"/>
          <w:szCs w:val="28"/>
        </w:rPr>
      </w:pPr>
      <w:r>
        <w:rPr>
          <w:rFonts w:ascii="Times New Roman" w:eastAsia="宋体" w:hAnsi="宋体" w:cs="Times New Roman"/>
          <w:color w:val="000000" w:themeColor="text1"/>
          <w:sz w:val="28"/>
          <w:szCs w:val="28"/>
        </w:rPr>
        <w:t>项目投资：项目总投资</w:t>
      </w:r>
      <w:r>
        <w:rPr>
          <w:rFonts w:ascii="Times New Roman" w:eastAsia="宋体" w:hAnsi="Times New Roman" w:cs="Times New Roman"/>
          <w:color w:val="000000" w:themeColor="text1"/>
          <w:sz w:val="28"/>
          <w:szCs w:val="28"/>
        </w:rPr>
        <w:t>3500</w:t>
      </w:r>
      <w:r>
        <w:rPr>
          <w:rFonts w:ascii="Times New Roman" w:eastAsia="宋体" w:hAnsi="宋体" w:cs="Times New Roman"/>
          <w:color w:val="000000" w:themeColor="text1"/>
          <w:sz w:val="28"/>
          <w:szCs w:val="28"/>
        </w:rPr>
        <w:t>亿元，环保投资</w:t>
      </w:r>
      <w:r>
        <w:rPr>
          <w:rFonts w:ascii="Times New Roman" w:eastAsia="宋体" w:hAnsi="Times New Roman" w:cs="Times New Roman"/>
          <w:color w:val="000000" w:themeColor="text1"/>
          <w:sz w:val="28"/>
          <w:szCs w:val="28"/>
        </w:rPr>
        <w:t>110</w:t>
      </w:r>
      <w:r>
        <w:rPr>
          <w:rFonts w:ascii="Times New Roman" w:eastAsia="宋体" w:hAnsi="宋体" w:cs="Times New Roman"/>
          <w:color w:val="000000" w:themeColor="text1"/>
          <w:sz w:val="28"/>
          <w:szCs w:val="28"/>
        </w:rPr>
        <w:t>万元，占总投资的</w:t>
      </w:r>
      <w:r>
        <w:rPr>
          <w:rFonts w:ascii="Times New Roman" w:eastAsia="宋体" w:hAnsi="Times New Roman" w:cs="Times New Roman"/>
          <w:color w:val="000000" w:themeColor="text1"/>
          <w:sz w:val="28"/>
          <w:szCs w:val="28"/>
        </w:rPr>
        <w:t>3.14%</w:t>
      </w:r>
      <w:r>
        <w:rPr>
          <w:rFonts w:ascii="Times New Roman" w:eastAsia="宋体" w:hAnsi="宋体" w:cs="Times New Roman"/>
          <w:color w:val="000000" w:themeColor="text1"/>
          <w:sz w:val="28"/>
          <w:szCs w:val="28"/>
        </w:rPr>
        <w:t>。</w:t>
      </w:r>
      <w:bookmarkStart w:id="22" w:name="_Toc330"/>
      <w:bookmarkStart w:id="23" w:name="_Toc20255"/>
    </w:p>
    <w:p w:rsidR="00493633" w:rsidRDefault="00B12318">
      <w:pPr>
        <w:spacing w:line="600" w:lineRule="exact"/>
        <w:rPr>
          <w:rFonts w:ascii="Times New Roman" w:eastAsia="宋体" w:hAnsi="Times New Roman" w:cs="Times New Roman"/>
          <w:b/>
          <w:sz w:val="28"/>
          <w:szCs w:val="28"/>
        </w:rPr>
      </w:pPr>
      <w:r>
        <w:rPr>
          <w:rFonts w:ascii="Times New Roman" w:eastAsia="宋体" w:hAnsi="Times New Roman" w:cs="Times New Roman"/>
          <w:b/>
          <w:sz w:val="28"/>
          <w:szCs w:val="28"/>
        </w:rPr>
        <w:t>3.</w:t>
      </w:r>
      <w:r>
        <w:rPr>
          <w:rFonts w:ascii="Times New Roman" w:eastAsia="宋体" w:hAnsi="Times New Roman" w:cs="Times New Roman" w:hint="eastAsia"/>
          <w:b/>
          <w:sz w:val="28"/>
          <w:szCs w:val="28"/>
        </w:rPr>
        <w:t>2</w:t>
      </w:r>
      <w:r>
        <w:rPr>
          <w:rFonts w:ascii="Times New Roman" w:eastAsia="宋体" w:hAnsi="Times New Roman" w:cs="Times New Roman"/>
          <w:b/>
          <w:sz w:val="28"/>
          <w:szCs w:val="28"/>
        </w:rPr>
        <w:t xml:space="preserve"> </w:t>
      </w:r>
      <w:r>
        <w:rPr>
          <w:rFonts w:ascii="Times New Roman" w:eastAsia="宋体" w:hAnsi="宋体" w:cs="Times New Roman"/>
          <w:b/>
          <w:sz w:val="28"/>
          <w:szCs w:val="28"/>
        </w:rPr>
        <w:t>建设内容</w:t>
      </w:r>
      <w:bookmarkEnd w:id="22"/>
      <w:bookmarkEnd w:id="23"/>
    </w:p>
    <w:p w:rsidR="00493633" w:rsidRDefault="00B12318">
      <w:pPr>
        <w:pStyle w:val="af3"/>
        <w:spacing w:line="500" w:lineRule="exact"/>
        <w:ind w:firstLine="560"/>
        <w:rPr>
          <w:rFonts w:ascii="Times New Roman" w:eastAsia="宋体" w:hAnsi="宋体" w:cs="Times New Roman"/>
          <w:sz w:val="28"/>
          <w:szCs w:val="28"/>
        </w:rPr>
      </w:pPr>
      <w:r>
        <w:rPr>
          <w:rFonts w:ascii="Times New Roman" w:eastAsia="宋体" w:hAnsi="宋体" w:cs="Times New Roman" w:hint="eastAsia"/>
          <w:sz w:val="28"/>
          <w:szCs w:val="28"/>
        </w:rPr>
        <w:t>原环评中，</w:t>
      </w:r>
      <w:r>
        <w:rPr>
          <w:rFonts w:ascii="Times New Roman" w:eastAsia="宋体" w:hAnsi="宋体" w:cs="Times New Roman"/>
          <w:sz w:val="28"/>
          <w:szCs w:val="28"/>
        </w:rPr>
        <w:t>项目主要是建设一个联合生产厂房，由试制车间、冲压车间、焊接车间、装配车间、涂装车间及仓库组成。涂装车间设有一间喷砂房、</w:t>
      </w:r>
      <w:r w:rsidRPr="00F0601D">
        <w:rPr>
          <w:rFonts w:ascii="Times New Roman" w:eastAsia="宋体" w:hAnsi="宋体" w:cs="Times New Roman"/>
          <w:color w:val="000000" w:themeColor="text1"/>
          <w:sz w:val="28"/>
          <w:szCs w:val="28"/>
        </w:rPr>
        <w:t>一间喷漆房、</w:t>
      </w:r>
      <w:r>
        <w:rPr>
          <w:rFonts w:ascii="Times New Roman" w:eastAsia="宋体" w:hAnsi="宋体" w:cs="Times New Roman"/>
          <w:sz w:val="28"/>
          <w:szCs w:val="28"/>
        </w:rPr>
        <w:t>一间烘干室。</w:t>
      </w:r>
      <w:r>
        <w:rPr>
          <w:rFonts w:ascii="Times New Roman" w:eastAsia="宋体" w:hAnsi="宋体" w:cs="Times New Roman" w:hint="eastAsia"/>
          <w:sz w:val="28"/>
          <w:szCs w:val="28"/>
        </w:rPr>
        <w:t>根据实地踏勘，与原环评中阐述基本一致。</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具体内容见表</w:t>
      </w:r>
      <w:r>
        <w:rPr>
          <w:rFonts w:ascii="Times New Roman" w:eastAsia="宋体" w:hAnsi="Times New Roman" w:cs="Times New Roman"/>
          <w:sz w:val="28"/>
          <w:szCs w:val="28"/>
        </w:rPr>
        <w:t>3-1</w:t>
      </w:r>
      <w:r>
        <w:rPr>
          <w:rFonts w:ascii="Times New Roman" w:eastAsia="宋体" w:hAnsi="宋体" w:cs="Times New Roman"/>
          <w:sz w:val="28"/>
          <w:szCs w:val="28"/>
        </w:rPr>
        <w:t>。</w:t>
      </w:r>
    </w:p>
    <w:p w:rsidR="00493633" w:rsidRDefault="00B12318">
      <w:pPr>
        <w:pStyle w:val="110"/>
        <w:ind w:firstLineChars="0" w:firstLine="0"/>
        <w:jc w:val="center"/>
        <w:rPr>
          <w:rFonts w:hAnsi="Times New Roman" w:cs="Times New Roman"/>
          <w:b/>
          <w:color w:val="auto"/>
          <w:szCs w:val="24"/>
        </w:rPr>
      </w:pPr>
      <w:r>
        <w:rPr>
          <w:rFonts w:hAnsi="宋体" w:cs="Times New Roman"/>
          <w:b/>
          <w:color w:val="auto"/>
          <w:szCs w:val="24"/>
        </w:rPr>
        <w:t>表</w:t>
      </w:r>
      <w:r>
        <w:rPr>
          <w:rFonts w:hAnsi="Times New Roman" w:cs="Times New Roman"/>
          <w:b/>
          <w:color w:val="auto"/>
          <w:szCs w:val="24"/>
        </w:rPr>
        <w:t xml:space="preserve">3-1 </w:t>
      </w:r>
      <w:r>
        <w:rPr>
          <w:rFonts w:hAnsi="宋体" w:cs="Times New Roman"/>
          <w:b/>
          <w:color w:val="auto"/>
          <w:szCs w:val="24"/>
        </w:rPr>
        <w:t>项目建设内容一览表</w:t>
      </w:r>
    </w:p>
    <w:tbl>
      <w:tblPr>
        <w:tblStyle w:val="af2"/>
        <w:tblW w:w="8870"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716"/>
        <w:gridCol w:w="1148"/>
        <w:gridCol w:w="1417"/>
        <w:gridCol w:w="2955"/>
        <w:gridCol w:w="2634"/>
      </w:tblGrid>
      <w:tr w:rsidR="00493633" w:rsidTr="001262F6">
        <w:trPr>
          <w:jc w:val="center"/>
        </w:trPr>
        <w:tc>
          <w:tcPr>
            <w:tcW w:w="1864" w:type="dxa"/>
            <w:gridSpan w:val="2"/>
            <w:tcBorders>
              <w:bottom w:val="single" w:sz="12" w:space="0" w:color="auto"/>
            </w:tcBorders>
            <w:vAlign w:val="center"/>
          </w:tcPr>
          <w:p w:rsidR="00493633" w:rsidRDefault="00B12318">
            <w:pPr>
              <w:jc w:val="center"/>
              <w:rPr>
                <w:rFonts w:ascii="Times New Roman" w:eastAsia="宋体" w:hAnsi="Times New Roman" w:cs="Times New Roman"/>
                <w:b/>
                <w:szCs w:val="21"/>
              </w:rPr>
            </w:pPr>
            <w:bookmarkStart w:id="24" w:name="_Toc20006"/>
            <w:bookmarkStart w:id="25" w:name="_Toc12763"/>
            <w:r>
              <w:rPr>
                <w:rFonts w:ascii="Times New Roman" w:eastAsia="宋体" w:hAnsi="宋体" w:cs="Times New Roman"/>
                <w:b/>
                <w:szCs w:val="21"/>
              </w:rPr>
              <w:t>工程名称</w:t>
            </w:r>
          </w:p>
        </w:tc>
        <w:tc>
          <w:tcPr>
            <w:tcW w:w="4372" w:type="dxa"/>
            <w:gridSpan w:val="2"/>
            <w:tcBorders>
              <w:bottom w:val="single" w:sz="12" w:space="0" w:color="auto"/>
            </w:tcBorders>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szCs w:val="21"/>
              </w:rPr>
              <w:t>主要建设内容</w:t>
            </w:r>
          </w:p>
        </w:tc>
        <w:tc>
          <w:tcPr>
            <w:tcW w:w="2634" w:type="dxa"/>
            <w:tcBorders>
              <w:bottom w:val="single" w:sz="12" w:space="0" w:color="auto"/>
            </w:tcBorders>
            <w:vAlign w:val="center"/>
          </w:tcPr>
          <w:p w:rsidR="00493633" w:rsidRDefault="00B12318">
            <w:pPr>
              <w:jc w:val="center"/>
              <w:rPr>
                <w:rFonts w:ascii="Times New Roman" w:eastAsia="宋体" w:hAnsi="Times New Roman" w:cs="Times New Roman"/>
                <w:b/>
                <w:szCs w:val="21"/>
              </w:rPr>
            </w:pPr>
            <w:r>
              <w:rPr>
                <w:rFonts w:ascii="Times New Roman" w:eastAsia="宋体" w:hAnsi="Times New Roman" w:cs="Times New Roman" w:hint="eastAsia"/>
                <w:b/>
                <w:szCs w:val="21"/>
              </w:rPr>
              <w:t>与原环评情况</w:t>
            </w:r>
          </w:p>
        </w:tc>
      </w:tr>
      <w:tr w:rsidR="00493633" w:rsidTr="001262F6">
        <w:trPr>
          <w:jc w:val="center"/>
        </w:trPr>
        <w:tc>
          <w:tcPr>
            <w:tcW w:w="716" w:type="dxa"/>
            <w:vMerge w:val="restart"/>
            <w:tcBorders>
              <w:top w:val="single" w:sz="12"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主体工程</w:t>
            </w:r>
          </w:p>
        </w:tc>
        <w:tc>
          <w:tcPr>
            <w:tcW w:w="1148" w:type="dxa"/>
            <w:vMerge w:val="restart"/>
            <w:tcBorders>
              <w:top w:val="single" w:sz="12"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联合生产厂房</w:t>
            </w:r>
          </w:p>
        </w:tc>
        <w:tc>
          <w:tcPr>
            <w:tcW w:w="1417" w:type="dxa"/>
            <w:tcBorders>
              <w:top w:val="single" w:sz="12" w:space="0" w:color="auto"/>
              <w:tl2br w:val="nil"/>
              <w:tr2bl w:val="nil"/>
            </w:tcBorders>
            <w:vAlign w:val="center"/>
          </w:tcPr>
          <w:p w:rsidR="00493633" w:rsidRDefault="00B12318">
            <w:pPr>
              <w:rPr>
                <w:rFonts w:ascii="Times New Roman" w:eastAsia="宋体" w:hAnsi="Times New Roman" w:cs="Times New Roman"/>
                <w:szCs w:val="21"/>
              </w:rPr>
            </w:pPr>
            <w:r>
              <w:rPr>
                <w:rFonts w:ascii="Times New Roman" w:eastAsia="宋体" w:hAnsi="宋体" w:cs="Times New Roman"/>
                <w:szCs w:val="21"/>
              </w:rPr>
              <w:t>冲压车间</w:t>
            </w:r>
          </w:p>
        </w:tc>
        <w:tc>
          <w:tcPr>
            <w:tcW w:w="2955" w:type="dxa"/>
            <w:tcBorders>
              <w:top w:val="single" w:sz="12"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主要进行板材的剪切、成型、冲孔、卷板等，主要设备有切割机、剪板机、冲压机、卷板</w:t>
            </w:r>
            <w:r>
              <w:rPr>
                <w:rFonts w:ascii="Times New Roman" w:eastAsia="宋体" w:hAnsi="宋体" w:cs="Times New Roman"/>
                <w:szCs w:val="21"/>
              </w:rPr>
              <w:lastRenderedPageBreak/>
              <w:t>机等。</w:t>
            </w:r>
          </w:p>
        </w:tc>
        <w:tc>
          <w:tcPr>
            <w:tcW w:w="2634" w:type="dxa"/>
            <w:tcBorders>
              <w:top w:val="single" w:sz="12"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417" w:type="dxa"/>
            <w:tcBorders>
              <w:top w:val="single" w:sz="12" w:space="0" w:color="auto"/>
              <w:tl2br w:val="nil"/>
              <w:tr2bl w:val="nil"/>
            </w:tcBorders>
            <w:vAlign w:val="center"/>
          </w:tcPr>
          <w:p w:rsidR="00493633" w:rsidRDefault="00B12318">
            <w:pPr>
              <w:rPr>
                <w:rFonts w:ascii="Times New Roman" w:eastAsia="宋体" w:hAnsi="Times New Roman" w:cs="Times New Roman"/>
                <w:szCs w:val="21"/>
              </w:rPr>
            </w:pPr>
            <w:r>
              <w:rPr>
                <w:rFonts w:ascii="Times New Roman" w:eastAsia="宋体" w:hAnsi="宋体" w:cs="Times New Roman"/>
                <w:szCs w:val="21"/>
              </w:rPr>
              <w:t>焊接车间</w:t>
            </w:r>
          </w:p>
        </w:tc>
        <w:tc>
          <w:tcPr>
            <w:tcW w:w="2955" w:type="dxa"/>
            <w:tcBorders>
              <w:top w:val="single" w:sz="12"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主要承担底架纵横梁、支架、工件、板材的焊接任务、主要设备有门式纵梁自动焊接机、拼版自动焊接机、以及各类检测装置。</w:t>
            </w:r>
          </w:p>
        </w:tc>
        <w:tc>
          <w:tcPr>
            <w:tcW w:w="2634" w:type="dxa"/>
            <w:tcBorders>
              <w:top w:val="single" w:sz="12"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417" w:type="dxa"/>
            <w:tcBorders>
              <w:top w:val="single" w:sz="12" w:space="0" w:color="auto"/>
              <w:tl2br w:val="nil"/>
              <w:tr2bl w:val="nil"/>
            </w:tcBorders>
            <w:vAlign w:val="center"/>
          </w:tcPr>
          <w:p w:rsidR="00493633" w:rsidRDefault="00B12318">
            <w:pPr>
              <w:rPr>
                <w:rFonts w:ascii="Times New Roman" w:eastAsia="宋体" w:hAnsi="Times New Roman" w:cs="Times New Roman"/>
                <w:szCs w:val="21"/>
              </w:rPr>
            </w:pPr>
            <w:r>
              <w:rPr>
                <w:rFonts w:ascii="Times New Roman" w:eastAsia="宋体" w:hAnsi="宋体" w:cs="Times New Roman"/>
                <w:szCs w:val="21"/>
              </w:rPr>
              <w:t>喷漆车间</w:t>
            </w:r>
          </w:p>
        </w:tc>
        <w:tc>
          <w:tcPr>
            <w:tcW w:w="2955" w:type="dxa"/>
            <w:tcBorders>
              <w:top w:val="single" w:sz="12"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主要承担各类罐体及部件的喷漆任务，主要设备有喷砂室、喷漆室、烘干室。</w:t>
            </w:r>
          </w:p>
        </w:tc>
        <w:tc>
          <w:tcPr>
            <w:tcW w:w="2634" w:type="dxa"/>
            <w:tcBorders>
              <w:top w:val="single" w:sz="12"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417" w:type="dxa"/>
            <w:tcBorders>
              <w:top w:val="single" w:sz="12" w:space="0" w:color="auto"/>
              <w:tl2br w:val="nil"/>
              <w:tr2bl w:val="nil"/>
            </w:tcBorders>
            <w:vAlign w:val="center"/>
          </w:tcPr>
          <w:p w:rsidR="00493633" w:rsidRDefault="00B12318">
            <w:pPr>
              <w:rPr>
                <w:rFonts w:ascii="Times New Roman" w:eastAsia="宋体" w:hAnsi="Times New Roman" w:cs="Times New Roman"/>
                <w:szCs w:val="21"/>
              </w:rPr>
            </w:pPr>
            <w:r>
              <w:rPr>
                <w:rFonts w:ascii="Times New Roman" w:eastAsia="宋体" w:hAnsi="宋体" w:cs="Times New Roman"/>
                <w:szCs w:val="21"/>
              </w:rPr>
              <w:t>试制车间</w:t>
            </w:r>
          </w:p>
        </w:tc>
        <w:tc>
          <w:tcPr>
            <w:tcW w:w="2955" w:type="dxa"/>
            <w:tcBorders>
              <w:top w:val="single" w:sz="12" w:space="0" w:color="auto"/>
              <w:tl2br w:val="nil"/>
              <w:tr2bl w:val="nil"/>
            </w:tcBorders>
            <w:vAlign w:val="center"/>
          </w:tcPr>
          <w:p w:rsidR="00493633" w:rsidRDefault="00B12318">
            <w:pPr>
              <w:ind w:firstLineChars="50" w:firstLine="105"/>
              <w:rPr>
                <w:rFonts w:ascii="Times New Roman" w:eastAsia="宋体" w:hAnsi="Times New Roman" w:cs="Times New Roman"/>
                <w:szCs w:val="21"/>
              </w:rPr>
            </w:pPr>
            <w:r>
              <w:rPr>
                <w:rFonts w:ascii="Times New Roman" w:eastAsia="宋体" w:hAnsi="宋体" w:cs="Times New Roman"/>
                <w:szCs w:val="21"/>
              </w:rPr>
              <w:t>主要承担各种部件的机加工任务，主要设备有摇臂钻床，普通钻床等。</w:t>
            </w:r>
          </w:p>
        </w:tc>
        <w:tc>
          <w:tcPr>
            <w:tcW w:w="2634" w:type="dxa"/>
            <w:tcBorders>
              <w:top w:val="single" w:sz="12" w:space="0" w:color="auto"/>
              <w:tl2br w:val="nil"/>
              <w:tr2bl w:val="nil"/>
            </w:tcBorders>
            <w:vAlign w:val="center"/>
          </w:tcPr>
          <w:p w:rsidR="00493633" w:rsidRDefault="00B12318" w:rsidP="00FC5E52">
            <w:pPr>
              <w:ind w:firstLineChars="250" w:firstLine="525"/>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417" w:type="dxa"/>
            <w:tcBorders>
              <w:top w:val="single" w:sz="12" w:space="0" w:color="auto"/>
              <w:tl2br w:val="nil"/>
              <w:tr2bl w:val="nil"/>
            </w:tcBorders>
            <w:vAlign w:val="center"/>
          </w:tcPr>
          <w:p w:rsidR="00493633" w:rsidRDefault="00B12318">
            <w:pPr>
              <w:rPr>
                <w:rFonts w:ascii="Times New Roman" w:eastAsia="宋体" w:hAnsi="Times New Roman" w:cs="Times New Roman"/>
                <w:szCs w:val="21"/>
              </w:rPr>
            </w:pPr>
            <w:r>
              <w:rPr>
                <w:rFonts w:ascii="Times New Roman" w:eastAsia="宋体" w:hAnsi="宋体" w:cs="Times New Roman"/>
                <w:szCs w:val="21"/>
              </w:rPr>
              <w:t>装配车间</w:t>
            </w:r>
          </w:p>
        </w:tc>
        <w:tc>
          <w:tcPr>
            <w:tcW w:w="2955" w:type="dxa"/>
            <w:tcBorders>
              <w:top w:val="single" w:sz="12"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主要承担改装汽车总装任务，主要设备有液压元气件检测装置，升降显示系统性能检测台、增拉臂系统性能检测台，</w:t>
            </w:r>
            <w:proofErr w:type="gramStart"/>
            <w:r>
              <w:rPr>
                <w:rFonts w:ascii="Times New Roman" w:eastAsia="宋体" w:hAnsi="宋体" w:cs="Times New Roman"/>
                <w:szCs w:val="21"/>
              </w:rPr>
              <w:t>干混砂浆</w:t>
            </w:r>
            <w:proofErr w:type="gramEnd"/>
            <w:r>
              <w:rPr>
                <w:rFonts w:ascii="Times New Roman" w:eastAsia="宋体" w:hAnsi="宋体" w:cs="Times New Roman"/>
                <w:szCs w:val="21"/>
              </w:rPr>
              <w:t>车上装系统性能检测台。</w:t>
            </w:r>
          </w:p>
        </w:tc>
        <w:tc>
          <w:tcPr>
            <w:tcW w:w="2634" w:type="dxa"/>
            <w:tcBorders>
              <w:top w:val="single" w:sz="12"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消防水系统</w:t>
            </w:r>
          </w:p>
        </w:tc>
        <w:tc>
          <w:tcPr>
            <w:tcW w:w="4372" w:type="dxa"/>
            <w:gridSpan w:val="2"/>
            <w:tcBorders>
              <w:tl2br w:val="nil"/>
              <w:tr2bl w:val="nil"/>
            </w:tcBorders>
            <w:vAlign w:val="center"/>
          </w:tcPr>
          <w:p w:rsidR="00493633" w:rsidRDefault="00B12318">
            <w:pPr>
              <w:rPr>
                <w:rFonts w:ascii="Times New Roman" w:eastAsia="宋体" w:hAnsi="Times New Roman" w:cs="Times New Roman"/>
                <w:szCs w:val="21"/>
              </w:rPr>
            </w:pPr>
            <w:r>
              <w:rPr>
                <w:rFonts w:ascii="Times New Roman" w:eastAsia="宋体" w:hAnsi="宋体" w:cs="Times New Roman"/>
                <w:szCs w:val="21"/>
              </w:rPr>
              <w:t>消防水池、消防泵、消防管网及其他设施。</w:t>
            </w:r>
          </w:p>
        </w:tc>
        <w:tc>
          <w:tcPr>
            <w:tcW w:w="2634" w:type="dxa"/>
            <w:tcBorders>
              <w:tl2br w:val="nil"/>
              <w:tr2bl w:val="nil"/>
            </w:tcBorders>
            <w:vAlign w:val="center"/>
          </w:tcPr>
          <w:p w:rsidR="00493633" w:rsidRDefault="00B12318" w:rsidP="00640873">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排水系统</w:t>
            </w:r>
          </w:p>
        </w:tc>
        <w:tc>
          <w:tcPr>
            <w:tcW w:w="4372" w:type="dxa"/>
            <w:gridSpan w:val="2"/>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生活污水经化粪池处理达到</w:t>
            </w:r>
            <w:r>
              <w:rPr>
                <w:rFonts w:ascii="Times New Roman" w:eastAsia="宋体" w:hAnsi="Times New Roman" w:cs="Times New Roman"/>
                <w:szCs w:val="21"/>
              </w:rPr>
              <w:t>GB8978-1996</w:t>
            </w:r>
            <w:r>
              <w:rPr>
                <w:rFonts w:ascii="Times New Roman" w:eastAsia="宋体" w:hAnsi="宋体" w:cs="Times New Roman"/>
                <w:szCs w:val="21"/>
              </w:rPr>
              <w:t>《污水综合排放标准》</w:t>
            </w:r>
            <w:r>
              <w:rPr>
                <w:rFonts w:ascii="Times New Roman" w:eastAsia="宋体" w:hAnsi="Times New Roman" w:cs="Times New Roman"/>
                <w:szCs w:val="21"/>
              </w:rPr>
              <w:t>“</w:t>
            </w:r>
            <w:r>
              <w:rPr>
                <w:rFonts w:ascii="Times New Roman" w:eastAsia="宋体" w:hAnsi="宋体" w:cs="Times New Roman"/>
                <w:szCs w:val="21"/>
              </w:rPr>
              <w:t>表</w:t>
            </w:r>
            <w:r>
              <w:rPr>
                <w:rFonts w:ascii="Times New Roman" w:eastAsia="宋体" w:hAnsi="Times New Roman" w:cs="Times New Roman"/>
                <w:szCs w:val="21"/>
              </w:rPr>
              <w:t>4</w:t>
            </w:r>
            <w:proofErr w:type="gramStart"/>
            <w:r>
              <w:rPr>
                <w:rFonts w:ascii="Times New Roman" w:eastAsia="宋体" w:hAnsi="宋体" w:cs="Times New Roman"/>
                <w:szCs w:val="21"/>
              </w:rPr>
              <w:t>三</w:t>
            </w:r>
            <w:proofErr w:type="gramEnd"/>
            <w:r>
              <w:rPr>
                <w:rFonts w:ascii="Times New Roman" w:eastAsia="宋体" w:hAnsi="宋体" w:cs="Times New Roman"/>
                <w:szCs w:val="21"/>
              </w:rPr>
              <w:t>级标准</w:t>
            </w:r>
            <w:r>
              <w:rPr>
                <w:rFonts w:ascii="Times New Roman" w:eastAsia="宋体" w:hAnsi="Times New Roman" w:cs="Times New Roman"/>
                <w:szCs w:val="21"/>
              </w:rPr>
              <w:t>”</w:t>
            </w:r>
            <w:r>
              <w:rPr>
                <w:rFonts w:ascii="Times New Roman" w:eastAsia="宋体" w:hAnsi="宋体" w:cs="Times New Roman"/>
                <w:szCs w:val="21"/>
              </w:rPr>
              <w:t>及</w:t>
            </w:r>
            <w:r>
              <w:rPr>
                <w:rFonts w:ascii="Times New Roman" w:eastAsia="宋体" w:hAnsi="宋体" w:cs="Times New Roman" w:hint="eastAsia"/>
                <w:szCs w:val="21"/>
              </w:rPr>
              <w:t>随州市</w:t>
            </w:r>
            <w:r>
              <w:rPr>
                <w:rFonts w:ascii="Times New Roman" w:eastAsia="宋体" w:hAnsi="宋体" w:cs="Times New Roman"/>
                <w:szCs w:val="21"/>
              </w:rPr>
              <w:t>污水处理厂接管水质要求后排入</w:t>
            </w:r>
            <w:r>
              <w:rPr>
                <w:rFonts w:ascii="Times New Roman" w:eastAsia="宋体" w:hAnsi="宋体" w:cs="Times New Roman" w:hint="eastAsia"/>
                <w:szCs w:val="21"/>
              </w:rPr>
              <w:t>随州市</w:t>
            </w:r>
            <w:r>
              <w:rPr>
                <w:rFonts w:ascii="Times New Roman" w:eastAsia="宋体" w:hAnsi="宋体" w:cs="Times New Roman"/>
                <w:szCs w:val="21"/>
              </w:rPr>
              <w:t>污水处理厂处理。</w:t>
            </w:r>
            <w:r>
              <w:rPr>
                <w:rFonts w:ascii="Times New Roman" w:eastAsia="宋体" w:hAnsi="Times New Roman" w:cs="Times New Roman"/>
                <w:szCs w:val="21"/>
              </w:rPr>
              <w:t xml:space="preserve"> </w:t>
            </w:r>
          </w:p>
        </w:tc>
        <w:tc>
          <w:tcPr>
            <w:tcW w:w="2634"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空压站</w:t>
            </w:r>
          </w:p>
        </w:tc>
        <w:tc>
          <w:tcPr>
            <w:tcW w:w="4372" w:type="dxa"/>
            <w:gridSpan w:val="2"/>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本项目涂装生产线，焊接除渣，总装</w:t>
            </w:r>
            <w:proofErr w:type="gramStart"/>
            <w:r>
              <w:rPr>
                <w:rFonts w:ascii="Times New Roman" w:eastAsia="宋体" w:hAnsi="宋体" w:cs="Times New Roman"/>
                <w:szCs w:val="21"/>
              </w:rPr>
              <w:t>吹净均需用</w:t>
            </w:r>
            <w:proofErr w:type="gramEnd"/>
            <w:r>
              <w:rPr>
                <w:rFonts w:ascii="Times New Roman" w:eastAsia="宋体" w:hAnsi="宋体" w:cs="Times New Roman"/>
                <w:szCs w:val="21"/>
              </w:rPr>
              <w:t>一定的压缩空气，设备用气压力</w:t>
            </w:r>
            <w:r>
              <w:rPr>
                <w:rFonts w:ascii="Times New Roman" w:eastAsia="宋体" w:hAnsi="Times New Roman" w:cs="Times New Roman"/>
                <w:szCs w:val="21"/>
              </w:rPr>
              <w:t>0.7MPa</w:t>
            </w:r>
            <w:r>
              <w:rPr>
                <w:rFonts w:ascii="Times New Roman" w:eastAsia="宋体" w:hAnsi="宋体" w:cs="Times New Roman"/>
                <w:szCs w:val="21"/>
              </w:rPr>
              <w:t>。</w:t>
            </w:r>
          </w:p>
        </w:tc>
        <w:tc>
          <w:tcPr>
            <w:tcW w:w="2634"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气体库</w:t>
            </w:r>
          </w:p>
        </w:tc>
        <w:tc>
          <w:tcPr>
            <w:tcW w:w="4372" w:type="dxa"/>
            <w:gridSpan w:val="2"/>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位于喷涂车间旁，建筑面积</w:t>
            </w:r>
            <w:r>
              <w:rPr>
                <w:rFonts w:ascii="Times New Roman" w:eastAsia="宋体" w:hAnsi="Times New Roman" w:cs="Times New Roman"/>
                <w:szCs w:val="21"/>
              </w:rPr>
              <w:t>15m</w:t>
            </w:r>
            <w:r>
              <w:rPr>
                <w:rFonts w:ascii="Times New Roman" w:eastAsia="宋体" w:hAnsi="Times New Roman" w:cs="Times New Roman"/>
                <w:szCs w:val="21"/>
                <w:vertAlign w:val="superscript"/>
              </w:rPr>
              <w:t>2</w:t>
            </w:r>
          </w:p>
        </w:tc>
        <w:tc>
          <w:tcPr>
            <w:tcW w:w="2634"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办公楼</w:t>
            </w:r>
          </w:p>
        </w:tc>
        <w:tc>
          <w:tcPr>
            <w:tcW w:w="4372" w:type="dxa"/>
            <w:gridSpan w:val="2"/>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建筑面积</w:t>
            </w:r>
            <w:r>
              <w:rPr>
                <w:rFonts w:ascii="Times New Roman" w:eastAsia="宋体" w:hAnsi="Times New Roman" w:cs="Times New Roman"/>
                <w:szCs w:val="21"/>
              </w:rPr>
              <w:t>2400 m</w:t>
            </w:r>
            <w:r>
              <w:rPr>
                <w:rFonts w:ascii="Times New Roman" w:eastAsia="宋体" w:hAnsi="Times New Roman" w:cs="Times New Roman"/>
                <w:szCs w:val="21"/>
                <w:vertAlign w:val="superscript"/>
              </w:rPr>
              <w:t>2</w:t>
            </w:r>
            <w:r>
              <w:rPr>
                <w:rFonts w:ascii="Times New Roman" w:eastAsia="宋体" w:hAnsi="Times New Roman" w:cs="Times New Roman"/>
                <w:szCs w:val="21"/>
              </w:rPr>
              <w:t xml:space="preserve"> </w:t>
            </w:r>
            <w:r>
              <w:rPr>
                <w:rFonts w:ascii="Times New Roman" w:eastAsia="宋体" w:hAnsi="宋体" w:cs="Times New Roman"/>
                <w:szCs w:val="21"/>
              </w:rPr>
              <w:t>，占地面积</w:t>
            </w:r>
            <w:r>
              <w:rPr>
                <w:rFonts w:ascii="Times New Roman" w:eastAsia="宋体" w:hAnsi="Times New Roman" w:cs="Times New Roman"/>
                <w:szCs w:val="21"/>
              </w:rPr>
              <w:t>1200m</w:t>
            </w:r>
            <w:r>
              <w:rPr>
                <w:rFonts w:ascii="Times New Roman" w:eastAsia="宋体" w:hAnsi="Times New Roman" w:cs="Times New Roman"/>
                <w:szCs w:val="21"/>
                <w:vertAlign w:val="superscript"/>
              </w:rPr>
              <w:t>2</w:t>
            </w:r>
            <w:r>
              <w:rPr>
                <w:rFonts w:ascii="Times New Roman" w:eastAsia="宋体" w:hAnsi="宋体" w:cs="Times New Roman"/>
                <w:szCs w:val="21"/>
              </w:rPr>
              <w:t>。用于厂区工作人员办公。</w:t>
            </w:r>
          </w:p>
        </w:tc>
        <w:tc>
          <w:tcPr>
            <w:tcW w:w="2634"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val="restart"/>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环保工程</w:t>
            </w:r>
          </w:p>
        </w:tc>
        <w:tc>
          <w:tcPr>
            <w:tcW w:w="1148"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废水处理系统</w:t>
            </w:r>
          </w:p>
        </w:tc>
        <w:tc>
          <w:tcPr>
            <w:tcW w:w="4372" w:type="dxa"/>
            <w:gridSpan w:val="2"/>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废水经处理达到</w:t>
            </w:r>
            <w:r>
              <w:rPr>
                <w:rFonts w:ascii="Times New Roman" w:eastAsia="宋体" w:hAnsi="Times New Roman" w:cs="Times New Roman"/>
                <w:szCs w:val="21"/>
              </w:rPr>
              <w:t>GB8978-1996</w:t>
            </w:r>
            <w:r>
              <w:rPr>
                <w:rFonts w:ascii="Times New Roman" w:eastAsia="宋体" w:hAnsi="宋体" w:cs="Times New Roman"/>
                <w:szCs w:val="21"/>
              </w:rPr>
              <w:t>《污水综合排放标准》</w:t>
            </w:r>
            <w:r>
              <w:rPr>
                <w:rFonts w:ascii="Times New Roman" w:eastAsia="宋体" w:hAnsi="Times New Roman" w:cs="Times New Roman"/>
                <w:szCs w:val="21"/>
              </w:rPr>
              <w:t>“</w:t>
            </w:r>
            <w:r>
              <w:rPr>
                <w:rFonts w:ascii="Times New Roman" w:eastAsia="宋体" w:hAnsi="宋体" w:cs="Times New Roman"/>
                <w:szCs w:val="21"/>
              </w:rPr>
              <w:t>表</w:t>
            </w:r>
            <w:r>
              <w:rPr>
                <w:rFonts w:ascii="Times New Roman" w:eastAsia="宋体" w:hAnsi="Times New Roman" w:cs="Times New Roman"/>
                <w:szCs w:val="21"/>
              </w:rPr>
              <w:t>4</w:t>
            </w:r>
            <w:proofErr w:type="gramStart"/>
            <w:r>
              <w:rPr>
                <w:rFonts w:ascii="Times New Roman" w:eastAsia="宋体" w:hAnsi="宋体" w:cs="Times New Roman"/>
                <w:szCs w:val="21"/>
              </w:rPr>
              <w:t>三</w:t>
            </w:r>
            <w:proofErr w:type="gramEnd"/>
            <w:r>
              <w:rPr>
                <w:rFonts w:ascii="Times New Roman" w:eastAsia="宋体" w:hAnsi="宋体" w:cs="Times New Roman"/>
                <w:szCs w:val="21"/>
              </w:rPr>
              <w:t>级标准</w:t>
            </w:r>
            <w:r>
              <w:rPr>
                <w:rFonts w:ascii="Times New Roman" w:eastAsia="宋体" w:hAnsi="Times New Roman" w:cs="Times New Roman"/>
                <w:szCs w:val="21"/>
              </w:rPr>
              <w:t>”</w:t>
            </w:r>
            <w:r>
              <w:rPr>
                <w:rFonts w:ascii="Times New Roman" w:eastAsia="宋体" w:hAnsi="宋体" w:cs="Times New Roman"/>
                <w:szCs w:val="21"/>
              </w:rPr>
              <w:t>及</w:t>
            </w:r>
            <w:r>
              <w:rPr>
                <w:rFonts w:ascii="Times New Roman" w:eastAsia="宋体" w:hAnsi="宋体" w:cs="Times New Roman" w:hint="eastAsia"/>
                <w:szCs w:val="21"/>
              </w:rPr>
              <w:t>随州</w:t>
            </w:r>
            <w:r>
              <w:rPr>
                <w:rFonts w:ascii="Times New Roman" w:eastAsia="宋体" w:hAnsi="宋体" w:cs="Times New Roman"/>
                <w:szCs w:val="21"/>
              </w:rPr>
              <w:t>污水处理厂接管水质要求后排入</w:t>
            </w:r>
            <w:r>
              <w:rPr>
                <w:rFonts w:ascii="Times New Roman" w:eastAsia="宋体" w:hAnsi="宋体" w:cs="Times New Roman" w:hint="eastAsia"/>
                <w:szCs w:val="21"/>
              </w:rPr>
              <w:t>随州</w:t>
            </w:r>
            <w:r>
              <w:rPr>
                <w:rFonts w:ascii="Times New Roman" w:eastAsia="宋体" w:hAnsi="宋体" w:cs="Times New Roman"/>
                <w:szCs w:val="21"/>
              </w:rPr>
              <w:t>污水处理厂处理</w:t>
            </w:r>
          </w:p>
        </w:tc>
        <w:tc>
          <w:tcPr>
            <w:tcW w:w="2634"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tcBorders>
              <w:tl2br w:val="nil"/>
              <w:tr2bl w:val="nil"/>
            </w:tcBorders>
            <w:vAlign w:val="center"/>
          </w:tcPr>
          <w:p w:rsidR="00493633" w:rsidRDefault="00B12318">
            <w:pPr>
              <w:jc w:val="center"/>
              <w:rPr>
                <w:rFonts w:ascii="Times New Roman" w:eastAsia="宋体" w:hAnsi="Times New Roman" w:cs="Times New Roman"/>
                <w:color w:val="FF0000"/>
                <w:szCs w:val="21"/>
              </w:rPr>
            </w:pPr>
            <w:r>
              <w:rPr>
                <w:rFonts w:ascii="Times New Roman" w:eastAsia="宋体" w:hAnsi="宋体" w:cs="Times New Roman"/>
                <w:color w:val="FF0000"/>
                <w:szCs w:val="21"/>
              </w:rPr>
              <w:t>废气处理系统</w:t>
            </w:r>
          </w:p>
        </w:tc>
        <w:tc>
          <w:tcPr>
            <w:tcW w:w="4372" w:type="dxa"/>
            <w:gridSpan w:val="2"/>
            <w:tcBorders>
              <w:tl2br w:val="nil"/>
              <w:tr2bl w:val="nil"/>
            </w:tcBorders>
            <w:vAlign w:val="center"/>
          </w:tcPr>
          <w:p w:rsidR="00493633" w:rsidRDefault="00B12318">
            <w:pPr>
              <w:jc w:val="center"/>
              <w:rPr>
                <w:rFonts w:ascii="Times New Roman" w:eastAsia="宋体" w:hAnsi="Times New Roman" w:cs="Times New Roman"/>
                <w:color w:val="FF0000"/>
                <w:szCs w:val="21"/>
              </w:rPr>
            </w:pPr>
            <w:r>
              <w:rPr>
                <w:rFonts w:ascii="Times New Roman" w:eastAsia="宋体" w:hAnsi="宋体" w:cs="Times New Roman"/>
                <w:color w:val="FF0000"/>
                <w:szCs w:val="21"/>
              </w:rPr>
              <w:t>喷涂废气、烘干废气经纤维棉过滤及活性炭吸附处理后经</w:t>
            </w:r>
            <w:r>
              <w:rPr>
                <w:rFonts w:ascii="Times New Roman" w:eastAsia="宋体" w:hAnsi="Times New Roman" w:cs="Times New Roman"/>
                <w:color w:val="FF0000"/>
                <w:szCs w:val="21"/>
              </w:rPr>
              <w:t>15m</w:t>
            </w:r>
            <w:r>
              <w:rPr>
                <w:rFonts w:ascii="Times New Roman" w:eastAsia="宋体" w:hAnsi="宋体" w:cs="Times New Roman"/>
                <w:color w:val="FF0000"/>
                <w:szCs w:val="21"/>
              </w:rPr>
              <w:t>排气筒高空排放。喷砂废气经滤筒式除尘器处理后经</w:t>
            </w:r>
            <w:r>
              <w:rPr>
                <w:rFonts w:ascii="Times New Roman" w:eastAsia="宋体" w:hAnsi="Times New Roman" w:cs="Times New Roman"/>
                <w:color w:val="FF0000"/>
                <w:szCs w:val="21"/>
              </w:rPr>
              <w:t>15m</w:t>
            </w:r>
            <w:r>
              <w:rPr>
                <w:rFonts w:ascii="Times New Roman" w:eastAsia="宋体" w:hAnsi="宋体" w:cs="Times New Roman"/>
                <w:color w:val="FF0000"/>
                <w:szCs w:val="21"/>
              </w:rPr>
              <w:t>排气筒高空排放。</w:t>
            </w:r>
          </w:p>
        </w:tc>
        <w:tc>
          <w:tcPr>
            <w:tcW w:w="2634" w:type="dxa"/>
            <w:tcBorders>
              <w:tl2br w:val="nil"/>
              <w:tr2bl w:val="nil"/>
            </w:tcBorders>
            <w:vAlign w:val="center"/>
          </w:tcPr>
          <w:p w:rsidR="00493633" w:rsidRDefault="00B12318">
            <w:pPr>
              <w:jc w:val="center"/>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原环评涂装废气</w:t>
            </w:r>
            <w:proofErr w:type="gramStart"/>
            <w:r>
              <w:rPr>
                <w:rFonts w:ascii="Times New Roman" w:eastAsia="宋体" w:hAnsi="Times New Roman" w:cs="Times New Roman" w:hint="eastAsia"/>
                <w:color w:val="FF0000"/>
                <w:szCs w:val="21"/>
              </w:rPr>
              <w:t>采用水旋净化</w:t>
            </w:r>
            <w:proofErr w:type="gramEnd"/>
            <w:r>
              <w:rPr>
                <w:rFonts w:ascii="Times New Roman" w:eastAsia="宋体" w:hAnsi="Times New Roman" w:cs="Times New Roman" w:hint="eastAsia"/>
                <w:color w:val="FF0000"/>
                <w:szCs w:val="21"/>
              </w:rPr>
              <w:t>装置处理，烘干废气采用燃烧法处理，实际更改为</w:t>
            </w:r>
            <w:r>
              <w:rPr>
                <w:rFonts w:ascii="Times New Roman" w:eastAsia="宋体" w:hAnsi="宋体" w:cs="Times New Roman"/>
                <w:color w:val="FF0000"/>
                <w:szCs w:val="21"/>
              </w:rPr>
              <w:t>纤维棉过滤及活性炭吸附处理</w:t>
            </w:r>
            <w:r>
              <w:rPr>
                <w:rFonts w:ascii="Times New Roman" w:eastAsia="宋体" w:hAnsi="宋体" w:cs="Times New Roman" w:hint="eastAsia"/>
                <w:color w:val="FF0000"/>
                <w:szCs w:val="21"/>
              </w:rPr>
              <w:t>；</w:t>
            </w:r>
            <w:r>
              <w:rPr>
                <w:rFonts w:ascii="Times New Roman" w:eastAsia="宋体" w:hAnsi="宋体" w:cs="Times New Roman"/>
                <w:color w:val="FF0000"/>
                <w:szCs w:val="21"/>
              </w:rPr>
              <w:t>喷砂废气</w:t>
            </w:r>
            <w:r>
              <w:rPr>
                <w:rFonts w:ascii="Times New Roman" w:eastAsia="宋体" w:hAnsi="宋体" w:cs="Times New Roman" w:hint="eastAsia"/>
                <w:color w:val="FF0000"/>
                <w:szCs w:val="21"/>
              </w:rPr>
              <w:t>处理与环评一致。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tcBorders>
              <w:tl2br w:val="nil"/>
              <w:tr2bl w:val="nil"/>
            </w:tcBorders>
            <w:vAlign w:val="center"/>
          </w:tcPr>
          <w:p w:rsidR="00493633" w:rsidRDefault="00B12318">
            <w:pPr>
              <w:jc w:val="center"/>
              <w:rPr>
                <w:rFonts w:ascii="Times New Roman" w:eastAsia="宋体" w:hAnsi="Times New Roman" w:cs="Times New Roman"/>
                <w:color w:val="FF0000"/>
                <w:szCs w:val="21"/>
              </w:rPr>
            </w:pPr>
            <w:r>
              <w:rPr>
                <w:rFonts w:ascii="Times New Roman" w:eastAsia="宋体" w:hAnsi="宋体" w:cs="Times New Roman"/>
                <w:color w:val="FF0000"/>
                <w:szCs w:val="21"/>
              </w:rPr>
              <w:t>固体废物系统</w:t>
            </w:r>
          </w:p>
        </w:tc>
        <w:tc>
          <w:tcPr>
            <w:tcW w:w="4372" w:type="dxa"/>
            <w:gridSpan w:val="2"/>
            <w:tcBorders>
              <w:tl2br w:val="nil"/>
              <w:tr2bl w:val="nil"/>
            </w:tcBorders>
            <w:vAlign w:val="center"/>
          </w:tcPr>
          <w:p w:rsidR="00493633" w:rsidRDefault="00B12318">
            <w:pPr>
              <w:jc w:val="center"/>
              <w:rPr>
                <w:rFonts w:ascii="Times New Roman" w:eastAsia="宋体" w:hAnsi="Times New Roman" w:cs="Times New Roman"/>
                <w:color w:val="FF0000"/>
                <w:szCs w:val="21"/>
              </w:rPr>
            </w:pPr>
            <w:r>
              <w:rPr>
                <w:rFonts w:ascii="Times New Roman" w:eastAsia="宋体" w:hAnsi="宋体" w:cs="Times New Roman" w:hint="eastAsia"/>
                <w:color w:val="FF0000"/>
                <w:szCs w:val="21"/>
              </w:rPr>
              <w:t>固体废物分类收集，并设置</w:t>
            </w:r>
            <w:r>
              <w:rPr>
                <w:rFonts w:ascii="Times New Roman" w:eastAsia="宋体" w:hAnsi="宋体" w:cs="Times New Roman"/>
                <w:color w:val="FF0000"/>
                <w:szCs w:val="21"/>
              </w:rPr>
              <w:t>危险废物暂存间。</w:t>
            </w:r>
          </w:p>
        </w:tc>
        <w:tc>
          <w:tcPr>
            <w:tcW w:w="2634" w:type="dxa"/>
            <w:tcBorders>
              <w:tl2br w:val="nil"/>
              <w:tr2bl w:val="nil"/>
            </w:tcBorders>
            <w:vAlign w:val="center"/>
          </w:tcPr>
          <w:p w:rsidR="00493633" w:rsidRDefault="00B12318">
            <w:pPr>
              <w:jc w:val="center"/>
              <w:rPr>
                <w:rFonts w:ascii="Times New Roman" w:eastAsia="宋体" w:hAnsi="Times New Roman" w:cs="Times New Roman"/>
                <w:color w:val="FF0000"/>
                <w:szCs w:val="21"/>
              </w:rPr>
            </w:pPr>
            <w:r>
              <w:rPr>
                <w:rFonts w:ascii="Times New Roman" w:eastAsia="宋体" w:hAnsi="宋体" w:cs="Times New Roman" w:hint="eastAsia"/>
                <w:color w:val="FF0000"/>
                <w:szCs w:val="21"/>
              </w:rPr>
              <w:t>与环评一致</w:t>
            </w:r>
          </w:p>
        </w:tc>
      </w:tr>
      <w:tr w:rsidR="00493633" w:rsidTr="001262F6">
        <w:trPr>
          <w:jc w:val="center"/>
        </w:trPr>
        <w:tc>
          <w:tcPr>
            <w:tcW w:w="716" w:type="dxa"/>
            <w:vMerge w:val="restart"/>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储运工程</w:t>
            </w:r>
          </w:p>
        </w:tc>
        <w:tc>
          <w:tcPr>
            <w:tcW w:w="1148"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外协件存放区</w:t>
            </w:r>
          </w:p>
        </w:tc>
        <w:tc>
          <w:tcPr>
            <w:tcW w:w="4372" w:type="dxa"/>
            <w:gridSpan w:val="2"/>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位于综合生产车间旁，用于存放外协件。</w:t>
            </w:r>
          </w:p>
        </w:tc>
        <w:tc>
          <w:tcPr>
            <w:tcW w:w="2634"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成品和喷漆件缓冲区</w:t>
            </w:r>
          </w:p>
        </w:tc>
        <w:tc>
          <w:tcPr>
            <w:tcW w:w="4372" w:type="dxa"/>
            <w:gridSpan w:val="2"/>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位于涂装车间旁，用于存放成品及待喷漆件。</w:t>
            </w:r>
          </w:p>
        </w:tc>
        <w:tc>
          <w:tcPr>
            <w:tcW w:w="2634"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油漆暂存间</w:t>
            </w:r>
          </w:p>
        </w:tc>
        <w:tc>
          <w:tcPr>
            <w:tcW w:w="4372" w:type="dxa"/>
            <w:gridSpan w:val="2"/>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位于涂装车间附近，暂存间内临时存放油漆。</w:t>
            </w:r>
          </w:p>
        </w:tc>
        <w:tc>
          <w:tcPr>
            <w:tcW w:w="2634"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r w:rsidR="00493633" w:rsidTr="001262F6">
        <w:trPr>
          <w:jc w:val="center"/>
        </w:trPr>
        <w:tc>
          <w:tcPr>
            <w:tcW w:w="716" w:type="dxa"/>
            <w:vMerge/>
            <w:tcBorders>
              <w:tl2br w:val="nil"/>
              <w:tr2bl w:val="nil"/>
            </w:tcBorders>
            <w:vAlign w:val="center"/>
          </w:tcPr>
          <w:p w:rsidR="00493633" w:rsidRDefault="00493633">
            <w:pPr>
              <w:jc w:val="center"/>
              <w:rPr>
                <w:rFonts w:ascii="Times New Roman" w:eastAsia="宋体" w:hAnsi="Times New Roman" w:cs="Times New Roman"/>
                <w:szCs w:val="21"/>
              </w:rPr>
            </w:pPr>
          </w:p>
        </w:tc>
        <w:tc>
          <w:tcPr>
            <w:tcW w:w="1148"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底盘存放区</w:t>
            </w:r>
          </w:p>
        </w:tc>
        <w:tc>
          <w:tcPr>
            <w:tcW w:w="4372" w:type="dxa"/>
            <w:gridSpan w:val="2"/>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厂区空地内</w:t>
            </w:r>
          </w:p>
        </w:tc>
        <w:tc>
          <w:tcPr>
            <w:tcW w:w="2634" w:type="dxa"/>
            <w:tcBorders>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与原环评一致</w:t>
            </w:r>
          </w:p>
        </w:tc>
      </w:tr>
    </w:tbl>
    <w:p w:rsidR="00493633" w:rsidRDefault="00493633">
      <w:pPr>
        <w:pStyle w:val="2"/>
        <w:rPr>
          <w:sz w:val="24"/>
          <w:szCs w:val="24"/>
        </w:rPr>
      </w:pPr>
      <w:bookmarkStart w:id="26" w:name="_Toc25255"/>
      <w:bookmarkStart w:id="27" w:name="_Toc21127"/>
      <w:bookmarkEnd w:id="24"/>
      <w:bookmarkEnd w:id="25"/>
    </w:p>
    <w:p w:rsidR="00493633" w:rsidRDefault="00B12318">
      <w:pPr>
        <w:spacing w:line="600" w:lineRule="exact"/>
        <w:rPr>
          <w:rFonts w:ascii="Times New Roman" w:eastAsia="宋体" w:hAnsi="Times New Roman" w:cs="Times New Roman"/>
          <w:b/>
          <w:sz w:val="28"/>
          <w:szCs w:val="28"/>
        </w:rPr>
      </w:pPr>
      <w:r>
        <w:rPr>
          <w:rFonts w:ascii="Times New Roman" w:eastAsia="宋体" w:hAnsi="Times New Roman" w:cs="Times New Roman"/>
          <w:b/>
          <w:sz w:val="28"/>
          <w:szCs w:val="28"/>
        </w:rPr>
        <w:t>3.</w:t>
      </w:r>
      <w:r>
        <w:rPr>
          <w:rFonts w:ascii="Times New Roman" w:eastAsia="宋体" w:hAnsi="Times New Roman" w:cs="Times New Roman" w:hint="eastAsia"/>
          <w:b/>
          <w:sz w:val="28"/>
          <w:szCs w:val="28"/>
        </w:rPr>
        <w:t>3</w:t>
      </w:r>
      <w:r>
        <w:rPr>
          <w:rFonts w:ascii="Times New Roman" w:eastAsia="宋体" w:hAnsi="Times New Roman" w:cs="Times New Roman"/>
          <w:b/>
          <w:sz w:val="28"/>
          <w:szCs w:val="28"/>
        </w:rPr>
        <w:t xml:space="preserve"> </w:t>
      </w:r>
      <w:r>
        <w:rPr>
          <w:rFonts w:ascii="Times New Roman" w:eastAsia="宋体" w:hAnsi="Times New Roman" w:cs="Times New Roman" w:hint="eastAsia"/>
          <w:b/>
          <w:sz w:val="28"/>
          <w:szCs w:val="28"/>
        </w:rPr>
        <w:t>生产工艺流程</w:t>
      </w:r>
    </w:p>
    <w:p w:rsidR="00493633" w:rsidRDefault="00493633">
      <w:pPr>
        <w:spacing w:line="600" w:lineRule="exact"/>
        <w:rPr>
          <w:rFonts w:ascii="Times New Roman" w:eastAsia="宋体" w:hAnsi="Times New Roman" w:cs="Times New Roman"/>
          <w:b/>
          <w:sz w:val="28"/>
          <w:szCs w:val="28"/>
        </w:rPr>
      </w:pPr>
    </w:p>
    <w:p w:rsidR="00493633" w:rsidRDefault="00B12318">
      <w:pPr>
        <w:spacing w:line="600" w:lineRule="exact"/>
        <w:rPr>
          <w:rFonts w:ascii="Times New Roman" w:eastAsia="宋体" w:hAnsi="Times New Roman" w:cs="Times New Roman"/>
          <w:b/>
          <w:sz w:val="28"/>
          <w:szCs w:val="28"/>
        </w:rPr>
      </w:pPr>
      <w:r>
        <w:rPr>
          <w:rFonts w:ascii="Times New Roman" w:eastAsia="宋体" w:hAnsi="Times New Roman" w:cs="Times New Roman"/>
          <w:b/>
          <w:noProof/>
          <w:sz w:val="28"/>
          <w:szCs w:val="28"/>
        </w:rPr>
        <w:drawing>
          <wp:anchor distT="0" distB="0" distL="114300" distR="114300" simplePos="0" relativeHeight="251762688" behindDoc="0" locked="0" layoutInCell="1" allowOverlap="1">
            <wp:simplePos x="0" y="0"/>
            <wp:positionH relativeFrom="column">
              <wp:posOffset>123825</wp:posOffset>
            </wp:positionH>
            <wp:positionV relativeFrom="paragraph">
              <wp:posOffset>-95250</wp:posOffset>
            </wp:positionV>
            <wp:extent cx="5274310" cy="4724400"/>
            <wp:effectExtent l="19050" t="0" r="2540" b="0"/>
            <wp:wrapNone/>
            <wp:docPr id="242" name="图片 5" descr="D:\用户目录\我的文档\Tencent Files\250533463\FileRecv\MobileFile\Image\)GX4UK%33C4V5$6{[L2W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5" descr="D:\用户目录\我的文档\Tencent Files\250533463\FileRecv\MobileFile\Image\)GX4UK%33C4V5$6{[L2WMIE.png"/>
                    <pic:cNvPicPr>
                      <a:picLocks noChangeAspect="1" noChangeArrowheads="1"/>
                    </pic:cNvPicPr>
                  </pic:nvPicPr>
                  <pic:blipFill>
                    <a:blip r:embed="rId14" cstate="print"/>
                    <a:srcRect/>
                    <a:stretch>
                      <a:fillRect/>
                    </a:stretch>
                  </pic:blipFill>
                  <pic:spPr>
                    <a:xfrm>
                      <a:off x="0" y="0"/>
                      <a:ext cx="5274310" cy="4724400"/>
                    </a:xfrm>
                    <a:prstGeom prst="rect">
                      <a:avLst/>
                    </a:prstGeom>
                    <a:noFill/>
                    <a:ln w="9525">
                      <a:noFill/>
                      <a:miter lim="800000"/>
                      <a:headEnd/>
                      <a:tailEnd/>
                    </a:ln>
                  </pic:spPr>
                </pic:pic>
              </a:graphicData>
            </a:graphic>
          </wp:anchor>
        </w:drawing>
      </w:r>
    </w:p>
    <w:p w:rsidR="00493633" w:rsidRDefault="00493633">
      <w:pPr>
        <w:spacing w:line="600" w:lineRule="exact"/>
        <w:rPr>
          <w:rFonts w:ascii="Times New Roman" w:eastAsia="宋体" w:hAnsi="Times New Roman" w:cs="Times New Roman"/>
          <w:b/>
          <w:sz w:val="28"/>
          <w:szCs w:val="28"/>
        </w:rPr>
      </w:pPr>
    </w:p>
    <w:p w:rsidR="00493633" w:rsidRDefault="00493633">
      <w:pPr>
        <w:spacing w:line="600" w:lineRule="exact"/>
        <w:rPr>
          <w:rFonts w:ascii="Times New Roman" w:eastAsia="宋体" w:hAnsi="Times New Roman" w:cs="Times New Roman"/>
          <w:b/>
          <w:sz w:val="28"/>
          <w:szCs w:val="28"/>
        </w:rPr>
      </w:pPr>
    </w:p>
    <w:p w:rsidR="00493633" w:rsidRDefault="00493633">
      <w:pPr>
        <w:spacing w:line="600" w:lineRule="exact"/>
        <w:rPr>
          <w:rFonts w:ascii="Times New Roman" w:eastAsia="宋体" w:hAnsi="Times New Roman" w:cs="Times New Roman"/>
          <w:b/>
          <w:sz w:val="28"/>
          <w:szCs w:val="28"/>
        </w:rPr>
      </w:pPr>
    </w:p>
    <w:p w:rsidR="00493633" w:rsidRDefault="00493633">
      <w:pPr>
        <w:spacing w:line="600" w:lineRule="exact"/>
        <w:rPr>
          <w:rFonts w:ascii="Times New Roman" w:eastAsia="宋体" w:hAnsi="Times New Roman" w:cs="Times New Roman"/>
          <w:b/>
          <w:sz w:val="28"/>
          <w:szCs w:val="28"/>
        </w:rPr>
      </w:pPr>
    </w:p>
    <w:p w:rsidR="00493633" w:rsidRDefault="00493633">
      <w:pPr>
        <w:spacing w:line="600" w:lineRule="exact"/>
        <w:rPr>
          <w:rFonts w:ascii="Times New Roman" w:eastAsia="宋体" w:hAnsi="Times New Roman" w:cs="Times New Roman"/>
          <w:b/>
          <w:sz w:val="28"/>
          <w:szCs w:val="28"/>
        </w:rPr>
      </w:pPr>
    </w:p>
    <w:p w:rsidR="00493633" w:rsidRDefault="00493633">
      <w:pPr>
        <w:spacing w:line="600" w:lineRule="exact"/>
        <w:rPr>
          <w:rFonts w:ascii="Times New Roman" w:eastAsia="宋体" w:hAnsi="Times New Roman" w:cs="Times New Roman"/>
          <w:b/>
          <w:sz w:val="28"/>
          <w:szCs w:val="28"/>
        </w:rPr>
      </w:pPr>
    </w:p>
    <w:p w:rsidR="00493633" w:rsidRDefault="00493633">
      <w:pPr>
        <w:spacing w:line="600" w:lineRule="exact"/>
        <w:rPr>
          <w:rFonts w:ascii="Times New Roman" w:eastAsia="宋体" w:hAnsi="Times New Roman" w:cs="Times New Roman"/>
          <w:b/>
          <w:sz w:val="28"/>
          <w:szCs w:val="28"/>
        </w:rPr>
      </w:pPr>
    </w:p>
    <w:p w:rsidR="00493633" w:rsidRDefault="00493633">
      <w:pPr>
        <w:spacing w:line="600" w:lineRule="exact"/>
        <w:rPr>
          <w:rFonts w:ascii="Times New Roman" w:eastAsia="宋体" w:hAnsi="Times New Roman" w:cs="Times New Roman"/>
          <w:b/>
          <w:sz w:val="28"/>
          <w:szCs w:val="28"/>
        </w:rPr>
      </w:pPr>
    </w:p>
    <w:p w:rsidR="00493633" w:rsidRDefault="00493633">
      <w:pPr>
        <w:spacing w:line="600" w:lineRule="exact"/>
        <w:rPr>
          <w:rFonts w:ascii="Times New Roman" w:eastAsia="宋体" w:hAnsi="Times New Roman" w:cs="Times New Roman"/>
          <w:b/>
          <w:sz w:val="28"/>
          <w:szCs w:val="28"/>
        </w:rPr>
      </w:pPr>
    </w:p>
    <w:p w:rsidR="00493633" w:rsidRDefault="00493633">
      <w:pPr>
        <w:spacing w:line="600" w:lineRule="exact"/>
        <w:rPr>
          <w:rFonts w:ascii="Times New Roman" w:eastAsia="宋体" w:hAnsi="Times New Roman" w:cs="Times New Roman"/>
          <w:b/>
          <w:sz w:val="28"/>
          <w:szCs w:val="28"/>
        </w:rPr>
      </w:pPr>
    </w:p>
    <w:p w:rsidR="00493633" w:rsidRDefault="00493633">
      <w:pPr>
        <w:spacing w:line="600" w:lineRule="exact"/>
        <w:rPr>
          <w:rFonts w:ascii="Times New Roman" w:eastAsia="宋体" w:hAnsi="宋体" w:cs="Times New Roman"/>
          <w:b/>
          <w:sz w:val="28"/>
          <w:szCs w:val="28"/>
        </w:rPr>
      </w:pPr>
    </w:p>
    <w:p w:rsidR="00493633" w:rsidRDefault="00B12318">
      <w:pPr>
        <w:snapToGrid w:val="0"/>
        <w:spacing w:line="500" w:lineRule="exact"/>
        <w:jc w:val="center"/>
        <w:rPr>
          <w:rFonts w:ascii="黑体" w:eastAsia="黑体"/>
          <w:sz w:val="30"/>
        </w:rPr>
      </w:pPr>
      <w:r>
        <w:rPr>
          <w:rFonts w:ascii="黑体" w:eastAsia="黑体" w:hAnsi="Calibri" w:cs="Times New Roman" w:hint="eastAsia"/>
          <w:sz w:val="30"/>
        </w:rPr>
        <w:t>图3-1项目工艺流程及污染节点示意图</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本项目主要生产高速公路事故应急</w:t>
      </w:r>
      <w:proofErr w:type="gramStart"/>
      <w:r>
        <w:rPr>
          <w:rFonts w:ascii="Times New Roman" w:eastAsia="宋体" w:hAnsi="宋体" w:cs="Times New Roman"/>
          <w:sz w:val="28"/>
          <w:szCs w:val="28"/>
        </w:rPr>
        <w:t>施救车</w:t>
      </w:r>
      <w:proofErr w:type="gramEnd"/>
      <w:r>
        <w:rPr>
          <w:rFonts w:ascii="Times New Roman" w:eastAsia="宋体" w:hAnsi="宋体" w:cs="Times New Roman"/>
          <w:sz w:val="28"/>
          <w:szCs w:val="28"/>
        </w:rPr>
        <w:t>和高空作业车。生产过程主要分为下料成形、拼焊焊接抛丸、涂底漆、总装配、涂面漆五道工序。</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宋体" w:cs="Times New Roman"/>
          <w:sz w:val="28"/>
          <w:szCs w:val="28"/>
        </w:rPr>
        <w:t>）全厂整体工艺流程：钢板</w:t>
      </w:r>
      <w:r>
        <w:rPr>
          <w:rFonts w:ascii="Times New Roman" w:eastAsia="宋体" w:hAnsi="Times New Roman" w:cs="Times New Roman"/>
          <w:sz w:val="28"/>
          <w:szCs w:val="28"/>
        </w:rPr>
        <w:t>→</w:t>
      </w:r>
      <w:r>
        <w:rPr>
          <w:rFonts w:ascii="Times New Roman" w:eastAsia="宋体" w:hAnsi="宋体" w:cs="Times New Roman"/>
          <w:sz w:val="28"/>
          <w:szCs w:val="28"/>
        </w:rPr>
        <w:t>下料</w:t>
      </w:r>
      <w:r>
        <w:rPr>
          <w:rFonts w:ascii="Times New Roman" w:eastAsia="宋体" w:hAnsi="Times New Roman" w:cs="Times New Roman"/>
          <w:sz w:val="28"/>
          <w:szCs w:val="28"/>
        </w:rPr>
        <w:t>→</w:t>
      </w:r>
      <w:r>
        <w:rPr>
          <w:rFonts w:ascii="Times New Roman" w:eastAsia="宋体" w:hAnsi="宋体" w:cs="Times New Roman"/>
          <w:sz w:val="28"/>
          <w:szCs w:val="28"/>
        </w:rPr>
        <w:t>车厢、罐体制作</w:t>
      </w:r>
      <w:r>
        <w:rPr>
          <w:rFonts w:ascii="Times New Roman" w:eastAsia="宋体" w:hAnsi="Times New Roman" w:cs="Times New Roman"/>
          <w:sz w:val="28"/>
          <w:szCs w:val="28"/>
        </w:rPr>
        <w:t>→</w:t>
      </w:r>
      <w:r>
        <w:rPr>
          <w:rFonts w:ascii="Times New Roman" w:eastAsia="宋体" w:hAnsi="宋体" w:cs="Times New Roman"/>
          <w:sz w:val="28"/>
          <w:szCs w:val="28"/>
        </w:rPr>
        <w:t>焊接、</w:t>
      </w:r>
      <w:r>
        <w:rPr>
          <w:rFonts w:ascii="Times New Roman" w:eastAsia="宋体" w:hAnsi="宋体" w:cs="Times New Roman"/>
          <w:sz w:val="28"/>
          <w:szCs w:val="28"/>
        </w:rPr>
        <w:lastRenderedPageBreak/>
        <w:t>喷漆</w:t>
      </w:r>
      <w:r>
        <w:rPr>
          <w:rFonts w:ascii="Times New Roman" w:eastAsia="宋体" w:hAnsi="Times New Roman" w:cs="Times New Roman"/>
          <w:sz w:val="28"/>
          <w:szCs w:val="28"/>
        </w:rPr>
        <w:t>→</w:t>
      </w:r>
      <w:r>
        <w:rPr>
          <w:rFonts w:ascii="Times New Roman" w:eastAsia="宋体" w:hAnsi="宋体" w:cs="Times New Roman"/>
          <w:sz w:val="28"/>
          <w:szCs w:val="28"/>
        </w:rPr>
        <w:t>装配</w:t>
      </w:r>
      <w:r>
        <w:rPr>
          <w:rFonts w:ascii="Times New Roman" w:eastAsia="宋体" w:hAnsi="Times New Roman" w:cs="Times New Roman"/>
          <w:sz w:val="28"/>
          <w:szCs w:val="28"/>
        </w:rPr>
        <w:t>→</w:t>
      </w:r>
      <w:r>
        <w:rPr>
          <w:rFonts w:ascii="Times New Roman" w:eastAsia="宋体" w:hAnsi="宋体" w:cs="Times New Roman"/>
          <w:sz w:val="28"/>
          <w:szCs w:val="28"/>
        </w:rPr>
        <w:t>检验</w:t>
      </w:r>
      <w:r>
        <w:rPr>
          <w:rFonts w:ascii="Times New Roman" w:eastAsia="宋体" w:hAnsi="Times New Roman" w:cs="Times New Roman"/>
          <w:sz w:val="28"/>
          <w:szCs w:val="28"/>
        </w:rPr>
        <w:t>→</w:t>
      </w:r>
      <w:r>
        <w:rPr>
          <w:rFonts w:ascii="Times New Roman" w:eastAsia="宋体" w:hAnsi="宋体" w:cs="Times New Roman"/>
          <w:sz w:val="28"/>
          <w:szCs w:val="28"/>
        </w:rPr>
        <w:t>出厂</w:t>
      </w:r>
      <w:r>
        <w:rPr>
          <w:rFonts w:ascii="Times New Roman" w:eastAsia="宋体" w:hAnsi="Times New Roman" w:cs="Times New Roman"/>
          <w:sz w:val="28"/>
          <w:szCs w:val="28"/>
        </w:rPr>
        <w:t xml:space="preserve"> </w:t>
      </w:r>
      <w:r>
        <w:rPr>
          <w:rFonts w:ascii="Times New Roman" w:eastAsia="宋体" w:hAnsi="宋体" w:cs="Times New Roman"/>
          <w:sz w:val="28"/>
          <w:szCs w:val="28"/>
        </w:rPr>
        <w:t>。</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宋体" w:cs="Times New Roman"/>
          <w:sz w:val="28"/>
          <w:szCs w:val="28"/>
        </w:rPr>
        <w:t>）罐体生产工艺流程</w:t>
      </w:r>
      <w:proofErr w:type="gramStart"/>
      <w:r>
        <w:rPr>
          <w:rFonts w:ascii="Times New Roman" w:eastAsia="宋体" w:hAnsi="宋体" w:cs="Times New Roman"/>
          <w:sz w:val="28"/>
          <w:szCs w:val="28"/>
        </w:rPr>
        <w:t>及产污流程</w:t>
      </w:r>
      <w:proofErr w:type="gramEnd"/>
      <w:r>
        <w:rPr>
          <w:rFonts w:ascii="Times New Roman" w:eastAsia="宋体" w:hAnsi="宋体" w:cs="Times New Roman"/>
          <w:sz w:val="28"/>
          <w:szCs w:val="28"/>
        </w:rPr>
        <w:t>：钢板</w:t>
      </w:r>
      <w:r>
        <w:rPr>
          <w:rFonts w:ascii="Times New Roman" w:eastAsia="宋体" w:hAnsi="Times New Roman" w:cs="Times New Roman"/>
          <w:sz w:val="28"/>
          <w:szCs w:val="28"/>
        </w:rPr>
        <w:t>→</w:t>
      </w:r>
      <w:r>
        <w:rPr>
          <w:rFonts w:ascii="Times New Roman" w:eastAsia="宋体" w:hAnsi="宋体" w:cs="Times New Roman"/>
          <w:sz w:val="28"/>
          <w:szCs w:val="28"/>
        </w:rPr>
        <w:t>下料（切割烟尘、噪声、剪切废料）</w:t>
      </w:r>
      <w:r>
        <w:rPr>
          <w:rFonts w:ascii="Times New Roman" w:eastAsia="宋体" w:hAnsi="Times New Roman" w:cs="Times New Roman"/>
          <w:sz w:val="28"/>
          <w:szCs w:val="28"/>
        </w:rPr>
        <w:t>→</w:t>
      </w:r>
      <w:r>
        <w:rPr>
          <w:rFonts w:ascii="Times New Roman" w:eastAsia="宋体" w:hAnsi="宋体" w:cs="Times New Roman"/>
          <w:sz w:val="28"/>
          <w:szCs w:val="28"/>
        </w:rPr>
        <w:t>钻、剪、</w:t>
      </w:r>
      <w:proofErr w:type="gramStart"/>
      <w:r>
        <w:rPr>
          <w:rFonts w:ascii="Times New Roman" w:eastAsia="宋体" w:hAnsi="宋体" w:cs="Times New Roman"/>
          <w:sz w:val="28"/>
          <w:szCs w:val="28"/>
        </w:rPr>
        <w:t>切割等机加工</w:t>
      </w:r>
      <w:proofErr w:type="gramEnd"/>
      <w:r>
        <w:rPr>
          <w:rFonts w:ascii="Times New Roman" w:eastAsia="宋体" w:hAnsi="宋体" w:cs="Times New Roman"/>
          <w:sz w:val="28"/>
          <w:szCs w:val="28"/>
        </w:rPr>
        <w:t>（切割粉尘、噪声、废乳化液、边角料）</w:t>
      </w:r>
      <w:r>
        <w:rPr>
          <w:rFonts w:ascii="Times New Roman" w:eastAsia="宋体" w:hAnsi="Times New Roman" w:cs="Times New Roman"/>
          <w:sz w:val="28"/>
          <w:szCs w:val="28"/>
        </w:rPr>
        <w:t>→</w:t>
      </w:r>
      <w:r>
        <w:rPr>
          <w:rFonts w:ascii="Times New Roman" w:eastAsia="宋体" w:hAnsi="宋体" w:cs="Times New Roman"/>
          <w:sz w:val="28"/>
          <w:szCs w:val="28"/>
        </w:rPr>
        <w:t>翻板</w:t>
      </w:r>
      <w:r>
        <w:rPr>
          <w:rFonts w:ascii="Times New Roman" w:eastAsia="宋体" w:hAnsi="Times New Roman" w:cs="Times New Roman"/>
          <w:sz w:val="28"/>
          <w:szCs w:val="28"/>
        </w:rPr>
        <w:t>→</w:t>
      </w:r>
      <w:r>
        <w:rPr>
          <w:rFonts w:ascii="Times New Roman" w:eastAsia="宋体" w:hAnsi="宋体" w:cs="Times New Roman"/>
          <w:sz w:val="28"/>
          <w:szCs w:val="28"/>
        </w:rPr>
        <w:t>卷制</w:t>
      </w:r>
      <w:r>
        <w:rPr>
          <w:rFonts w:ascii="Times New Roman" w:eastAsia="宋体" w:hAnsi="Times New Roman" w:cs="Times New Roman"/>
          <w:sz w:val="28"/>
          <w:szCs w:val="28"/>
        </w:rPr>
        <w:t>→</w:t>
      </w:r>
      <w:r>
        <w:rPr>
          <w:rFonts w:ascii="Times New Roman" w:eastAsia="宋体" w:hAnsi="宋体" w:cs="Times New Roman"/>
          <w:sz w:val="28"/>
          <w:szCs w:val="28"/>
        </w:rPr>
        <w:t>起吊</w:t>
      </w:r>
      <w:r>
        <w:rPr>
          <w:rFonts w:ascii="Times New Roman" w:eastAsia="宋体" w:hAnsi="Times New Roman" w:cs="Times New Roman"/>
          <w:sz w:val="28"/>
          <w:szCs w:val="28"/>
        </w:rPr>
        <w:t>→</w:t>
      </w:r>
      <w:r>
        <w:rPr>
          <w:rFonts w:ascii="Times New Roman" w:eastAsia="宋体" w:hAnsi="宋体" w:cs="Times New Roman"/>
          <w:sz w:val="28"/>
          <w:szCs w:val="28"/>
        </w:rPr>
        <w:t>筒体旋转</w:t>
      </w:r>
      <w:r>
        <w:rPr>
          <w:rFonts w:ascii="Times New Roman" w:eastAsia="宋体" w:hAnsi="Times New Roman" w:cs="Times New Roman"/>
          <w:sz w:val="28"/>
          <w:szCs w:val="28"/>
        </w:rPr>
        <w:t>→</w:t>
      </w:r>
      <w:r>
        <w:rPr>
          <w:rFonts w:ascii="Times New Roman" w:eastAsia="宋体" w:hAnsi="宋体" w:cs="Times New Roman"/>
          <w:sz w:val="28"/>
          <w:szCs w:val="28"/>
        </w:rPr>
        <w:t>焊接（焊接烟尘、焊渣）</w:t>
      </w:r>
      <w:r>
        <w:rPr>
          <w:rFonts w:ascii="Times New Roman" w:eastAsia="宋体" w:hAnsi="Times New Roman" w:cs="Times New Roman"/>
          <w:sz w:val="28"/>
          <w:szCs w:val="28"/>
        </w:rPr>
        <w:t>→</w:t>
      </w:r>
      <w:r>
        <w:rPr>
          <w:rFonts w:ascii="Times New Roman" w:eastAsia="宋体" w:hAnsi="宋体" w:cs="Times New Roman"/>
          <w:sz w:val="28"/>
          <w:szCs w:val="28"/>
        </w:rPr>
        <w:t>罐体密封检验漏（加水测漏，循环使用）</w:t>
      </w:r>
      <w:r>
        <w:rPr>
          <w:rFonts w:ascii="Times New Roman" w:eastAsia="宋体" w:hAnsi="Times New Roman" w:cs="Times New Roman"/>
          <w:sz w:val="28"/>
          <w:szCs w:val="28"/>
        </w:rPr>
        <w:t>→</w:t>
      </w:r>
      <w:r>
        <w:rPr>
          <w:rFonts w:ascii="Times New Roman" w:eastAsia="宋体" w:hAnsi="宋体" w:cs="Times New Roman"/>
          <w:sz w:val="28"/>
          <w:szCs w:val="28"/>
        </w:rPr>
        <w:t>送喷漆工序。</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宋体" w:cs="Times New Roman"/>
          <w:sz w:val="28"/>
          <w:szCs w:val="28"/>
        </w:rPr>
        <w:t>）箱体生产工艺流程</w:t>
      </w:r>
      <w:proofErr w:type="gramStart"/>
      <w:r>
        <w:rPr>
          <w:rFonts w:ascii="Times New Roman" w:eastAsia="宋体" w:hAnsi="宋体" w:cs="Times New Roman"/>
          <w:sz w:val="28"/>
          <w:szCs w:val="28"/>
        </w:rPr>
        <w:t>及产污流程</w:t>
      </w:r>
      <w:proofErr w:type="gramEnd"/>
      <w:r>
        <w:rPr>
          <w:rFonts w:ascii="Times New Roman" w:eastAsia="宋体" w:hAnsi="宋体" w:cs="Times New Roman"/>
          <w:sz w:val="28"/>
          <w:szCs w:val="28"/>
        </w:rPr>
        <w:t>：型钢、</w:t>
      </w:r>
      <w:proofErr w:type="gramStart"/>
      <w:r>
        <w:rPr>
          <w:rFonts w:ascii="Times New Roman" w:eastAsia="宋体" w:hAnsi="宋体" w:cs="Times New Roman"/>
          <w:sz w:val="28"/>
          <w:szCs w:val="28"/>
        </w:rPr>
        <w:t>园钢</w:t>
      </w:r>
      <w:proofErr w:type="gramEnd"/>
      <w:r>
        <w:rPr>
          <w:rFonts w:ascii="Times New Roman" w:eastAsia="宋体" w:hAnsi="宋体" w:cs="Times New Roman"/>
          <w:sz w:val="28"/>
          <w:szCs w:val="28"/>
        </w:rPr>
        <w:t>等</w:t>
      </w:r>
      <w:r>
        <w:rPr>
          <w:rFonts w:ascii="Times New Roman" w:eastAsia="宋体" w:hAnsi="Times New Roman" w:cs="Times New Roman"/>
          <w:sz w:val="28"/>
          <w:szCs w:val="28"/>
        </w:rPr>
        <w:t>→</w:t>
      </w:r>
      <w:r>
        <w:rPr>
          <w:rFonts w:ascii="Times New Roman" w:eastAsia="宋体" w:hAnsi="宋体" w:cs="Times New Roman"/>
          <w:sz w:val="28"/>
          <w:szCs w:val="28"/>
        </w:rPr>
        <w:t>下料（切割烟尘、剪切废料、噪声）</w:t>
      </w:r>
      <w:r>
        <w:rPr>
          <w:rFonts w:ascii="Times New Roman" w:eastAsia="宋体" w:hAnsi="Times New Roman" w:cs="Times New Roman"/>
          <w:sz w:val="28"/>
          <w:szCs w:val="28"/>
        </w:rPr>
        <w:t>→</w:t>
      </w:r>
      <w:r>
        <w:rPr>
          <w:rFonts w:ascii="Times New Roman" w:eastAsia="宋体" w:hAnsi="宋体" w:cs="Times New Roman"/>
          <w:sz w:val="28"/>
          <w:szCs w:val="28"/>
        </w:rPr>
        <w:t>焊装（焊接烟尘、噪声）</w:t>
      </w:r>
      <w:r>
        <w:rPr>
          <w:rFonts w:ascii="Times New Roman" w:eastAsia="宋体" w:hAnsi="Times New Roman" w:cs="Times New Roman"/>
          <w:sz w:val="28"/>
          <w:szCs w:val="28"/>
        </w:rPr>
        <w:t>→</w:t>
      </w:r>
      <w:r>
        <w:rPr>
          <w:rFonts w:ascii="Times New Roman" w:eastAsia="宋体" w:hAnsi="宋体" w:cs="Times New Roman"/>
          <w:sz w:val="28"/>
          <w:szCs w:val="28"/>
        </w:rPr>
        <w:t>车厢</w:t>
      </w:r>
      <w:r>
        <w:rPr>
          <w:rFonts w:ascii="Times New Roman" w:eastAsia="宋体" w:hAnsi="Times New Roman" w:cs="Times New Roman"/>
          <w:sz w:val="28"/>
          <w:szCs w:val="28"/>
        </w:rPr>
        <w:t>→</w:t>
      </w:r>
      <w:r>
        <w:rPr>
          <w:rFonts w:ascii="Times New Roman" w:eastAsia="宋体" w:hAnsi="宋体" w:cs="Times New Roman"/>
          <w:sz w:val="28"/>
          <w:szCs w:val="28"/>
        </w:rPr>
        <w:t>加水侧漏</w:t>
      </w:r>
      <w:r>
        <w:rPr>
          <w:rFonts w:ascii="Times New Roman" w:eastAsia="宋体" w:hAnsi="Times New Roman" w:cs="Times New Roman"/>
          <w:sz w:val="28"/>
          <w:szCs w:val="28"/>
        </w:rPr>
        <w:t>→</w:t>
      </w:r>
      <w:r>
        <w:rPr>
          <w:rFonts w:ascii="Times New Roman" w:eastAsia="宋体" w:hAnsi="宋体" w:cs="Times New Roman"/>
          <w:sz w:val="28"/>
          <w:szCs w:val="28"/>
        </w:rPr>
        <w:t>送喷漆。</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宋体" w:cs="Times New Roman"/>
          <w:sz w:val="28"/>
          <w:szCs w:val="28"/>
        </w:rPr>
        <w:t>）结构件制作工艺流程</w:t>
      </w:r>
      <w:proofErr w:type="gramStart"/>
      <w:r>
        <w:rPr>
          <w:rFonts w:ascii="Times New Roman" w:eastAsia="宋体" w:hAnsi="宋体" w:cs="Times New Roman"/>
          <w:sz w:val="28"/>
          <w:szCs w:val="28"/>
        </w:rPr>
        <w:t>及产污流程</w:t>
      </w:r>
      <w:proofErr w:type="gramEnd"/>
      <w:r>
        <w:rPr>
          <w:rFonts w:ascii="Times New Roman" w:eastAsia="宋体" w:hAnsi="宋体" w:cs="Times New Roman"/>
          <w:sz w:val="28"/>
          <w:szCs w:val="28"/>
        </w:rPr>
        <w:t>：下料（噪声、切割烟尘、剪切废料）</w:t>
      </w:r>
      <w:r>
        <w:rPr>
          <w:rFonts w:ascii="Times New Roman" w:eastAsia="宋体" w:hAnsi="Times New Roman" w:cs="Times New Roman"/>
          <w:sz w:val="28"/>
          <w:szCs w:val="28"/>
        </w:rPr>
        <w:t>→</w:t>
      </w:r>
      <w:r>
        <w:rPr>
          <w:rFonts w:ascii="Times New Roman" w:eastAsia="宋体" w:hAnsi="宋体" w:cs="Times New Roman"/>
          <w:sz w:val="28"/>
          <w:szCs w:val="28"/>
        </w:rPr>
        <w:t>冲压成型（噪声）</w:t>
      </w:r>
      <w:r>
        <w:rPr>
          <w:rFonts w:ascii="Times New Roman" w:eastAsia="宋体" w:hAnsi="Times New Roman" w:cs="Times New Roman"/>
          <w:sz w:val="28"/>
          <w:szCs w:val="28"/>
        </w:rPr>
        <w:t>→</w:t>
      </w:r>
      <w:r>
        <w:rPr>
          <w:rFonts w:ascii="Times New Roman" w:eastAsia="宋体" w:hAnsi="宋体" w:cs="Times New Roman"/>
          <w:sz w:val="28"/>
          <w:szCs w:val="28"/>
        </w:rPr>
        <w:t>检查</w:t>
      </w:r>
      <w:r>
        <w:rPr>
          <w:rFonts w:ascii="Times New Roman" w:eastAsia="宋体" w:hAnsi="Times New Roman" w:cs="Times New Roman"/>
          <w:sz w:val="28"/>
          <w:szCs w:val="28"/>
        </w:rPr>
        <w:t>→</w:t>
      </w:r>
      <w:r>
        <w:rPr>
          <w:rFonts w:ascii="Times New Roman" w:eastAsia="宋体" w:hAnsi="宋体" w:cs="Times New Roman"/>
          <w:sz w:val="28"/>
          <w:szCs w:val="28"/>
        </w:rPr>
        <w:t>纵梁拼装焊接（焊接烟尘、焊渣）</w:t>
      </w:r>
      <w:r>
        <w:rPr>
          <w:rFonts w:ascii="Times New Roman" w:eastAsia="宋体" w:hAnsi="Times New Roman" w:cs="Times New Roman"/>
          <w:sz w:val="28"/>
          <w:szCs w:val="28"/>
        </w:rPr>
        <w:t>→</w:t>
      </w:r>
      <w:r>
        <w:rPr>
          <w:rFonts w:ascii="Times New Roman" w:eastAsia="宋体" w:hAnsi="宋体" w:cs="Times New Roman"/>
          <w:sz w:val="28"/>
          <w:szCs w:val="28"/>
        </w:rPr>
        <w:t>车架焊接（焊接烟尘、焊渣）</w:t>
      </w:r>
      <w:r>
        <w:rPr>
          <w:rFonts w:ascii="Times New Roman" w:eastAsia="宋体" w:hAnsi="Times New Roman" w:cs="Times New Roman"/>
          <w:sz w:val="28"/>
          <w:szCs w:val="28"/>
        </w:rPr>
        <w:t>→</w:t>
      </w:r>
      <w:r>
        <w:rPr>
          <w:rFonts w:ascii="Times New Roman" w:eastAsia="宋体" w:hAnsi="宋体" w:cs="Times New Roman"/>
          <w:sz w:val="28"/>
          <w:szCs w:val="28"/>
        </w:rPr>
        <w:t>装横梁</w:t>
      </w:r>
      <w:r>
        <w:rPr>
          <w:rFonts w:ascii="Times New Roman" w:eastAsia="宋体" w:hAnsi="Times New Roman" w:cs="Times New Roman"/>
          <w:sz w:val="28"/>
          <w:szCs w:val="28"/>
        </w:rPr>
        <w:t>→</w:t>
      </w:r>
      <w:r>
        <w:rPr>
          <w:rFonts w:ascii="Times New Roman" w:eastAsia="宋体" w:hAnsi="宋体" w:cs="Times New Roman"/>
          <w:sz w:val="28"/>
          <w:szCs w:val="28"/>
        </w:rPr>
        <w:t>车架翻转焊接（焊接烟尘、焊渣）</w:t>
      </w:r>
      <w:r>
        <w:rPr>
          <w:rFonts w:ascii="Times New Roman" w:eastAsia="宋体" w:hAnsi="Times New Roman" w:cs="Times New Roman"/>
          <w:sz w:val="28"/>
          <w:szCs w:val="28"/>
        </w:rPr>
        <w:t>→</w:t>
      </w:r>
      <w:r>
        <w:rPr>
          <w:rFonts w:ascii="Times New Roman" w:eastAsia="宋体" w:hAnsi="宋体" w:cs="Times New Roman"/>
          <w:sz w:val="28"/>
          <w:szCs w:val="28"/>
        </w:rPr>
        <w:t>支架焊装（焊接烟尘、焊渣）</w:t>
      </w:r>
      <w:r>
        <w:rPr>
          <w:rFonts w:ascii="Times New Roman" w:eastAsia="宋体" w:hAnsi="Times New Roman" w:cs="Times New Roman"/>
          <w:sz w:val="28"/>
          <w:szCs w:val="28"/>
        </w:rPr>
        <w:t>→</w:t>
      </w:r>
      <w:r>
        <w:rPr>
          <w:rFonts w:ascii="Times New Roman" w:eastAsia="宋体" w:hAnsi="宋体" w:cs="Times New Roman"/>
          <w:sz w:val="28"/>
          <w:szCs w:val="28"/>
        </w:rPr>
        <w:t>打磨焊缝、清理表面（焊接烟尘、焊渣）</w:t>
      </w:r>
      <w:r>
        <w:rPr>
          <w:rFonts w:ascii="Times New Roman" w:eastAsia="宋体" w:hAnsi="Times New Roman" w:cs="Times New Roman"/>
          <w:sz w:val="28"/>
          <w:szCs w:val="28"/>
        </w:rPr>
        <w:t>→</w:t>
      </w:r>
      <w:r>
        <w:rPr>
          <w:rFonts w:ascii="Times New Roman" w:eastAsia="宋体" w:hAnsi="宋体" w:cs="Times New Roman"/>
          <w:sz w:val="28"/>
          <w:szCs w:val="28"/>
        </w:rPr>
        <w:t>转送涂装区。</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宋体" w:cs="Times New Roman"/>
          <w:sz w:val="28"/>
          <w:szCs w:val="28"/>
        </w:rPr>
        <w:t>）高速公路事故应急</w:t>
      </w:r>
      <w:proofErr w:type="gramStart"/>
      <w:r>
        <w:rPr>
          <w:rFonts w:ascii="Times New Roman" w:eastAsia="宋体" w:hAnsi="宋体" w:cs="Times New Roman"/>
          <w:sz w:val="28"/>
          <w:szCs w:val="28"/>
        </w:rPr>
        <w:t>施救车</w:t>
      </w:r>
      <w:proofErr w:type="gramEnd"/>
      <w:r>
        <w:rPr>
          <w:rFonts w:ascii="Times New Roman" w:eastAsia="宋体" w:hAnsi="宋体" w:cs="Times New Roman"/>
          <w:sz w:val="28"/>
          <w:szCs w:val="28"/>
        </w:rPr>
        <w:t>装配工艺流程</w:t>
      </w:r>
      <w:proofErr w:type="gramStart"/>
      <w:r>
        <w:rPr>
          <w:rFonts w:ascii="Times New Roman" w:eastAsia="宋体" w:hAnsi="宋体" w:cs="Times New Roman"/>
          <w:sz w:val="28"/>
          <w:szCs w:val="28"/>
        </w:rPr>
        <w:t>及产污流程</w:t>
      </w:r>
      <w:proofErr w:type="gramEnd"/>
      <w:r>
        <w:rPr>
          <w:rFonts w:ascii="Times New Roman" w:eastAsia="宋体" w:hAnsi="宋体" w:cs="Times New Roman"/>
          <w:sz w:val="28"/>
          <w:szCs w:val="28"/>
        </w:rPr>
        <w:t>：罐体总成、汽车底盘、液压系统、气悬浮</w:t>
      </w:r>
      <w:proofErr w:type="gramStart"/>
      <w:r>
        <w:rPr>
          <w:rFonts w:ascii="Times New Roman" w:eastAsia="宋体" w:hAnsi="宋体" w:cs="Times New Roman"/>
          <w:sz w:val="28"/>
          <w:szCs w:val="28"/>
        </w:rPr>
        <w:t>锥体料仓卸料</w:t>
      </w:r>
      <w:proofErr w:type="gramEnd"/>
      <w:r>
        <w:rPr>
          <w:rFonts w:ascii="Times New Roman" w:eastAsia="宋体" w:hAnsi="宋体" w:cs="Times New Roman"/>
          <w:sz w:val="28"/>
          <w:szCs w:val="28"/>
        </w:rPr>
        <w:t>系统、其他配件</w:t>
      </w:r>
      <w:r>
        <w:rPr>
          <w:rFonts w:ascii="Times New Roman" w:eastAsia="宋体" w:hAnsi="Times New Roman" w:cs="Times New Roman"/>
          <w:sz w:val="28"/>
          <w:szCs w:val="28"/>
        </w:rPr>
        <w:t>→</w:t>
      </w:r>
      <w:r>
        <w:rPr>
          <w:rFonts w:ascii="Times New Roman" w:eastAsia="宋体" w:hAnsi="宋体" w:cs="Times New Roman"/>
          <w:sz w:val="28"/>
          <w:szCs w:val="28"/>
        </w:rPr>
        <w:t>装配</w:t>
      </w:r>
      <w:r>
        <w:rPr>
          <w:rFonts w:ascii="Times New Roman" w:eastAsia="宋体" w:hAnsi="Times New Roman" w:cs="Times New Roman"/>
          <w:sz w:val="28"/>
          <w:szCs w:val="28"/>
        </w:rPr>
        <w:t>→</w:t>
      </w:r>
      <w:r>
        <w:rPr>
          <w:rFonts w:ascii="Times New Roman" w:eastAsia="宋体" w:hAnsi="宋体" w:cs="Times New Roman"/>
          <w:sz w:val="28"/>
          <w:szCs w:val="28"/>
        </w:rPr>
        <w:t>焊接到底盘（焊接烟尘、焊渣）</w:t>
      </w:r>
      <w:r>
        <w:rPr>
          <w:rFonts w:ascii="Times New Roman" w:eastAsia="宋体" w:hAnsi="Times New Roman" w:cs="Times New Roman"/>
          <w:sz w:val="28"/>
          <w:szCs w:val="28"/>
        </w:rPr>
        <w:t>→</w:t>
      </w:r>
      <w:r>
        <w:rPr>
          <w:rFonts w:ascii="Times New Roman" w:eastAsia="宋体" w:hAnsi="宋体" w:cs="Times New Roman"/>
          <w:sz w:val="28"/>
          <w:szCs w:val="28"/>
        </w:rPr>
        <w:t>总装</w:t>
      </w:r>
      <w:r>
        <w:rPr>
          <w:rFonts w:ascii="Times New Roman" w:eastAsia="宋体" w:hAnsi="Times New Roman" w:cs="Times New Roman"/>
          <w:sz w:val="28"/>
          <w:szCs w:val="28"/>
        </w:rPr>
        <w:t>→</w:t>
      </w:r>
      <w:r>
        <w:rPr>
          <w:rFonts w:ascii="Times New Roman" w:eastAsia="宋体" w:hAnsi="宋体" w:cs="Times New Roman"/>
          <w:sz w:val="28"/>
          <w:szCs w:val="28"/>
        </w:rPr>
        <w:t>出厂检验</w:t>
      </w:r>
      <w:r>
        <w:rPr>
          <w:rFonts w:ascii="Times New Roman" w:eastAsia="宋体" w:hAnsi="Times New Roman" w:cs="Times New Roman"/>
          <w:sz w:val="28"/>
          <w:szCs w:val="28"/>
        </w:rPr>
        <w:t>→</w:t>
      </w:r>
      <w:r>
        <w:rPr>
          <w:rFonts w:ascii="Times New Roman" w:eastAsia="宋体" w:hAnsi="宋体" w:cs="Times New Roman"/>
          <w:sz w:val="28"/>
          <w:szCs w:val="28"/>
        </w:rPr>
        <w:t>出厂。</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6</w:t>
      </w:r>
      <w:r>
        <w:rPr>
          <w:rFonts w:ascii="Times New Roman" w:eastAsia="宋体" w:hAnsi="宋体" w:cs="Times New Roman"/>
          <w:sz w:val="28"/>
          <w:szCs w:val="28"/>
        </w:rPr>
        <w:t>）高空作业车装配工艺流程</w:t>
      </w:r>
      <w:proofErr w:type="gramStart"/>
      <w:r>
        <w:rPr>
          <w:rFonts w:ascii="Times New Roman" w:eastAsia="宋体" w:hAnsi="宋体" w:cs="Times New Roman"/>
          <w:sz w:val="28"/>
          <w:szCs w:val="28"/>
        </w:rPr>
        <w:t>及产污流程</w:t>
      </w:r>
      <w:proofErr w:type="gramEnd"/>
      <w:r>
        <w:rPr>
          <w:rFonts w:ascii="Times New Roman" w:eastAsia="宋体" w:hAnsi="宋体" w:cs="Times New Roman"/>
          <w:sz w:val="28"/>
          <w:szCs w:val="28"/>
        </w:rPr>
        <w:t>：领取货箱、液压举升机构、垃圾</w:t>
      </w:r>
      <w:proofErr w:type="gramStart"/>
      <w:r>
        <w:rPr>
          <w:rFonts w:ascii="Times New Roman" w:eastAsia="宋体" w:hAnsi="宋体" w:cs="Times New Roman"/>
          <w:sz w:val="28"/>
          <w:szCs w:val="28"/>
        </w:rPr>
        <w:t>车锁紧架机构</w:t>
      </w:r>
      <w:proofErr w:type="gramEnd"/>
      <w:r>
        <w:rPr>
          <w:rFonts w:ascii="Times New Roman" w:eastAsia="宋体" w:hAnsi="宋体" w:cs="Times New Roman"/>
          <w:sz w:val="28"/>
          <w:szCs w:val="28"/>
        </w:rPr>
        <w:t>、其他配件</w:t>
      </w:r>
      <w:r>
        <w:rPr>
          <w:rFonts w:ascii="Times New Roman" w:eastAsia="宋体" w:hAnsi="Times New Roman" w:cs="Times New Roman"/>
          <w:sz w:val="28"/>
          <w:szCs w:val="28"/>
        </w:rPr>
        <w:t>→</w:t>
      </w:r>
      <w:r>
        <w:rPr>
          <w:rFonts w:ascii="Times New Roman" w:eastAsia="宋体" w:hAnsi="宋体" w:cs="Times New Roman"/>
          <w:sz w:val="28"/>
          <w:szCs w:val="28"/>
        </w:rPr>
        <w:t>装配</w:t>
      </w:r>
      <w:r>
        <w:rPr>
          <w:rFonts w:ascii="Times New Roman" w:eastAsia="宋体" w:hAnsi="Times New Roman" w:cs="Times New Roman"/>
          <w:sz w:val="28"/>
          <w:szCs w:val="28"/>
        </w:rPr>
        <w:t>→</w:t>
      </w:r>
      <w:r>
        <w:rPr>
          <w:rFonts w:ascii="Times New Roman" w:eastAsia="宋体" w:hAnsi="宋体" w:cs="Times New Roman"/>
          <w:sz w:val="28"/>
          <w:szCs w:val="28"/>
        </w:rPr>
        <w:t>焊接到底盘（焊接烟尘、焊渣）</w:t>
      </w:r>
      <w:r>
        <w:rPr>
          <w:rFonts w:ascii="Times New Roman" w:eastAsia="宋体" w:hAnsi="Times New Roman" w:cs="Times New Roman"/>
          <w:sz w:val="28"/>
          <w:szCs w:val="28"/>
        </w:rPr>
        <w:t>→</w:t>
      </w:r>
      <w:r>
        <w:rPr>
          <w:rFonts w:ascii="Times New Roman" w:eastAsia="宋体" w:hAnsi="宋体" w:cs="Times New Roman"/>
          <w:sz w:val="28"/>
          <w:szCs w:val="28"/>
        </w:rPr>
        <w:t>总装</w:t>
      </w:r>
      <w:r>
        <w:rPr>
          <w:rFonts w:ascii="Times New Roman" w:eastAsia="宋体" w:hAnsi="Times New Roman" w:cs="Times New Roman"/>
          <w:sz w:val="28"/>
          <w:szCs w:val="28"/>
        </w:rPr>
        <w:t>→</w:t>
      </w:r>
      <w:r>
        <w:rPr>
          <w:rFonts w:ascii="Times New Roman" w:eastAsia="宋体" w:hAnsi="宋体" w:cs="Times New Roman"/>
          <w:sz w:val="28"/>
          <w:szCs w:val="28"/>
        </w:rPr>
        <w:t>测试</w:t>
      </w:r>
      <w:r>
        <w:rPr>
          <w:rFonts w:ascii="Times New Roman" w:eastAsia="宋体" w:hAnsi="Times New Roman" w:cs="Times New Roman"/>
          <w:sz w:val="28"/>
          <w:szCs w:val="28"/>
        </w:rPr>
        <w:t>→</w:t>
      </w:r>
      <w:r>
        <w:rPr>
          <w:rFonts w:ascii="Times New Roman" w:eastAsia="宋体" w:hAnsi="宋体" w:cs="Times New Roman"/>
          <w:sz w:val="28"/>
          <w:szCs w:val="28"/>
        </w:rPr>
        <w:t>出厂。</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7</w:t>
      </w:r>
      <w:r>
        <w:rPr>
          <w:rFonts w:ascii="Times New Roman" w:eastAsia="宋体" w:hAnsi="宋体" w:cs="Times New Roman"/>
          <w:sz w:val="28"/>
          <w:szCs w:val="28"/>
        </w:rPr>
        <w:t>）涂装车间生产工艺流程</w:t>
      </w:r>
      <w:proofErr w:type="gramStart"/>
      <w:r>
        <w:rPr>
          <w:rFonts w:ascii="Times New Roman" w:eastAsia="宋体" w:hAnsi="宋体" w:cs="Times New Roman"/>
          <w:sz w:val="28"/>
          <w:szCs w:val="28"/>
        </w:rPr>
        <w:t>及产污流程</w:t>
      </w:r>
      <w:proofErr w:type="gramEnd"/>
      <w:r>
        <w:rPr>
          <w:rFonts w:ascii="Times New Roman" w:eastAsia="宋体" w:hAnsi="宋体" w:cs="Times New Roman"/>
          <w:sz w:val="28"/>
          <w:szCs w:val="28"/>
        </w:rPr>
        <w:t>：</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宋体" w:cs="Times New Roman"/>
          <w:sz w:val="28"/>
          <w:szCs w:val="28"/>
        </w:rPr>
        <w:t>上装部件及焊接总成运入</w:t>
      </w:r>
      <w:r>
        <w:rPr>
          <w:rFonts w:ascii="Times New Roman" w:eastAsia="宋体" w:hAnsi="Times New Roman" w:cs="Times New Roman"/>
          <w:sz w:val="28"/>
          <w:szCs w:val="28"/>
        </w:rPr>
        <w:t>→</w:t>
      </w:r>
      <w:r>
        <w:rPr>
          <w:rFonts w:ascii="Times New Roman" w:eastAsia="宋体" w:hAnsi="宋体" w:cs="Times New Roman"/>
          <w:sz w:val="28"/>
          <w:szCs w:val="28"/>
        </w:rPr>
        <w:t>喷砂（粉尘、旋风除尘器</w:t>
      </w:r>
      <w:r>
        <w:rPr>
          <w:rFonts w:ascii="Times New Roman" w:eastAsia="宋体" w:hAnsi="Times New Roman" w:cs="Times New Roman"/>
          <w:sz w:val="28"/>
          <w:szCs w:val="28"/>
        </w:rPr>
        <w:t>+</w:t>
      </w:r>
      <w:r>
        <w:rPr>
          <w:rFonts w:ascii="Times New Roman" w:eastAsia="宋体" w:hAnsi="宋体" w:cs="Times New Roman"/>
          <w:sz w:val="28"/>
          <w:szCs w:val="28"/>
        </w:rPr>
        <w:t>脉冲布袋除尘器）</w:t>
      </w:r>
      <w:r>
        <w:rPr>
          <w:rFonts w:ascii="Times New Roman" w:eastAsia="宋体" w:hAnsi="Times New Roman" w:cs="Times New Roman"/>
          <w:sz w:val="28"/>
          <w:szCs w:val="28"/>
        </w:rPr>
        <w:t>→</w:t>
      </w:r>
      <w:r>
        <w:rPr>
          <w:rFonts w:ascii="Times New Roman" w:eastAsia="宋体" w:hAnsi="宋体" w:cs="Times New Roman"/>
          <w:sz w:val="28"/>
          <w:szCs w:val="28"/>
        </w:rPr>
        <w:t>喷底漆（有机废气、干式过滤棉及活性炭处理）</w:t>
      </w:r>
      <w:r>
        <w:rPr>
          <w:rFonts w:ascii="Times New Roman" w:eastAsia="宋体" w:hAnsi="Times New Roman" w:cs="Times New Roman"/>
          <w:sz w:val="28"/>
          <w:szCs w:val="28"/>
        </w:rPr>
        <w:t>→</w:t>
      </w:r>
      <w:r>
        <w:rPr>
          <w:rFonts w:ascii="Times New Roman" w:eastAsia="宋体" w:hAnsi="宋体" w:cs="Times New Roman"/>
          <w:sz w:val="28"/>
        </w:rPr>
        <w:t>压缩空气吹净</w:t>
      </w:r>
      <w:r>
        <w:rPr>
          <w:rFonts w:ascii="Times New Roman" w:eastAsia="宋体" w:hAnsi="宋体" w:cs="Times New Roman"/>
          <w:sz w:val="28"/>
          <w:szCs w:val="28"/>
        </w:rPr>
        <w:t>（有机废气、干式过滤棉及活性炭处理）</w:t>
      </w:r>
      <w:r>
        <w:rPr>
          <w:rFonts w:ascii="Times New Roman" w:eastAsia="宋体" w:hAnsi="Times New Roman" w:cs="Times New Roman"/>
          <w:sz w:val="28"/>
          <w:szCs w:val="28"/>
        </w:rPr>
        <w:t>→</w:t>
      </w:r>
      <w:r>
        <w:rPr>
          <w:rFonts w:ascii="Times New Roman" w:eastAsia="宋体" w:hAnsi="宋体" w:cs="Times New Roman"/>
          <w:sz w:val="28"/>
          <w:szCs w:val="28"/>
        </w:rPr>
        <w:t>晾干</w:t>
      </w:r>
      <w:r>
        <w:rPr>
          <w:rFonts w:ascii="Times New Roman" w:eastAsia="宋体" w:hAnsi="Times New Roman" w:cs="Times New Roman"/>
          <w:sz w:val="28"/>
          <w:szCs w:val="28"/>
        </w:rPr>
        <w:t>→</w:t>
      </w:r>
      <w:r>
        <w:rPr>
          <w:rFonts w:ascii="Times New Roman" w:eastAsia="宋体" w:hAnsi="宋体" w:cs="Times New Roman"/>
          <w:sz w:val="28"/>
          <w:szCs w:val="28"/>
        </w:rPr>
        <w:t>检查</w:t>
      </w:r>
      <w:r>
        <w:rPr>
          <w:rFonts w:ascii="Times New Roman" w:eastAsia="宋体" w:hAnsi="Times New Roman" w:cs="Times New Roman"/>
          <w:sz w:val="28"/>
          <w:szCs w:val="28"/>
        </w:rPr>
        <w:t>→</w:t>
      </w:r>
      <w:r>
        <w:rPr>
          <w:rFonts w:ascii="Times New Roman" w:eastAsia="宋体" w:hAnsi="宋体" w:cs="Times New Roman"/>
          <w:sz w:val="28"/>
          <w:szCs w:val="28"/>
        </w:rPr>
        <w:t>转送总装区。</w:t>
      </w:r>
    </w:p>
    <w:p w:rsidR="00493633" w:rsidRDefault="00B12318">
      <w:pPr>
        <w:spacing w:line="600" w:lineRule="exact"/>
        <w:ind w:firstLineChars="200" w:firstLine="560"/>
        <w:rPr>
          <w:rFonts w:ascii="Times New Roman" w:eastAsia="宋体" w:hAnsi="宋体" w:cs="Times New Roman"/>
          <w:sz w:val="28"/>
          <w:szCs w:val="28"/>
        </w:rPr>
      </w:pPr>
      <w:r>
        <w:rPr>
          <w:rFonts w:ascii="Times New Roman" w:eastAsia="宋体" w:hAnsi="Times New Roman" w:cs="Times New Roman"/>
          <w:sz w:val="28"/>
          <w:szCs w:val="28"/>
        </w:rPr>
        <w:t>(2)</w:t>
      </w:r>
      <w:r>
        <w:rPr>
          <w:rFonts w:ascii="Times New Roman" w:eastAsia="宋体" w:hAnsi="宋体" w:cs="Times New Roman"/>
          <w:sz w:val="28"/>
          <w:szCs w:val="28"/>
        </w:rPr>
        <w:t>总装测试后产品</w:t>
      </w:r>
      <w:r>
        <w:rPr>
          <w:rFonts w:ascii="Times New Roman" w:eastAsia="宋体" w:hAnsi="Times New Roman" w:cs="Times New Roman"/>
          <w:sz w:val="28"/>
          <w:szCs w:val="28"/>
        </w:rPr>
        <w:t>→</w:t>
      </w:r>
      <w:r>
        <w:rPr>
          <w:rFonts w:ascii="Times New Roman" w:eastAsia="宋体" w:hAnsi="宋体" w:cs="Times New Roman"/>
          <w:sz w:val="28"/>
          <w:szCs w:val="28"/>
        </w:rPr>
        <w:t>喷面漆（有机废气、干式过滤棉及活性炭处理）</w:t>
      </w:r>
      <w:r>
        <w:rPr>
          <w:rFonts w:ascii="Times New Roman" w:eastAsia="宋体" w:hAnsi="Times New Roman" w:cs="Times New Roman"/>
          <w:sz w:val="28"/>
          <w:szCs w:val="28"/>
        </w:rPr>
        <w:t>→</w:t>
      </w:r>
      <w:r>
        <w:rPr>
          <w:rFonts w:ascii="Times New Roman" w:eastAsia="宋体" w:hAnsi="宋体" w:cs="Times New Roman"/>
          <w:sz w:val="28"/>
          <w:szCs w:val="28"/>
        </w:rPr>
        <w:t>晾干（有机废气、干式过滤棉及活性炭处理）</w:t>
      </w:r>
      <w:r>
        <w:rPr>
          <w:rFonts w:ascii="Times New Roman" w:eastAsia="宋体" w:hAnsi="Times New Roman" w:cs="Times New Roman"/>
          <w:sz w:val="28"/>
          <w:szCs w:val="28"/>
        </w:rPr>
        <w:t>→</w:t>
      </w:r>
      <w:r>
        <w:rPr>
          <w:rFonts w:ascii="Times New Roman" w:eastAsia="宋体" w:hAnsi="宋体" w:cs="Times New Roman"/>
          <w:sz w:val="28"/>
          <w:szCs w:val="28"/>
        </w:rPr>
        <w:t>检查</w:t>
      </w:r>
      <w:r>
        <w:rPr>
          <w:rFonts w:ascii="Times New Roman" w:eastAsia="宋体" w:hAnsi="Times New Roman" w:cs="Times New Roman"/>
          <w:sz w:val="28"/>
          <w:szCs w:val="28"/>
        </w:rPr>
        <w:t>→</w:t>
      </w:r>
      <w:r>
        <w:rPr>
          <w:rFonts w:ascii="Times New Roman" w:eastAsia="宋体" w:hAnsi="宋体" w:cs="Times New Roman"/>
          <w:sz w:val="28"/>
          <w:szCs w:val="28"/>
        </w:rPr>
        <w:t>成品库待售。</w:t>
      </w:r>
    </w:p>
    <w:p w:rsidR="00493633" w:rsidRDefault="00B12318">
      <w:pPr>
        <w:spacing w:line="600" w:lineRule="exact"/>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3.</w:t>
      </w:r>
      <w:r>
        <w:rPr>
          <w:rFonts w:ascii="Times New Roman" w:eastAsia="宋体" w:hAnsi="Times New Roman" w:cs="Times New Roman" w:hint="eastAsia"/>
          <w:b/>
          <w:sz w:val="28"/>
          <w:szCs w:val="28"/>
        </w:rPr>
        <w:t>4</w:t>
      </w:r>
      <w:r>
        <w:rPr>
          <w:rFonts w:ascii="Times New Roman" w:eastAsia="宋体" w:hAnsi="宋体" w:cs="Times New Roman"/>
          <w:b/>
          <w:sz w:val="28"/>
          <w:szCs w:val="28"/>
        </w:rPr>
        <w:t>水平衡图</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项目用水主要来源于地下水，用水量为</w:t>
      </w:r>
      <w:r>
        <w:rPr>
          <w:rFonts w:ascii="Times New Roman" w:eastAsia="宋体" w:hAnsi="Times New Roman" w:cs="Times New Roman"/>
          <w:sz w:val="28"/>
          <w:szCs w:val="28"/>
        </w:rPr>
        <w:t>40t/d</w:t>
      </w:r>
      <w:r>
        <w:rPr>
          <w:rFonts w:ascii="Times New Roman" w:eastAsia="宋体" w:hAnsi="宋体" w:cs="Times New Roman"/>
          <w:sz w:val="28"/>
          <w:szCs w:val="28"/>
        </w:rPr>
        <w:t>，该项目水平衡见图</w:t>
      </w:r>
      <w:r>
        <w:rPr>
          <w:rFonts w:ascii="Times New Roman" w:eastAsia="宋体" w:hAnsi="Times New Roman" w:cs="Times New Roman"/>
          <w:sz w:val="28"/>
          <w:szCs w:val="28"/>
        </w:rPr>
        <w:t>3-1</w:t>
      </w:r>
      <w:r>
        <w:rPr>
          <w:rFonts w:ascii="Times New Roman" w:eastAsia="宋体" w:hAnsi="宋体" w:cs="Times New Roman"/>
          <w:sz w:val="28"/>
          <w:szCs w:val="28"/>
        </w:rPr>
        <w:t>。</w:t>
      </w:r>
    </w:p>
    <w:p w:rsidR="00493633" w:rsidRDefault="00D1732C">
      <w:pPr>
        <w:jc w:val="center"/>
        <w:rPr>
          <w:rFonts w:ascii="Times New Roman" w:eastAsia="宋体" w:hAnsi="Times New Roman" w:cs="Times New Roman"/>
          <w:sz w:val="24"/>
          <w:szCs w:val="24"/>
        </w:rPr>
      </w:pPr>
      <w:r>
        <w:rPr>
          <w:rFonts w:ascii="Times New Roman" w:eastAsia="宋体"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10pt">
            <v:imagedata r:id="rId15" o:title=""/>
          </v:shape>
        </w:pict>
      </w:r>
    </w:p>
    <w:p w:rsidR="00493633" w:rsidRDefault="00B12318">
      <w:pPr>
        <w:ind w:firstLineChars="750" w:firstLine="1807"/>
        <w:jc w:val="center"/>
        <w:rPr>
          <w:rFonts w:ascii="Times New Roman" w:eastAsia="宋体" w:hAnsi="Times New Roman" w:cs="Times New Roman"/>
          <w:b/>
          <w:sz w:val="24"/>
          <w:szCs w:val="24"/>
        </w:rPr>
      </w:pPr>
      <w:r>
        <w:rPr>
          <w:rFonts w:ascii="Times New Roman" w:eastAsia="宋体" w:hAnsi="宋体" w:cs="Times New Roman"/>
          <w:b/>
          <w:bCs/>
          <w:sz w:val="24"/>
          <w:szCs w:val="24"/>
        </w:rPr>
        <w:t>图</w:t>
      </w:r>
      <w:r>
        <w:rPr>
          <w:rFonts w:ascii="Times New Roman" w:eastAsia="宋体" w:hAnsi="Times New Roman" w:cs="Times New Roman"/>
          <w:b/>
          <w:bCs/>
          <w:sz w:val="24"/>
          <w:szCs w:val="24"/>
        </w:rPr>
        <w:t xml:space="preserve">3-1  </w:t>
      </w:r>
      <w:r>
        <w:rPr>
          <w:rFonts w:ascii="Times New Roman" w:eastAsia="宋体" w:hAnsi="宋体" w:cs="Times New Roman"/>
          <w:b/>
          <w:bCs/>
          <w:sz w:val="24"/>
          <w:szCs w:val="24"/>
        </w:rPr>
        <w:t>项目水平衡图</w:t>
      </w:r>
      <w:r>
        <w:rPr>
          <w:rFonts w:ascii="Times New Roman" w:eastAsia="宋体" w:hAnsi="Times New Roman" w:cs="Times New Roman"/>
          <w:b/>
          <w:bCs/>
          <w:sz w:val="24"/>
          <w:szCs w:val="24"/>
        </w:rPr>
        <w:t xml:space="preserve">  </w:t>
      </w:r>
      <w:r>
        <w:rPr>
          <w:rFonts w:ascii="Times New Roman" w:eastAsia="宋体" w:hAnsi="Times New Roman" w:cs="Times New Roman"/>
          <w:sz w:val="24"/>
          <w:szCs w:val="24"/>
        </w:rPr>
        <w:t xml:space="preserve">    </w:t>
      </w:r>
      <w:r>
        <w:rPr>
          <w:rFonts w:ascii="Times New Roman" w:eastAsia="宋体" w:hAnsi="宋体" w:cs="Times New Roman"/>
          <w:b/>
          <w:sz w:val="24"/>
          <w:szCs w:val="24"/>
        </w:rPr>
        <w:t>单位</w:t>
      </w:r>
      <w:r>
        <w:rPr>
          <w:rFonts w:ascii="Times New Roman" w:eastAsia="宋体" w:hAnsi="Times New Roman" w:cs="Times New Roman"/>
          <w:b/>
          <w:sz w:val="24"/>
          <w:szCs w:val="24"/>
        </w:rPr>
        <w:t>m</w:t>
      </w:r>
      <w:r>
        <w:rPr>
          <w:rFonts w:ascii="Times New Roman" w:eastAsia="宋体" w:hAnsi="Times New Roman" w:cs="Times New Roman"/>
          <w:b/>
          <w:sz w:val="24"/>
          <w:szCs w:val="24"/>
          <w:vertAlign w:val="superscript"/>
        </w:rPr>
        <w:t>3</w:t>
      </w:r>
      <w:r>
        <w:rPr>
          <w:rFonts w:ascii="Times New Roman" w:eastAsia="宋体" w:hAnsi="Times New Roman" w:cs="Times New Roman"/>
          <w:b/>
          <w:sz w:val="24"/>
          <w:szCs w:val="24"/>
        </w:rPr>
        <w:t>/d</w:t>
      </w:r>
    </w:p>
    <w:p w:rsidR="00493633" w:rsidRDefault="00493633">
      <w:pPr>
        <w:rPr>
          <w:rFonts w:ascii="Calibri" w:eastAsia="宋体" w:hAnsi="Calibri" w:cs="Times New Roman"/>
        </w:rPr>
      </w:pPr>
    </w:p>
    <w:p w:rsidR="00493633" w:rsidRDefault="00B12318">
      <w:pPr>
        <w:snapToGrid w:val="0"/>
        <w:spacing w:line="360" w:lineRule="auto"/>
        <w:ind w:firstLineChars="200" w:firstLine="562"/>
        <w:rPr>
          <w:rFonts w:ascii="Times New Roman" w:eastAsia="宋体" w:hAnsi="宋体" w:cs="Times New Roman"/>
          <w:b/>
          <w:sz w:val="28"/>
          <w:szCs w:val="28"/>
        </w:rPr>
      </w:pPr>
      <w:r>
        <w:rPr>
          <w:rFonts w:ascii="Times New Roman" w:eastAsia="宋体" w:hAnsi="宋体" w:cs="Times New Roman" w:hint="eastAsia"/>
          <w:b/>
          <w:sz w:val="28"/>
          <w:szCs w:val="28"/>
        </w:rPr>
        <w:t>3.5</w:t>
      </w:r>
      <w:r>
        <w:rPr>
          <w:rFonts w:ascii="Times New Roman" w:eastAsia="宋体" w:hAnsi="宋体" w:cs="Times New Roman"/>
          <w:b/>
          <w:sz w:val="28"/>
          <w:szCs w:val="28"/>
        </w:rPr>
        <w:t>主要</w:t>
      </w:r>
      <w:bookmarkEnd w:id="26"/>
      <w:bookmarkEnd w:id="27"/>
      <w:r>
        <w:rPr>
          <w:rFonts w:ascii="Times New Roman" w:eastAsia="宋体" w:hAnsi="宋体" w:cs="Times New Roman" w:hint="eastAsia"/>
          <w:b/>
          <w:sz w:val="28"/>
          <w:szCs w:val="28"/>
        </w:rPr>
        <w:t>污染物及排放情况</w:t>
      </w:r>
    </w:p>
    <w:p w:rsidR="00493633" w:rsidRDefault="00B12318">
      <w:pPr>
        <w:snapToGrid w:val="0"/>
        <w:spacing w:line="360" w:lineRule="auto"/>
        <w:ind w:firstLineChars="200" w:firstLine="562"/>
        <w:rPr>
          <w:rFonts w:ascii="Times New Roman" w:eastAsia="宋体" w:hAnsi="宋体" w:cs="Times New Roman"/>
          <w:b/>
          <w:sz w:val="28"/>
          <w:szCs w:val="28"/>
        </w:rPr>
      </w:pPr>
      <w:r>
        <w:rPr>
          <w:rFonts w:ascii="Times New Roman" w:eastAsia="宋体" w:hAnsi="宋体" w:cs="Times New Roman" w:hint="eastAsia"/>
          <w:b/>
          <w:sz w:val="28"/>
          <w:szCs w:val="28"/>
        </w:rPr>
        <w:t>3.5.1</w:t>
      </w:r>
      <w:r>
        <w:rPr>
          <w:rFonts w:ascii="Times New Roman" w:eastAsia="宋体" w:hAnsi="宋体" w:cs="Times New Roman" w:hint="eastAsia"/>
          <w:b/>
          <w:sz w:val="28"/>
          <w:szCs w:val="28"/>
        </w:rPr>
        <w:t>废水污染源分析</w:t>
      </w:r>
    </w:p>
    <w:p w:rsidR="00493633" w:rsidRDefault="00B12318">
      <w:pPr>
        <w:pStyle w:val="af3"/>
        <w:snapToGrid w:val="0"/>
        <w:spacing w:line="360" w:lineRule="auto"/>
        <w:ind w:firstLine="560"/>
        <w:rPr>
          <w:rFonts w:ascii="Times New Roman" w:eastAsia="宋体" w:hAnsi="宋体" w:cs="Times New Roman"/>
          <w:sz w:val="28"/>
          <w:szCs w:val="28"/>
        </w:rPr>
      </w:pPr>
      <w:r>
        <w:rPr>
          <w:rFonts w:ascii="Times New Roman" w:eastAsia="宋体" w:hAnsi="宋体" w:cs="Times New Roman" w:hint="eastAsia"/>
          <w:sz w:val="28"/>
          <w:szCs w:val="28"/>
        </w:rPr>
        <w:t>项目建成后，</w:t>
      </w:r>
      <w:r>
        <w:rPr>
          <w:rFonts w:ascii="Times New Roman" w:eastAsia="宋体" w:hAnsi="宋体" w:cs="Times New Roman"/>
          <w:sz w:val="28"/>
          <w:szCs w:val="28"/>
        </w:rPr>
        <w:t>项目劳动定员</w:t>
      </w:r>
      <w:r>
        <w:rPr>
          <w:rFonts w:ascii="Times New Roman" w:eastAsia="宋体" w:hAnsi="Times New Roman" w:cs="Times New Roman"/>
          <w:sz w:val="28"/>
          <w:szCs w:val="28"/>
        </w:rPr>
        <w:t>300</w:t>
      </w:r>
      <w:r>
        <w:rPr>
          <w:rFonts w:ascii="Times New Roman" w:eastAsia="宋体" w:hAnsi="宋体" w:cs="Times New Roman"/>
          <w:sz w:val="28"/>
          <w:szCs w:val="28"/>
        </w:rPr>
        <w:t>人，每天工作时长</w:t>
      </w:r>
      <w:r>
        <w:rPr>
          <w:rFonts w:ascii="Times New Roman" w:eastAsia="宋体" w:hAnsi="Times New Roman" w:cs="Times New Roman"/>
          <w:sz w:val="28"/>
          <w:szCs w:val="28"/>
        </w:rPr>
        <w:t>8</w:t>
      </w:r>
      <w:r>
        <w:rPr>
          <w:rFonts w:ascii="Times New Roman" w:eastAsia="宋体" w:hAnsi="宋体" w:cs="Times New Roman"/>
          <w:sz w:val="28"/>
          <w:szCs w:val="28"/>
        </w:rPr>
        <w:t>小时，年生产</w:t>
      </w:r>
      <w:r>
        <w:rPr>
          <w:rFonts w:ascii="Times New Roman" w:eastAsia="宋体" w:hAnsi="Times New Roman" w:cs="Times New Roman"/>
          <w:sz w:val="28"/>
          <w:szCs w:val="28"/>
        </w:rPr>
        <w:t>300</w:t>
      </w:r>
      <w:r>
        <w:rPr>
          <w:rFonts w:ascii="Times New Roman" w:eastAsia="宋体" w:hAnsi="宋体" w:cs="Times New Roman"/>
          <w:sz w:val="28"/>
          <w:szCs w:val="28"/>
        </w:rPr>
        <w:t>天。</w:t>
      </w:r>
      <w:r>
        <w:rPr>
          <w:rFonts w:ascii="Times New Roman" w:eastAsia="宋体" w:hAnsi="宋体" w:cs="Times New Roman" w:hint="eastAsia"/>
          <w:sz w:val="28"/>
          <w:szCs w:val="28"/>
        </w:rPr>
        <w:t>生活污水主要是工作人员的办公用水，工作时间为</w:t>
      </w:r>
      <w:r>
        <w:rPr>
          <w:rFonts w:ascii="Times New Roman" w:eastAsia="宋体" w:hAnsi="宋体" w:cs="Times New Roman" w:hint="eastAsia"/>
          <w:sz w:val="28"/>
          <w:szCs w:val="28"/>
        </w:rPr>
        <w:t>8</w:t>
      </w:r>
      <w:r>
        <w:rPr>
          <w:rFonts w:ascii="Times New Roman" w:eastAsia="宋体" w:hAnsi="宋体" w:cs="Times New Roman" w:hint="eastAsia"/>
          <w:sz w:val="28"/>
          <w:szCs w:val="28"/>
        </w:rPr>
        <w:t>小时，计算用水量为（以</w:t>
      </w:r>
      <w:r>
        <w:rPr>
          <w:rFonts w:ascii="Times New Roman" w:eastAsia="宋体" w:hAnsi="宋体" w:cs="Times New Roman" w:hint="eastAsia"/>
          <w:sz w:val="28"/>
          <w:szCs w:val="28"/>
        </w:rPr>
        <w:t>100L/d</w:t>
      </w:r>
      <w:r>
        <w:rPr>
          <w:rFonts w:ascii="Times New Roman" w:eastAsia="宋体" w:hAnsi="宋体" w:cs="Times New Roman" w:hint="eastAsia"/>
          <w:sz w:val="28"/>
          <w:szCs w:val="28"/>
        </w:rPr>
        <w:t>·人计），全厂职工办公用水量为</w:t>
      </w:r>
      <w:r>
        <w:rPr>
          <w:rFonts w:ascii="Times New Roman" w:eastAsia="宋体" w:hAnsi="宋体" w:cs="Times New Roman" w:hint="eastAsia"/>
          <w:sz w:val="28"/>
          <w:szCs w:val="28"/>
        </w:rPr>
        <w:t>30m</w:t>
      </w:r>
      <w:r>
        <w:rPr>
          <w:rFonts w:ascii="Times New Roman" w:eastAsia="宋体" w:hAnsi="宋体" w:cs="Times New Roman" w:hint="eastAsia"/>
          <w:sz w:val="28"/>
          <w:szCs w:val="28"/>
          <w:vertAlign w:val="superscript"/>
        </w:rPr>
        <w:t>3</w:t>
      </w:r>
      <w:r>
        <w:rPr>
          <w:rFonts w:ascii="Times New Roman" w:eastAsia="宋体" w:hAnsi="宋体" w:cs="Times New Roman" w:hint="eastAsia"/>
          <w:sz w:val="28"/>
          <w:szCs w:val="28"/>
        </w:rPr>
        <w:t>/d</w:t>
      </w:r>
      <w:r>
        <w:rPr>
          <w:rFonts w:ascii="Times New Roman" w:eastAsia="宋体" w:hAnsi="宋体" w:cs="Times New Roman" w:hint="eastAsia"/>
          <w:sz w:val="28"/>
          <w:szCs w:val="28"/>
        </w:rPr>
        <w:t>，办公总用水约为</w:t>
      </w:r>
      <w:r>
        <w:rPr>
          <w:rFonts w:ascii="Times New Roman" w:eastAsia="宋体" w:hAnsi="宋体" w:cs="Times New Roman" w:hint="eastAsia"/>
          <w:sz w:val="28"/>
          <w:szCs w:val="28"/>
        </w:rPr>
        <w:t>9000m</w:t>
      </w:r>
      <w:r>
        <w:rPr>
          <w:rFonts w:ascii="Times New Roman" w:eastAsia="宋体" w:hAnsi="宋体" w:cs="Times New Roman" w:hint="eastAsia"/>
          <w:sz w:val="28"/>
          <w:szCs w:val="28"/>
          <w:vertAlign w:val="superscript"/>
        </w:rPr>
        <w:t>3</w:t>
      </w:r>
      <w:r>
        <w:rPr>
          <w:rFonts w:ascii="Times New Roman" w:eastAsia="宋体" w:hAnsi="宋体" w:cs="Times New Roman" w:hint="eastAsia"/>
          <w:sz w:val="28"/>
          <w:szCs w:val="28"/>
        </w:rPr>
        <w:t>/a</w:t>
      </w:r>
      <w:r>
        <w:rPr>
          <w:rFonts w:ascii="Times New Roman" w:eastAsia="宋体" w:hAnsi="宋体" w:cs="Times New Roman" w:hint="eastAsia"/>
          <w:sz w:val="28"/>
          <w:szCs w:val="28"/>
        </w:rPr>
        <w:t>。</w:t>
      </w:r>
      <w:r>
        <w:rPr>
          <w:rFonts w:ascii="Times New Roman" w:eastAsia="宋体" w:hAnsi="宋体" w:cs="Times New Roman"/>
          <w:sz w:val="28"/>
          <w:szCs w:val="28"/>
        </w:rPr>
        <w:t>生活污水主要污染物为</w:t>
      </w:r>
      <w:r>
        <w:rPr>
          <w:rFonts w:ascii="Times New Roman" w:eastAsia="宋体" w:hAnsi="Times New Roman" w:cs="Times New Roman"/>
          <w:sz w:val="28"/>
          <w:szCs w:val="28"/>
        </w:rPr>
        <w:t>COD</w:t>
      </w:r>
      <w:r>
        <w:rPr>
          <w:rFonts w:ascii="Times New Roman" w:eastAsia="宋体" w:hAnsi="宋体" w:cs="Times New Roman"/>
          <w:sz w:val="28"/>
          <w:szCs w:val="28"/>
        </w:rPr>
        <w:t>、</w:t>
      </w:r>
      <w:r>
        <w:rPr>
          <w:rFonts w:ascii="Times New Roman" w:eastAsia="宋体" w:hAnsi="Times New Roman" w:cs="Times New Roman"/>
          <w:sz w:val="28"/>
          <w:szCs w:val="28"/>
        </w:rPr>
        <w:t>BOD</w:t>
      </w:r>
      <w:r>
        <w:rPr>
          <w:rFonts w:ascii="Times New Roman" w:eastAsia="宋体" w:hAnsi="Times New Roman" w:cs="Times New Roman"/>
          <w:sz w:val="28"/>
          <w:szCs w:val="28"/>
          <w:vertAlign w:val="subscript"/>
        </w:rPr>
        <w:t>5</w:t>
      </w:r>
      <w:r>
        <w:rPr>
          <w:rFonts w:ascii="Times New Roman" w:eastAsia="宋体" w:hAnsi="宋体" w:cs="Times New Roman"/>
          <w:sz w:val="28"/>
          <w:szCs w:val="28"/>
        </w:rPr>
        <w:t>、</w:t>
      </w:r>
      <w:r>
        <w:rPr>
          <w:rFonts w:ascii="Times New Roman" w:eastAsia="宋体" w:hAnsi="Times New Roman" w:cs="Times New Roman"/>
          <w:sz w:val="28"/>
          <w:szCs w:val="28"/>
        </w:rPr>
        <w:t>SS</w:t>
      </w:r>
      <w:r>
        <w:rPr>
          <w:rFonts w:ascii="Times New Roman" w:eastAsia="宋体" w:hAnsi="宋体" w:cs="Times New Roman"/>
          <w:sz w:val="28"/>
          <w:szCs w:val="28"/>
        </w:rPr>
        <w:t>、氨氮、动植物油等。</w:t>
      </w:r>
    </w:p>
    <w:p w:rsidR="00493633" w:rsidRDefault="00B12318">
      <w:pPr>
        <w:snapToGrid w:val="0"/>
        <w:spacing w:line="360" w:lineRule="auto"/>
        <w:ind w:firstLineChars="200" w:firstLine="562"/>
        <w:rPr>
          <w:rFonts w:ascii="Times New Roman" w:eastAsia="宋体" w:hAnsi="宋体" w:cs="Times New Roman"/>
          <w:b/>
          <w:sz w:val="28"/>
          <w:szCs w:val="28"/>
        </w:rPr>
      </w:pPr>
      <w:r>
        <w:rPr>
          <w:rFonts w:ascii="Times New Roman" w:eastAsia="宋体" w:hAnsi="宋体" w:cs="Times New Roman" w:hint="eastAsia"/>
          <w:b/>
          <w:sz w:val="28"/>
          <w:szCs w:val="28"/>
        </w:rPr>
        <w:t>3.5.2</w:t>
      </w:r>
      <w:r>
        <w:rPr>
          <w:rFonts w:ascii="Times New Roman" w:eastAsia="宋体" w:hAnsi="宋体" w:cs="Times New Roman" w:hint="eastAsia"/>
          <w:b/>
          <w:sz w:val="28"/>
          <w:szCs w:val="28"/>
        </w:rPr>
        <w:t>废气污染源分析</w:t>
      </w:r>
    </w:p>
    <w:p w:rsidR="00493633" w:rsidRDefault="00B12318">
      <w:pPr>
        <w:pStyle w:val="af3"/>
        <w:snapToGrid w:val="0"/>
        <w:spacing w:line="360" w:lineRule="auto"/>
        <w:ind w:firstLine="560"/>
        <w:rPr>
          <w:rFonts w:ascii="Times New Roman" w:eastAsia="宋体" w:hAnsi="Times New Roman" w:cs="Times New Roman"/>
          <w:sz w:val="28"/>
          <w:szCs w:val="28"/>
        </w:rPr>
      </w:pPr>
      <w:r>
        <w:rPr>
          <w:rFonts w:ascii="Times New Roman" w:eastAsia="宋体" w:hAnsi="宋体" w:cs="Times New Roman" w:hint="eastAsia"/>
          <w:sz w:val="28"/>
          <w:szCs w:val="28"/>
        </w:rPr>
        <w:t>项目营运过程中废气主要产生在</w:t>
      </w:r>
      <w:r>
        <w:rPr>
          <w:rFonts w:ascii="Times New Roman" w:eastAsia="宋体" w:hAnsi="宋体" w:cs="Times New Roman"/>
          <w:sz w:val="28"/>
          <w:szCs w:val="28"/>
        </w:rPr>
        <w:t>焊接过程产生的颗粒物</w:t>
      </w:r>
      <w:r>
        <w:rPr>
          <w:rFonts w:ascii="Times New Roman" w:eastAsia="宋体" w:hAnsi="宋体" w:cs="Times New Roman" w:hint="eastAsia"/>
          <w:sz w:val="28"/>
          <w:szCs w:val="28"/>
        </w:rPr>
        <w:t>、</w:t>
      </w:r>
      <w:r>
        <w:rPr>
          <w:rFonts w:ascii="Times New Roman" w:eastAsia="宋体" w:hAnsi="宋体" w:cs="Times New Roman"/>
          <w:sz w:val="28"/>
          <w:szCs w:val="28"/>
        </w:rPr>
        <w:t>喷漆过程产生的甲苯、二甲苯、非甲烷总烃等有机废气</w:t>
      </w:r>
      <w:r>
        <w:rPr>
          <w:rFonts w:ascii="Times New Roman" w:eastAsia="宋体" w:hAnsi="宋体" w:cs="Times New Roman" w:hint="eastAsia"/>
          <w:sz w:val="28"/>
          <w:szCs w:val="28"/>
        </w:rPr>
        <w:t>和</w:t>
      </w:r>
      <w:r>
        <w:rPr>
          <w:rFonts w:ascii="Times New Roman" w:eastAsia="宋体" w:hAnsi="宋体" w:cs="Times New Roman"/>
          <w:sz w:val="28"/>
          <w:szCs w:val="28"/>
        </w:rPr>
        <w:t>喷丸过程产生的颗粒物。</w:t>
      </w:r>
    </w:p>
    <w:p w:rsidR="00493633" w:rsidRDefault="00B12318">
      <w:pPr>
        <w:snapToGrid w:val="0"/>
        <w:spacing w:line="360" w:lineRule="auto"/>
        <w:ind w:firstLineChars="200" w:firstLine="562"/>
        <w:rPr>
          <w:rFonts w:ascii="Times New Roman" w:eastAsia="宋体" w:hAnsi="宋体" w:cs="Times New Roman"/>
          <w:b/>
          <w:sz w:val="28"/>
          <w:szCs w:val="28"/>
        </w:rPr>
      </w:pPr>
      <w:r>
        <w:rPr>
          <w:rFonts w:ascii="Times New Roman" w:eastAsia="宋体" w:hAnsi="宋体" w:cs="Times New Roman" w:hint="eastAsia"/>
          <w:b/>
          <w:sz w:val="28"/>
          <w:szCs w:val="28"/>
        </w:rPr>
        <w:t>3.5.3</w:t>
      </w:r>
      <w:r>
        <w:rPr>
          <w:rFonts w:ascii="Times New Roman" w:eastAsia="宋体" w:hAnsi="宋体" w:cs="Times New Roman" w:hint="eastAsia"/>
          <w:b/>
          <w:sz w:val="28"/>
          <w:szCs w:val="28"/>
        </w:rPr>
        <w:t>噪声污染源分析</w:t>
      </w:r>
    </w:p>
    <w:p w:rsidR="00493633" w:rsidRDefault="00B12318">
      <w:pPr>
        <w:pStyle w:val="af3"/>
        <w:snapToGrid w:val="0"/>
        <w:spacing w:line="360" w:lineRule="auto"/>
        <w:ind w:firstLine="560"/>
        <w:rPr>
          <w:rFonts w:ascii="Times New Roman" w:eastAsia="宋体" w:hAnsi="Times New Roman" w:cs="Times New Roman"/>
          <w:sz w:val="28"/>
          <w:szCs w:val="28"/>
        </w:rPr>
      </w:pPr>
      <w:r>
        <w:rPr>
          <w:rFonts w:ascii="Times New Roman" w:eastAsia="宋体" w:hAnsi="宋体" w:cs="Times New Roman" w:hint="eastAsia"/>
          <w:sz w:val="28"/>
          <w:szCs w:val="28"/>
        </w:rPr>
        <w:t>项目噪声</w:t>
      </w:r>
      <w:r>
        <w:rPr>
          <w:rFonts w:ascii="Times New Roman" w:eastAsia="宋体" w:hAnsi="宋体" w:cs="Times New Roman"/>
          <w:sz w:val="28"/>
          <w:szCs w:val="28"/>
        </w:rPr>
        <w:t>主要来源于剪板机、板料折弯机、液压折边机、空压</w:t>
      </w:r>
      <w:r>
        <w:rPr>
          <w:rFonts w:ascii="Times New Roman" w:eastAsia="宋体" w:hAnsi="宋体" w:cs="Times New Roman"/>
          <w:sz w:val="28"/>
          <w:szCs w:val="28"/>
        </w:rPr>
        <w:lastRenderedPageBreak/>
        <w:t>机、车床及打磨砂轮、空气压缩机等。</w:t>
      </w:r>
    </w:p>
    <w:p w:rsidR="00493633" w:rsidRDefault="00B12318">
      <w:pPr>
        <w:snapToGrid w:val="0"/>
        <w:spacing w:line="360" w:lineRule="auto"/>
        <w:ind w:firstLineChars="200" w:firstLine="562"/>
        <w:rPr>
          <w:rFonts w:ascii="Times New Roman" w:eastAsia="宋体" w:hAnsi="宋体" w:cs="Times New Roman"/>
          <w:b/>
          <w:sz w:val="28"/>
          <w:szCs w:val="28"/>
        </w:rPr>
      </w:pPr>
      <w:r>
        <w:rPr>
          <w:rFonts w:ascii="Times New Roman" w:eastAsia="宋体" w:hAnsi="宋体" w:cs="Times New Roman" w:hint="eastAsia"/>
          <w:b/>
          <w:sz w:val="28"/>
          <w:szCs w:val="28"/>
        </w:rPr>
        <w:t>3.5.4</w:t>
      </w:r>
      <w:r>
        <w:rPr>
          <w:rFonts w:ascii="Times New Roman" w:eastAsia="宋体" w:hAnsi="宋体" w:cs="Times New Roman" w:hint="eastAsia"/>
          <w:b/>
          <w:sz w:val="28"/>
          <w:szCs w:val="28"/>
        </w:rPr>
        <w:t>固体废物污染源分析</w:t>
      </w:r>
    </w:p>
    <w:p w:rsidR="00493633" w:rsidRDefault="00B12318">
      <w:pPr>
        <w:pStyle w:val="af3"/>
        <w:snapToGrid w:val="0"/>
        <w:spacing w:line="360" w:lineRule="auto"/>
        <w:ind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HW12 </w:t>
      </w:r>
      <w:r>
        <w:rPr>
          <w:rFonts w:ascii="Times New Roman" w:eastAsia="宋体" w:hAnsi="宋体" w:cs="Times New Roman"/>
          <w:sz w:val="28"/>
          <w:szCs w:val="28"/>
        </w:rPr>
        <w:t>（漆渣、废油漆桶）、</w:t>
      </w:r>
      <w:r>
        <w:rPr>
          <w:rFonts w:ascii="Times New Roman" w:eastAsia="宋体" w:hAnsi="Times New Roman" w:cs="Times New Roman"/>
          <w:sz w:val="28"/>
          <w:szCs w:val="28"/>
        </w:rPr>
        <w:t>HW36(</w:t>
      </w:r>
      <w:r>
        <w:rPr>
          <w:rFonts w:ascii="Times New Roman" w:eastAsia="宋体" w:hAnsi="宋体" w:cs="Times New Roman"/>
          <w:sz w:val="28"/>
          <w:szCs w:val="28"/>
        </w:rPr>
        <w:t>废纤维棉）。一般工业报固体废物主要有金属废料、焊接残渣、打磨粉尘及员工办公生活垃圾等</w:t>
      </w:r>
      <w:r>
        <w:rPr>
          <w:rFonts w:ascii="Times New Roman" w:eastAsia="宋体" w:hAnsi="宋体" w:cs="Times New Roman" w:hint="eastAsia"/>
          <w:sz w:val="28"/>
          <w:szCs w:val="28"/>
        </w:rPr>
        <w:t>。</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项目主要原、辅料消耗见表</w:t>
      </w:r>
      <w:r>
        <w:rPr>
          <w:rFonts w:ascii="Times New Roman" w:eastAsia="宋体" w:hAnsi="Times New Roman" w:cs="Times New Roman"/>
          <w:sz w:val="28"/>
          <w:szCs w:val="28"/>
        </w:rPr>
        <w:t>3-2</w:t>
      </w:r>
      <w:r>
        <w:rPr>
          <w:rFonts w:ascii="Times New Roman" w:eastAsia="宋体" w:hAnsi="宋体" w:cs="Times New Roman"/>
          <w:sz w:val="28"/>
          <w:szCs w:val="28"/>
        </w:rPr>
        <w:t>。</w:t>
      </w:r>
    </w:p>
    <w:p w:rsidR="00493633" w:rsidRDefault="00493633">
      <w:pPr>
        <w:pStyle w:val="110"/>
        <w:ind w:firstLineChars="0" w:firstLine="0"/>
        <w:jc w:val="center"/>
        <w:rPr>
          <w:rFonts w:hAnsi="Times New Roman" w:cs="Times New Roman"/>
          <w:b/>
          <w:color w:val="auto"/>
          <w:szCs w:val="24"/>
        </w:rPr>
      </w:pPr>
    </w:p>
    <w:p w:rsidR="00493633" w:rsidRDefault="00B12318">
      <w:pPr>
        <w:pStyle w:val="110"/>
        <w:ind w:firstLineChars="0" w:firstLine="0"/>
        <w:jc w:val="center"/>
        <w:rPr>
          <w:rFonts w:hAnsi="Times New Roman" w:cs="Times New Roman"/>
          <w:b/>
          <w:color w:val="auto"/>
          <w:szCs w:val="24"/>
        </w:rPr>
      </w:pPr>
      <w:r>
        <w:rPr>
          <w:rFonts w:hAnsi="宋体" w:cs="Times New Roman"/>
          <w:b/>
          <w:color w:val="auto"/>
          <w:szCs w:val="24"/>
        </w:rPr>
        <w:t>表</w:t>
      </w:r>
      <w:r>
        <w:rPr>
          <w:rFonts w:hAnsi="Times New Roman" w:cs="Times New Roman"/>
          <w:b/>
          <w:color w:val="auto"/>
          <w:szCs w:val="24"/>
        </w:rPr>
        <w:t xml:space="preserve">3-2 </w:t>
      </w:r>
      <w:r>
        <w:rPr>
          <w:rFonts w:hAnsi="宋体" w:cs="Times New Roman"/>
          <w:b/>
          <w:color w:val="auto"/>
          <w:szCs w:val="24"/>
        </w:rPr>
        <w:t>项目主要原料消耗一览表</w:t>
      </w:r>
    </w:p>
    <w:tbl>
      <w:tblPr>
        <w:tblW w:w="8522"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89"/>
        <w:gridCol w:w="1750"/>
        <w:gridCol w:w="1331"/>
        <w:gridCol w:w="951"/>
        <w:gridCol w:w="1331"/>
        <w:gridCol w:w="2470"/>
      </w:tblGrid>
      <w:tr w:rsidR="00493633">
        <w:trPr>
          <w:jc w:val="center"/>
        </w:trPr>
        <w:tc>
          <w:tcPr>
            <w:tcW w:w="689"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序号</w:t>
            </w:r>
          </w:p>
        </w:tc>
        <w:tc>
          <w:tcPr>
            <w:tcW w:w="175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名称</w:t>
            </w:r>
          </w:p>
        </w:tc>
        <w:tc>
          <w:tcPr>
            <w:tcW w:w="1331"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规格</w:t>
            </w:r>
          </w:p>
        </w:tc>
        <w:tc>
          <w:tcPr>
            <w:tcW w:w="951"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单位</w:t>
            </w:r>
          </w:p>
        </w:tc>
        <w:tc>
          <w:tcPr>
            <w:tcW w:w="1331"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年需要量</w:t>
            </w:r>
          </w:p>
        </w:tc>
        <w:tc>
          <w:tcPr>
            <w:tcW w:w="247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来源</w:t>
            </w:r>
          </w:p>
        </w:tc>
      </w:tr>
      <w:tr w:rsidR="00493633">
        <w:trPr>
          <w:jc w:val="center"/>
        </w:trPr>
        <w:tc>
          <w:tcPr>
            <w:tcW w:w="689"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p>
        </w:tc>
        <w:tc>
          <w:tcPr>
            <w:tcW w:w="175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钢板</w:t>
            </w:r>
          </w:p>
        </w:tc>
        <w:tc>
          <w:tcPr>
            <w:tcW w:w="1331"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多种型号</w:t>
            </w:r>
          </w:p>
        </w:tc>
        <w:tc>
          <w:tcPr>
            <w:tcW w:w="95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t/a</w:t>
            </w:r>
          </w:p>
        </w:tc>
        <w:tc>
          <w:tcPr>
            <w:tcW w:w="1331"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7000</w:t>
            </w:r>
          </w:p>
        </w:tc>
        <w:tc>
          <w:tcPr>
            <w:tcW w:w="247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国内采购</w:t>
            </w:r>
          </w:p>
        </w:tc>
      </w:tr>
      <w:tr w:rsidR="00493633">
        <w:trPr>
          <w:jc w:val="center"/>
        </w:trPr>
        <w:tc>
          <w:tcPr>
            <w:tcW w:w="689"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2</w:t>
            </w:r>
          </w:p>
        </w:tc>
        <w:tc>
          <w:tcPr>
            <w:tcW w:w="175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型材</w:t>
            </w:r>
          </w:p>
        </w:tc>
        <w:tc>
          <w:tcPr>
            <w:tcW w:w="1331" w:type="dxa"/>
          </w:tcPr>
          <w:p w:rsidR="00493633" w:rsidRDefault="00640873">
            <w:pPr>
              <w:tabs>
                <w:tab w:val="left" w:pos="0"/>
              </w:tabs>
              <w:jc w:val="center"/>
              <w:rPr>
                <w:rFonts w:ascii="Times New Roman" w:eastAsia="宋体" w:hAnsi="Times New Roman" w:cs="Times New Roman"/>
              </w:rPr>
            </w:pPr>
            <w:r>
              <w:rPr>
                <w:rFonts w:ascii="Times New Roman" w:eastAsia="宋体" w:hAnsi="Times New Roman" w:cs="Times New Roman" w:hint="eastAsia"/>
              </w:rPr>
              <w:t>/</w:t>
            </w:r>
          </w:p>
        </w:tc>
        <w:tc>
          <w:tcPr>
            <w:tcW w:w="95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t/a</w:t>
            </w:r>
          </w:p>
        </w:tc>
        <w:tc>
          <w:tcPr>
            <w:tcW w:w="1331"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1000</w:t>
            </w:r>
          </w:p>
        </w:tc>
        <w:tc>
          <w:tcPr>
            <w:tcW w:w="247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国内采购</w:t>
            </w:r>
          </w:p>
        </w:tc>
      </w:tr>
      <w:tr w:rsidR="00493633">
        <w:trPr>
          <w:jc w:val="center"/>
        </w:trPr>
        <w:tc>
          <w:tcPr>
            <w:tcW w:w="689"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3</w:t>
            </w:r>
          </w:p>
        </w:tc>
        <w:tc>
          <w:tcPr>
            <w:tcW w:w="175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电焊条</w:t>
            </w:r>
          </w:p>
        </w:tc>
        <w:tc>
          <w:tcPr>
            <w:tcW w:w="1331" w:type="dxa"/>
          </w:tcPr>
          <w:p w:rsidR="00493633" w:rsidRDefault="00640873">
            <w:pPr>
              <w:tabs>
                <w:tab w:val="left" w:pos="0"/>
              </w:tabs>
              <w:jc w:val="center"/>
              <w:rPr>
                <w:rFonts w:ascii="Times New Roman" w:eastAsia="宋体" w:hAnsi="Times New Roman" w:cs="Times New Roman"/>
              </w:rPr>
            </w:pPr>
            <w:r>
              <w:rPr>
                <w:rFonts w:ascii="Times New Roman" w:eastAsia="宋体" w:hAnsi="Times New Roman" w:cs="Times New Roman" w:hint="eastAsia"/>
              </w:rPr>
              <w:t>/</w:t>
            </w:r>
          </w:p>
        </w:tc>
        <w:tc>
          <w:tcPr>
            <w:tcW w:w="95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t/a</w:t>
            </w:r>
          </w:p>
        </w:tc>
        <w:tc>
          <w:tcPr>
            <w:tcW w:w="1331"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220</w:t>
            </w:r>
          </w:p>
        </w:tc>
        <w:tc>
          <w:tcPr>
            <w:tcW w:w="247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国内采购</w:t>
            </w:r>
          </w:p>
        </w:tc>
      </w:tr>
      <w:tr w:rsidR="00493633">
        <w:trPr>
          <w:jc w:val="center"/>
        </w:trPr>
        <w:tc>
          <w:tcPr>
            <w:tcW w:w="689"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4</w:t>
            </w:r>
          </w:p>
        </w:tc>
        <w:tc>
          <w:tcPr>
            <w:tcW w:w="175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底漆</w:t>
            </w:r>
          </w:p>
        </w:tc>
        <w:tc>
          <w:tcPr>
            <w:tcW w:w="1331" w:type="dxa"/>
          </w:tcPr>
          <w:p w:rsidR="00493633" w:rsidRDefault="00640873">
            <w:pPr>
              <w:tabs>
                <w:tab w:val="left" w:pos="0"/>
              </w:tabs>
              <w:jc w:val="center"/>
              <w:rPr>
                <w:rFonts w:ascii="Times New Roman" w:eastAsia="宋体" w:hAnsi="Times New Roman" w:cs="Times New Roman"/>
              </w:rPr>
            </w:pPr>
            <w:r>
              <w:rPr>
                <w:rFonts w:ascii="Times New Roman" w:eastAsia="宋体" w:hAnsi="Times New Roman" w:cs="Times New Roman" w:hint="eastAsia"/>
              </w:rPr>
              <w:t>/</w:t>
            </w:r>
          </w:p>
        </w:tc>
        <w:tc>
          <w:tcPr>
            <w:tcW w:w="95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t/a</w:t>
            </w:r>
          </w:p>
        </w:tc>
        <w:tc>
          <w:tcPr>
            <w:tcW w:w="1331"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10</w:t>
            </w:r>
          </w:p>
        </w:tc>
        <w:tc>
          <w:tcPr>
            <w:tcW w:w="247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国内采购</w:t>
            </w:r>
          </w:p>
        </w:tc>
      </w:tr>
      <w:tr w:rsidR="00493633">
        <w:trPr>
          <w:jc w:val="center"/>
        </w:trPr>
        <w:tc>
          <w:tcPr>
            <w:tcW w:w="689"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5</w:t>
            </w:r>
          </w:p>
        </w:tc>
        <w:tc>
          <w:tcPr>
            <w:tcW w:w="175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面漆</w:t>
            </w:r>
          </w:p>
        </w:tc>
        <w:tc>
          <w:tcPr>
            <w:tcW w:w="1331" w:type="dxa"/>
          </w:tcPr>
          <w:p w:rsidR="00493633" w:rsidRDefault="00640873">
            <w:pPr>
              <w:tabs>
                <w:tab w:val="left" w:pos="0"/>
              </w:tabs>
              <w:jc w:val="center"/>
              <w:rPr>
                <w:rFonts w:ascii="Times New Roman" w:eastAsia="宋体" w:hAnsi="Times New Roman" w:cs="Times New Roman"/>
              </w:rPr>
            </w:pPr>
            <w:r>
              <w:rPr>
                <w:rFonts w:ascii="Times New Roman" w:eastAsia="宋体" w:hAnsi="Times New Roman" w:cs="Times New Roman" w:hint="eastAsia"/>
              </w:rPr>
              <w:t>/</w:t>
            </w:r>
          </w:p>
        </w:tc>
        <w:tc>
          <w:tcPr>
            <w:tcW w:w="95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t/a</w:t>
            </w:r>
          </w:p>
        </w:tc>
        <w:tc>
          <w:tcPr>
            <w:tcW w:w="1331"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22.5</w:t>
            </w:r>
          </w:p>
        </w:tc>
        <w:tc>
          <w:tcPr>
            <w:tcW w:w="247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国内采购</w:t>
            </w:r>
          </w:p>
        </w:tc>
      </w:tr>
      <w:tr w:rsidR="00493633">
        <w:trPr>
          <w:trHeight w:val="255"/>
          <w:jc w:val="center"/>
        </w:trPr>
        <w:tc>
          <w:tcPr>
            <w:tcW w:w="689"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6</w:t>
            </w:r>
          </w:p>
        </w:tc>
        <w:tc>
          <w:tcPr>
            <w:tcW w:w="175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稀释剂</w:t>
            </w:r>
          </w:p>
        </w:tc>
        <w:tc>
          <w:tcPr>
            <w:tcW w:w="1331" w:type="dxa"/>
          </w:tcPr>
          <w:p w:rsidR="00493633" w:rsidRDefault="00640873">
            <w:pPr>
              <w:tabs>
                <w:tab w:val="left" w:pos="0"/>
              </w:tabs>
              <w:jc w:val="center"/>
              <w:rPr>
                <w:rFonts w:ascii="Times New Roman" w:eastAsia="宋体" w:hAnsi="Times New Roman" w:cs="Times New Roman"/>
              </w:rPr>
            </w:pPr>
            <w:r>
              <w:rPr>
                <w:rFonts w:ascii="Times New Roman" w:eastAsia="宋体" w:hAnsi="Times New Roman" w:cs="Times New Roman" w:hint="eastAsia"/>
              </w:rPr>
              <w:t>/</w:t>
            </w:r>
          </w:p>
        </w:tc>
        <w:tc>
          <w:tcPr>
            <w:tcW w:w="95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t/a</w:t>
            </w:r>
          </w:p>
        </w:tc>
        <w:tc>
          <w:tcPr>
            <w:tcW w:w="1331"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16</w:t>
            </w:r>
          </w:p>
        </w:tc>
        <w:tc>
          <w:tcPr>
            <w:tcW w:w="247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国内采购</w:t>
            </w:r>
          </w:p>
        </w:tc>
      </w:tr>
      <w:tr w:rsidR="00493633">
        <w:trPr>
          <w:trHeight w:val="255"/>
          <w:jc w:val="center"/>
        </w:trPr>
        <w:tc>
          <w:tcPr>
            <w:tcW w:w="689" w:type="dxa"/>
          </w:tcPr>
          <w:p w:rsidR="00493633" w:rsidRDefault="00B12318">
            <w:pPr>
              <w:tabs>
                <w:tab w:val="left" w:pos="0"/>
              </w:tabs>
              <w:jc w:val="center"/>
              <w:rPr>
                <w:rFonts w:ascii="Times New Roman" w:eastAsia="宋体" w:hAnsi="Times New Roman" w:cs="Times New Roman"/>
                <w:highlight w:val="yellow"/>
              </w:rPr>
            </w:pPr>
            <w:r>
              <w:rPr>
                <w:rFonts w:ascii="Times New Roman" w:eastAsia="宋体" w:hAnsi="Times New Roman" w:cs="Times New Roman"/>
              </w:rPr>
              <w:t>7</w:t>
            </w:r>
          </w:p>
        </w:tc>
        <w:tc>
          <w:tcPr>
            <w:tcW w:w="175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清洗溶剂</w:t>
            </w:r>
          </w:p>
        </w:tc>
        <w:tc>
          <w:tcPr>
            <w:tcW w:w="1331" w:type="dxa"/>
          </w:tcPr>
          <w:p w:rsidR="00493633" w:rsidRDefault="00640873">
            <w:pPr>
              <w:tabs>
                <w:tab w:val="left" w:pos="0"/>
              </w:tabs>
              <w:jc w:val="center"/>
              <w:rPr>
                <w:rFonts w:ascii="Times New Roman" w:eastAsia="宋体" w:hAnsi="Times New Roman" w:cs="Times New Roman"/>
              </w:rPr>
            </w:pPr>
            <w:r>
              <w:rPr>
                <w:rFonts w:ascii="Times New Roman" w:eastAsia="宋体" w:hAnsi="Times New Roman" w:cs="Times New Roman" w:hint="eastAsia"/>
              </w:rPr>
              <w:t>/</w:t>
            </w:r>
          </w:p>
        </w:tc>
        <w:tc>
          <w:tcPr>
            <w:tcW w:w="95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t/a</w:t>
            </w:r>
          </w:p>
        </w:tc>
        <w:tc>
          <w:tcPr>
            <w:tcW w:w="1331"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2</w:t>
            </w:r>
          </w:p>
        </w:tc>
        <w:tc>
          <w:tcPr>
            <w:tcW w:w="247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国内采购</w:t>
            </w:r>
          </w:p>
        </w:tc>
      </w:tr>
      <w:tr w:rsidR="00493633">
        <w:trPr>
          <w:trHeight w:val="255"/>
          <w:jc w:val="center"/>
        </w:trPr>
        <w:tc>
          <w:tcPr>
            <w:tcW w:w="689"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8</w:t>
            </w:r>
          </w:p>
        </w:tc>
        <w:tc>
          <w:tcPr>
            <w:tcW w:w="175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乙炔</w:t>
            </w:r>
          </w:p>
        </w:tc>
        <w:tc>
          <w:tcPr>
            <w:tcW w:w="133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7kg/</w:t>
            </w:r>
            <w:r>
              <w:rPr>
                <w:rFonts w:ascii="Times New Roman" w:eastAsia="宋体" w:hAnsi="宋体" w:cs="Times New Roman"/>
              </w:rPr>
              <w:t>瓶</w:t>
            </w:r>
          </w:p>
        </w:tc>
        <w:tc>
          <w:tcPr>
            <w:tcW w:w="95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t/a</w:t>
            </w:r>
          </w:p>
        </w:tc>
        <w:tc>
          <w:tcPr>
            <w:tcW w:w="1331"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0.5</w:t>
            </w:r>
          </w:p>
        </w:tc>
        <w:tc>
          <w:tcPr>
            <w:tcW w:w="247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国内采购</w:t>
            </w:r>
          </w:p>
        </w:tc>
      </w:tr>
      <w:tr w:rsidR="00493633">
        <w:trPr>
          <w:trHeight w:val="255"/>
          <w:jc w:val="center"/>
        </w:trPr>
        <w:tc>
          <w:tcPr>
            <w:tcW w:w="689"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hint="eastAsia"/>
              </w:rPr>
              <w:t>9</w:t>
            </w:r>
          </w:p>
        </w:tc>
        <w:tc>
          <w:tcPr>
            <w:tcW w:w="175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电</w:t>
            </w:r>
          </w:p>
        </w:tc>
        <w:tc>
          <w:tcPr>
            <w:tcW w:w="1331" w:type="dxa"/>
          </w:tcPr>
          <w:p w:rsidR="00493633" w:rsidRDefault="00640873">
            <w:pPr>
              <w:tabs>
                <w:tab w:val="left" w:pos="0"/>
              </w:tabs>
              <w:jc w:val="center"/>
              <w:rPr>
                <w:rFonts w:ascii="Times New Roman" w:eastAsia="宋体" w:hAnsi="Times New Roman" w:cs="Times New Roman"/>
              </w:rPr>
            </w:pPr>
            <w:r>
              <w:rPr>
                <w:rFonts w:ascii="Times New Roman" w:eastAsia="宋体" w:hAnsi="Times New Roman" w:cs="Times New Roman" w:hint="eastAsia"/>
              </w:rPr>
              <w:t>/</w:t>
            </w:r>
          </w:p>
        </w:tc>
        <w:tc>
          <w:tcPr>
            <w:tcW w:w="951"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万度</w:t>
            </w:r>
            <w:r>
              <w:rPr>
                <w:rFonts w:ascii="Times New Roman" w:eastAsia="宋体" w:hAnsi="Times New Roman" w:cs="Times New Roman"/>
              </w:rPr>
              <w:t>/a</w:t>
            </w:r>
          </w:p>
        </w:tc>
        <w:tc>
          <w:tcPr>
            <w:tcW w:w="133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120</w:t>
            </w:r>
          </w:p>
        </w:tc>
        <w:tc>
          <w:tcPr>
            <w:tcW w:w="247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厂内变电站</w:t>
            </w:r>
          </w:p>
        </w:tc>
      </w:tr>
      <w:tr w:rsidR="00493633">
        <w:trPr>
          <w:trHeight w:val="285"/>
          <w:jc w:val="center"/>
        </w:trPr>
        <w:tc>
          <w:tcPr>
            <w:tcW w:w="689"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0</w:t>
            </w:r>
          </w:p>
        </w:tc>
        <w:tc>
          <w:tcPr>
            <w:tcW w:w="175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水</w:t>
            </w:r>
          </w:p>
        </w:tc>
        <w:tc>
          <w:tcPr>
            <w:tcW w:w="1331" w:type="dxa"/>
          </w:tcPr>
          <w:p w:rsidR="00493633" w:rsidRDefault="00640873">
            <w:pPr>
              <w:tabs>
                <w:tab w:val="left" w:pos="0"/>
              </w:tabs>
              <w:jc w:val="center"/>
              <w:rPr>
                <w:rFonts w:ascii="Times New Roman" w:eastAsia="宋体" w:hAnsi="Times New Roman" w:cs="Times New Roman"/>
              </w:rPr>
            </w:pPr>
            <w:r>
              <w:rPr>
                <w:rFonts w:ascii="Times New Roman" w:eastAsia="宋体" w:hAnsi="Times New Roman" w:cs="Times New Roman" w:hint="eastAsia"/>
              </w:rPr>
              <w:t>/</w:t>
            </w:r>
          </w:p>
        </w:tc>
        <w:tc>
          <w:tcPr>
            <w:tcW w:w="95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t/a</w:t>
            </w:r>
          </w:p>
        </w:tc>
        <w:tc>
          <w:tcPr>
            <w:tcW w:w="1331" w:type="dxa"/>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10000</w:t>
            </w:r>
          </w:p>
        </w:tc>
        <w:tc>
          <w:tcPr>
            <w:tcW w:w="2470" w:type="dxa"/>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自来水厂</w:t>
            </w:r>
          </w:p>
        </w:tc>
      </w:tr>
    </w:tbl>
    <w:p w:rsidR="00493633" w:rsidRDefault="00B12318">
      <w:pPr>
        <w:spacing w:line="600" w:lineRule="exact"/>
        <w:rPr>
          <w:rFonts w:ascii="Times New Roman" w:eastAsia="宋体" w:hAnsi="Times New Roman" w:cs="Times New Roman"/>
          <w:b/>
          <w:sz w:val="28"/>
          <w:szCs w:val="28"/>
        </w:rPr>
      </w:pPr>
      <w:bookmarkStart w:id="28" w:name="_Toc6809"/>
      <w:r>
        <w:rPr>
          <w:rFonts w:ascii="Times New Roman" w:eastAsia="宋体" w:hAnsi="Times New Roman" w:cs="Times New Roman"/>
          <w:b/>
          <w:sz w:val="28"/>
          <w:szCs w:val="28"/>
        </w:rPr>
        <w:t xml:space="preserve">3.6 </w:t>
      </w:r>
      <w:r>
        <w:rPr>
          <w:rFonts w:ascii="Times New Roman" w:eastAsia="宋体" w:hAnsi="宋体" w:cs="Times New Roman"/>
          <w:b/>
          <w:sz w:val="28"/>
          <w:szCs w:val="28"/>
        </w:rPr>
        <w:t>主要生产设备</w:t>
      </w:r>
      <w:bookmarkEnd w:id="28"/>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项目主要生产设备见表</w:t>
      </w:r>
      <w:r>
        <w:rPr>
          <w:rFonts w:ascii="Times New Roman" w:eastAsia="宋体" w:hAnsi="Times New Roman" w:cs="Times New Roman"/>
          <w:sz w:val="28"/>
          <w:szCs w:val="28"/>
        </w:rPr>
        <w:t>3-3</w:t>
      </w:r>
      <w:r>
        <w:rPr>
          <w:rFonts w:ascii="Times New Roman" w:eastAsia="宋体" w:hAnsi="宋体" w:cs="Times New Roman"/>
          <w:sz w:val="28"/>
          <w:szCs w:val="28"/>
        </w:rPr>
        <w:t>。</w:t>
      </w:r>
    </w:p>
    <w:p w:rsidR="00493633" w:rsidRDefault="00B12318">
      <w:pPr>
        <w:pStyle w:val="110"/>
        <w:ind w:firstLineChars="0" w:firstLine="0"/>
        <w:jc w:val="center"/>
        <w:rPr>
          <w:rFonts w:hAnsi="Times New Roman" w:cs="Times New Roman"/>
          <w:b/>
          <w:color w:val="auto"/>
          <w:szCs w:val="24"/>
        </w:rPr>
      </w:pPr>
      <w:r>
        <w:rPr>
          <w:rFonts w:hAnsi="宋体" w:cs="Times New Roman"/>
          <w:b/>
          <w:color w:val="auto"/>
          <w:szCs w:val="24"/>
        </w:rPr>
        <w:t>表</w:t>
      </w:r>
      <w:r>
        <w:rPr>
          <w:rFonts w:hAnsi="Times New Roman" w:cs="Times New Roman"/>
          <w:b/>
          <w:color w:val="auto"/>
          <w:szCs w:val="24"/>
        </w:rPr>
        <w:t xml:space="preserve">3-3 </w:t>
      </w:r>
      <w:r>
        <w:rPr>
          <w:rFonts w:hAnsi="宋体" w:cs="Times New Roman"/>
          <w:b/>
          <w:color w:val="auto"/>
          <w:szCs w:val="24"/>
        </w:rPr>
        <w:t>建设项目主要设备一览表</w:t>
      </w:r>
    </w:p>
    <w:tbl>
      <w:tblPr>
        <w:tblW w:w="8522"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80"/>
        <w:gridCol w:w="3247"/>
        <w:gridCol w:w="1750"/>
        <w:gridCol w:w="876"/>
        <w:gridCol w:w="1969"/>
      </w:tblGrid>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序号</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设备名称</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型号</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数量</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制造厂</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数控等离子切割机</w:t>
            </w:r>
            <w:r>
              <w:rPr>
                <w:rFonts w:ascii="Times New Roman" w:eastAsia="宋体" w:hAnsi="Times New Roman" w:cs="Times New Roman"/>
              </w:rPr>
              <w:t>(</w:t>
            </w:r>
            <w:r>
              <w:rPr>
                <w:rFonts w:ascii="Times New Roman" w:eastAsia="宋体" w:hAnsi="宋体" w:cs="Times New Roman"/>
              </w:rPr>
              <w:t>轨距</w:t>
            </w:r>
            <w:r>
              <w:rPr>
                <w:rFonts w:ascii="Times New Roman" w:eastAsia="宋体" w:hAnsi="Times New Roman" w:cs="Times New Roman"/>
              </w:rPr>
              <w:t>4</w:t>
            </w:r>
            <w:r>
              <w:rPr>
                <w:rFonts w:ascii="Times New Roman" w:eastAsia="宋体" w:hAnsi="宋体" w:cs="Times New Roman"/>
              </w:rPr>
              <w:t>米</w:t>
            </w:r>
            <w:r>
              <w:rPr>
                <w:rFonts w:ascii="Times New Roman" w:eastAsia="宋体" w:hAnsi="Times New Roman" w:cs="Times New Roman"/>
              </w:rPr>
              <w:t>)</w:t>
            </w:r>
          </w:p>
        </w:tc>
        <w:tc>
          <w:tcPr>
            <w:tcW w:w="1750" w:type="dxa"/>
            <w:vAlign w:val="center"/>
          </w:tcPr>
          <w:p w:rsidR="00493633" w:rsidRDefault="00B12318">
            <w:pPr>
              <w:jc w:val="center"/>
              <w:rPr>
                <w:rFonts w:ascii="Times New Roman" w:eastAsia="宋体" w:hAnsi="Times New Roman" w:cs="Times New Roman"/>
              </w:rPr>
            </w:pPr>
            <w:r>
              <w:rPr>
                <w:rFonts w:ascii="Times New Roman" w:eastAsia="宋体" w:hAnsi="Times New Roman" w:cs="Times New Roman"/>
              </w:rPr>
              <w:t>WKD-400</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江都机床厂</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2</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四柱液压机</w:t>
            </w:r>
            <w:r>
              <w:rPr>
                <w:rFonts w:ascii="Times New Roman" w:eastAsia="宋体" w:hAnsi="Times New Roman" w:cs="Times New Roman"/>
              </w:rPr>
              <w:t>(500T)</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YT32-500B</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天津锻压机床厂</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3</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液压弯管机</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W27Y-60B</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洛阳安力机械厂</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4</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液压剪板机</w:t>
            </w:r>
            <w:r>
              <w:rPr>
                <w:rFonts w:ascii="Times New Roman" w:eastAsia="宋体" w:hAnsi="Times New Roman" w:cs="Times New Roman"/>
              </w:rPr>
              <w:t>(12×4000)</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QC12Y-12×4000</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上海冲剪机床厂</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5</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板料折弯机</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WE67K-160/4000</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江都机床厂</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6</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数控切割机</w:t>
            </w:r>
            <w:r>
              <w:rPr>
                <w:rFonts w:ascii="Times New Roman" w:eastAsia="宋体" w:hAnsi="Times New Roman" w:cs="Times New Roman"/>
              </w:rPr>
              <w:t>(</w:t>
            </w:r>
            <w:r>
              <w:rPr>
                <w:rFonts w:ascii="Times New Roman" w:eastAsia="宋体" w:hAnsi="宋体" w:cs="Times New Roman"/>
              </w:rPr>
              <w:t>轨距</w:t>
            </w:r>
            <w:r>
              <w:rPr>
                <w:rFonts w:ascii="Times New Roman" w:eastAsia="宋体" w:hAnsi="Times New Roman" w:cs="Times New Roman"/>
              </w:rPr>
              <w:t>4</w:t>
            </w:r>
            <w:r>
              <w:rPr>
                <w:rFonts w:ascii="Times New Roman" w:eastAsia="宋体" w:hAnsi="宋体" w:cs="Times New Roman"/>
              </w:rPr>
              <w:t>米轨长</w:t>
            </w:r>
            <w:r>
              <w:rPr>
                <w:rFonts w:ascii="Times New Roman" w:eastAsia="宋体" w:hAnsi="Times New Roman" w:cs="Times New Roman"/>
              </w:rPr>
              <w:t>10</w:t>
            </w:r>
            <w:r>
              <w:rPr>
                <w:rFonts w:ascii="Times New Roman" w:eastAsia="宋体" w:hAnsi="宋体" w:cs="Times New Roman"/>
              </w:rPr>
              <w:t>米</w:t>
            </w:r>
            <w:r>
              <w:rPr>
                <w:rFonts w:ascii="Times New Roman" w:eastAsia="宋体" w:hAnsi="Times New Roman" w:cs="Times New Roman"/>
              </w:rPr>
              <w:t>)</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SKG-3A</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哈四海数控公司</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7</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三辊卷板机</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CDW11Q-6×1500</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长治锻压机床厂</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8</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液压折边机</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W62Y-6.3×2500</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泰安锻压设备厂</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9</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电动单梁起重机</w:t>
            </w:r>
            <w:r>
              <w:rPr>
                <w:rFonts w:ascii="Times New Roman" w:eastAsia="宋体" w:hAnsi="Times New Roman" w:cs="Times New Roman"/>
              </w:rPr>
              <w:t>(10T)</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LDA-LK10T</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8</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大连起重机厂</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10</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二氧化碳气体保护焊机</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XC-350</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4</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欧地希公司</w:t>
            </w:r>
            <w:r>
              <w:rPr>
                <w:rFonts w:ascii="Times New Roman" w:eastAsia="宋体" w:hAnsi="Times New Roman" w:cs="Times New Roman"/>
              </w:rPr>
              <w:t>(OTC)</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lastRenderedPageBreak/>
              <w:t>11</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二氧化碳气体保护焊机</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XC-500</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欧地希公司</w:t>
            </w:r>
            <w:r>
              <w:rPr>
                <w:rFonts w:ascii="Times New Roman" w:eastAsia="宋体" w:hAnsi="Times New Roman" w:cs="Times New Roman"/>
              </w:rPr>
              <w:t>(OTC)</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12</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自动焊接操作机</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HJ-4</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2</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无锡伟通公司</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13</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直流</w:t>
            </w:r>
            <w:r>
              <w:rPr>
                <w:rFonts w:ascii="Times New Roman" w:eastAsia="宋体" w:hAnsi="Times New Roman" w:cs="Times New Roman"/>
              </w:rPr>
              <w:t>TIG</w:t>
            </w:r>
            <w:r>
              <w:rPr>
                <w:rFonts w:ascii="Times New Roman" w:eastAsia="宋体" w:hAnsi="宋体" w:cs="Times New Roman"/>
              </w:rPr>
              <w:t>脉冲焊机</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MR-3157</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2</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北京威顿公司</w:t>
            </w: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14</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简易焊机</w:t>
            </w:r>
          </w:p>
        </w:tc>
        <w:tc>
          <w:tcPr>
            <w:tcW w:w="1750" w:type="dxa"/>
            <w:vAlign w:val="center"/>
          </w:tcPr>
          <w:p w:rsidR="00493633" w:rsidRDefault="00493633">
            <w:pPr>
              <w:tabs>
                <w:tab w:val="left" w:pos="0"/>
              </w:tabs>
              <w:jc w:val="center"/>
              <w:rPr>
                <w:rFonts w:ascii="Times New Roman" w:eastAsia="宋体" w:hAnsi="Times New Roman" w:cs="Times New Roman"/>
              </w:rPr>
            </w:pP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50</w:t>
            </w:r>
          </w:p>
        </w:tc>
        <w:tc>
          <w:tcPr>
            <w:tcW w:w="1969" w:type="dxa"/>
            <w:vAlign w:val="center"/>
          </w:tcPr>
          <w:p w:rsidR="00493633" w:rsidRDefault="00493633">
            <w:pPr>
              <w:tabs>
                <w:tab w:val="left" w:pos="0"/>
              </w:tabs>
              <w:jc w:val="center"/>
              <w:rPr>
                <w:rFonts w:ascii="Times New Roman" w:eastAsia="宋体" w:hAnsi="Times New Roman" w:cs="Times New Roman"/>
              </w:rPr>
            </w:pPr>
          </w:p>
        </w:tc>
      </w:tr>
      <w:tr w:rsidR="00493633">
        <w:trPr>
          <w:cantSplit/>
          <w:trHeight w:val="340"/>
          <w:jc w:val="center"/>
        </w:trPr>
        <w:tc>
          <w:tcPr>
            <w:tcW w:w="68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15</w:t>
            </w:r>
          </w:p>
        </w:tc>
        <w:tc>
          <w:tcPr>
            <w:tcW w:w="3247"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电动单梁起重机</w:t>
            </w:r>
          </w:p>
        </w:tc>
        <w:tc>
          <w:tcPr>
            <w:tcW w:w="1750"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LDA-LK10T</w:t>
            </w:r>
          </w:p>
        </w:tc>
        <w:tc>
          <w:tcPr>
            <w:tcW w:w="876"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Times New Roman" w:cs="Times New Roman"/>
              </w:rPr>
              <w:t>8</w:t>
            </w:r>
          </w:p>
        </w:tc>
        <w:tc>
          <w:tcPr>
            <w:tcW w:w="1969" w:type="dxa"/>
            <w:vAlign w:val="center"/>
          </w:tcPr>
          <w:p w:rsidR="00493633" w:rsidRDefault="00B12318">
            <w:pPr>
              <w:tabs>
                <w:tab w:val="left" w:pos="0"/>
              </w:tabs>
              <w:jc w:val="center"/>
              <w:rPr>
                <w:rFonts w:ascii="Times New Roman" w:eastAsia="宋体" w:hAnsi="Times New Roman" w:cs="Times New Roman"/>
              </w:rPr>
            </w:pPr>
            <w:r>
              <w:rPr>
                <w:rFonts w:ascii="Times New Roman" w:eastAsia="宋体" w:hAnsi="宋体" w:cs="Times New Roman"/>
              </w:rPr>
              <w:t>大连起重机厂</w:t>
            </w:r>
          </w:p>
        </w:tc>
      </w:tr>
    </w:tbl>
    <w:p w:rsidR="00493633" w:rsidRDefault="00493633">
      <w:pPr>
        <w:adjustRightInd w:val="0"/>
        <w:snapToGrid w:val="0"/>
        <w:spacing w:line="360" w:lineRule="auto"/>
        <w:jc w:val="left"/>
        <w:rPr>
          <w:rFonts w:ascii="Times New Roman" w:eastAsia="宋体" w:hAnsi="Times New Roman" w:cs="Times New Roman"/>
          <w:b/>
          <w:sz w:val="28"/>
          <w:szCs w:val="28"/>
        </w:rPr>
      </w:pPr>
      <w:bookmarkStart w:id="29" w:name="_Toc26615"/>
      <w:bookmarkStart w:id="30" w:name="_Toc7864"/>
      <w:bookmarkStart w:id="31" w:name="_Toc142028799"/>
    </w:p>
    <w:p w:rsidR="00493633" w:rsidRDefault="00B12318">
      <w:pPr>
        <w:adjustRightInd w:val="0"/>
        <w:snapToGrid w:val="0"/>
        <w:spacing w:line="360" w:lineRule="auto"/>
        <w:jc w:val="left"/>
        <w:rPr>
          <w:rFonts w:ascii="Times New Roman" w:eastAsia="宋体" w:hAnsi="Times New Roman" w:cs="Times New Roman"/>
          <w:b/>
          <w:sz w:val="28"/>
          <w:szCs w:val="28"/>
        </w:rPr>
      </w:pPr>
      <w:r>
        <w:rPr>
          <w:rFonts w:ascii="Times New Roman" w:eastAsia="宋体" w:hAnsi="Times New Roman" w:cs="Times New Roman"/>
          <w:b/>
          <w:sz w:val="28"/>
          <w:szCs w:val="28"/>
        </w:rPr>
        <w:t>3.</w:t>
      </w:r>
      <w:r>
        <w:rPr>
          <w:rFonts w:ascii="Times New Roman" w:eastAsia="宋体" w:hAnsi="Times New Roman" w:cs="Times New Roman" w:hint="eastAsia"/>
          <w:b/>
          <w:sz w:val="28"/>
          <w:szCs w:val="28"/>
        </w:rPr>
        <w:t>7</w:t>
      </w:r>
      <w:r>
        <w:rPr>
          <w:rFonts w:ascii="Times New Roman" w:eastAsia="宋体" w:hAnsi="Times New Roman" w:cs="Times New Roman"/>
          <w:b/>
          <w:sz w:val="28"/>
          <w:szCs w:val="28"/>
        </w:rPr>
        <w:t xml:space="preserve"> </w:t>
      </w:r>
      <w:r>
        <w:rPr>
          <w:rFonts w:ascii="Times New Roman" w:eastAsia="宋体" w:hAnsi="宋体" w:cs="Times New Roman" w:hint="eastAsia"/>
          <w:b/>
          <w:sz w:val="28"/>
          <w:szCs w:val="28"/>
        </w:rPr>
        <w:t>项目变动情况</w:t>
      </w:r>
    </w:p>
    <w:p w:rsidR="00493633" w:rsidRDefault="00B12318">
      <w:pPr>
        <w:adjustRightInd w:val="0"/>
        <w:snapToGrid w:val="0"/>
        <w:spacing w:line="360" w:lineRule="auto"/>
        <w:jc w:val="left"/>
        <w:rPr>
          <w:sz w:val="28"/>
          <w:szCs w:val="28"/>
        </w:rPr>
      </w:pPr>
      <w:r>
        <w:rPr>
          <w:rFonts w:hint="eastAsia"/>
          <w:sz w:val="28"/>
          <w:szCs w:val="28"/>
        </w:rPr>
        <w:t>项目实际建设与环评报告书变动情况见下表</w:t>
      </w:r>
      <w:r>
        <w:rPr>
          <w:rFonts w:hint="eastAsia"/>
          <w:sz w:val="28"/>
          <w:szCs w:val="28"/>
        </w:rPr>
        <w:t>3-4</w:t>
      </w:r>
      <w:r>
        <w:rPr>
          <w:rFonts w:hint="eastAsia"/>
          <w:sz w:val="28"/>
          <w:szCs w:val="28"/>
        </w:rPr>
        <w:t>：</w:t>
      </w:r>
    </w:p>
    <w:p w:rsidR="00493633" w:rsidRDefault="00B12318">
      <w:pPr>
        <w:spacing w:line="360" w:lineRule="auto"/>
        <w:jc w:val="center"/>
        <w:rPr>
          <w:rFonts w:ascii="Times New Roman" w:eastAsia="黑体" w:hAnsi="Times New Roman"/>
          <w:b/>
          <w:sz w:val="24"/>
        </w:rPr>
      </w:pPr>
      <w:r>
        <w:rPr>
          <w:rFonts w:ascii="Times New Roman" w:hAnsi="Times New Roman"/>
          <w:b/>
          <w:sz w:val="24"/>
        </w:rPr>
        <w:t>表</w:t>
      </w:r>
      <w:r>
        <w:rPr>
          <w:rFonts w:ascii="Times New Roman" w:hAnsi="Times New Roman" w:hint="eastAsia"/>
          <w:b/>
          <w:sz w:val="24"/>
        </w:rPr>
        <w:t>3-4</w:t>
      </w:r>
      <w:r>
        <w:rPr>
          <w:rFonts w:ascii="Times New Roman" w:hAnsi="Times New Roman"/>
          <w:b/>
          <w:sz w:val="24"/>
        </w:rPr>
        <w:t xml:space="preserve"> </w:t>
      </w:r>
      <w:r>
        <w:rPr>
          <w:rFonts w:ascii="Times New Roman" w:hAnsi="Times New Roman"/>
          <w:b/>
          <w:sz w:val="24"/>
        </w:rPr>
        <w:t>项目</w:t>
      </w:r>
      <w:r>
        <w:rPr>
          <w:rFonts w:ascii="Times New Roman" w:hAnsi="Times New Roman" w:hint="eastAsia"/>
          <w:b/>
          <w:sz w:val="24"/>
        </w:rPr>
        <w:t>变动</w:t>
      </w:r>
      <w:r>
        <w:rPr>
          <w:rFonts w:ascii="Times New Roman" w:hAnsi="Times New Roman"/>
          <w:b/>
          <w:sz w:val="24"/>
        </w:rPr>
        <w:t>情况一览表</w:t>
      </w:r>
    </w:p>
    <w:tbl>
      <w:tblPr>
        <w:tblW w:w="10126"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30"/>
        <w:gridCol w:w="2734"/>
        <w:gridCol w:w="2734"/>
        <w:gridCol w:w="4228"/>
      </w:tblGrid>
      <w:tr w:rsidR="00493633">
        <w:trPr>
          <w:trHeight w:val="504"/>
          <w:tblHeader/>
          <w:jc w:val="center"/>
        </w:trPr>
        <w:tc>
          <w:tcPr>
            <w:tcW w:w="430" w:type="dxa"/>
            <w:tcBorders>
              <w:top w:val="single" w:sz="12" w:space="0" w:color="auto"/>
              <w:bottom w:val="single" w:sz="12" w:space="0" w:color="auto"/>
              <w:right w:val="single" w:sz="4" w:space="0" w:color="auto"/>
            </w:tcBorders>
            <w:vAlign w:val="center"/>
          </w:tcPr>
          <w:p w:rsidR="00493633" w:rsidRDefault="00B12318">
            <w:pPr>
              <w:pStyle w:val="a5"/>
              <w:ind w:firstLine="0"/>
              <w:jc w:val="center"/>
              <w:rPr>
                <w:rFonts w:ascii="Times New Roman" w:hAnsi="Times New Roman"/>
                <w:b/>
                <w:bCs/>
                <w:sz w:val="18"/>
                <w:szCs w:val="18"/>
              </w:rPr>
            </w:pPr>
            <w:r>
              <w:rPr>
                <w:rFonts w:ascii="Times New Roman" w:hAnsi="Times New Roman"/>
                <w:b/>
                <w:bCs/>
                <w:sz w:val="18"/>
                <w:szCs w:val="18"/>
              </w:rPr>
              <w:t>序号</w:t>
            </w:r>
          </w:p>
        </w:tc>
        <w:tc>
          <w:tcPr>
            <w:tcW w:w="2734" w:type="dxa"/>
            <w:tcBorders>
              <w:top w:val="single" w:sz="12" w:space="0" w:color="auto"/>
              <w:bottom w:val="single" w:sz="12" w:space="0" w:color="auto"/>
              <w:right w:val="single" w:sz="4" w:space="0" w:color="auto"/>
            </w:tcBorders>
            <w:vAlign w:val="center"/>
          </w:tcPr>
          <w:p w:rsidR="00493633" w:rsidRDefault="00B12318">
            <w:pPr>
              <w:pStyle w:val="a5"/>
              <w:ind w:firstLine="0"/>
              <w:jc w:val="center"/>
              <w:rPr>
                <w:rFonts w:ascii="Times New Roman" w:hAnsi="Times New Roman"/>
                <w:b/>
                <w:bCs/>
                <w:sz w:val="18"/>
                <w:szCs w:val="18"/>
              </w:rPr>
            </w:pPr>
            <w:r>
              <w:rPr>
                <w:rFonts w:ascii="Times New Roman" w:hAnsi="Times New Roman" w:hint="eastAsia"/>
                <w:b/>
                <w:bCs/>
                <w:sz w:val="18"/>
                <w:szCs w:val="18"/>
              </w:rPr>
              <w:t>环评内容</w:t>
            </w:r>
          </w:p>
        </w:tc>
        <w:tc>
          <w:tcPr>
            <w:tcW w:w="2734" w:type="dxa"/>
            <w:tcBorders>
              <w:top w:val="single" w:sz="12" w:space="0" w:color="auto"/>
              <w:left w:val="single" w:sz="4" w:space="0" w:color="auto"/>
              <w:bottom w:val="single" w:sz="12" w:space="0" w:color="auto"/>
              <w:right w:val="single" w:sz="4" w:space="0" w:color="auto"/>
            </w:tcBorders>
            <w:vAlign w:val="center"/>
          </w:tcPr>
          <w:p w:rsidR="00493633" w:rsidRDefault="00B12318">
            <w:pPr>
              <w:pStyle w:val="a5"/>
              <w:ind w:firstLine="0"/>
              <w:jc w:val="center"/>
              <w:rPr>
                <w:rFonts w:ascii="Times New Roman" w:hAnsi="Times New Roman"/>
                <w:b/>
                <w:bCs/>
                <w:sz w:val="18"/>
                <w:szCs w:val="18"/>
              </w:rPr>
            </w:pPr>
            <w:r>
              <w:rPr>
                <w:rFonts w:ascii="Times New Roman" w:hAnsi="Times New Roman" w:hint="eastAsia"/>
                <w:b/>
                <w:bCs/>
                <w:sz w:val="18"/>
                <w:szCs w:val="18"/>
              </w:rPr>
              <w:t>实际内容</w:t>
            </w:r>
          </w:p>
        </w:tc>
        <w:tc>
          <w:tcPr>
            <w:tcW w:w="4228" w:type="dxa"/>
            <w:tcBorders>
              <w:top w:val="single" w:sz="12" w:space="0" w:color="auto"/>
              <w:left w:val="single" w:sz="4" w:space="0" w:color="auto"/>
              <w:bottom w:val="single" w:sz="12" w:space="0" w:color="auto"/>
            </w:tcBorders>
            <w:vAlign w:val="center"/>
          </w:tcPr>
          <w:p w:rsidR="00493633" w:rsidRDefault="00B12318">
            <w:pPr>
              <w:pStyle w:val="a5"/>
              <w:ind w:firstLine="0"/>
              <w:jc w:val="center"/>
              <w:rPr>
                <w:rFonts w:ascii="Times New Roman" w:hAnsi="Times New Roman"/>
                <w:b/>
                <w:bCs/>
                <w:sz w:val="18"/>
                <w:szCs w:val="18"/>
              </w:rPr>
            </w:pPr>
            <w:r>
              <w:rPr>
                <w:rFonts w:ascii="Times New Roman" w:hAnsi="Times New Roman" w:hint="eastAsia"/>
                <w:b/>
                <w:bCs/>
                <w:sz w:val="18"/>
                <w:szCs w:val="18"/>
              </w:rPr>
              <w:t>变动</w:t>
            </w:r>
            <w:r>
              <w:rPr>
                <w:rFonts w:ascii="Times New Roman" w:hAnsi="Times New Roman"/>
                <w:b/>
                <w:bCs/>
                <w:sz w:val="18"/>
                <w:szCs w:val="18"/>
              </w:rPr>
              <w:t>情况</w:t>
            </w:r>
          </w:p>
        </w:tc>
      </w:tr>
      <w:tr w:rsidR="00493633">
        <w:trPr>
          <w:trHeight w:val="829"/>
          <w:jc w:val="center"/>
        </w:trPr>
        <w:tc>
          <w:tcPr>
            <w:tcW w:w="430" w:type="dxa"/>
            <w:tcBorders>
              <w:top w:val="single" w:sz="4" w:space="0" w:color="auto"/>
              <w:bottom w:val="single" w:sz="4" w:space="0" w:color="auto"/>
              <w:right w:val="single" w:sz="4" w:space="0" w:color="auto"/>
            </w:tcBorders>
            <w:vAlign w:val="center"/>
          </w:tcPr>
          <w:p w:rsidR="00493633" w:rsidRDefault="00B12318">
            <w:pPr>
              <w:pStyle w:val="a5"/>
              <w:ind w:firstLine="0"/>
              <w:jc w:val="center"/>
              <w:rPr>
                <w:rFonts w:ascii="Times New Roman" w:hAnsi="Times New Roman"/>
                <w:sz w:val="18"/>
                <w:szCs w:val="18"/>
              </w:rPr>
            </w:pPr>
            <w:r>
              <w:rPr>
                <w:rFonts w:ascii="Times New Roman" w:hAnsi="Times New Roman"/>
                <w:sz w:val="18"/>
                <w:szCs w:val="18"/>
              </w:rPr>
              <w:t>1</w:t>
            </w:r>
          </w:p>
        </w:tc>
        <w:tc>
          <w:tcPr>
            <w:tcW w:w="2734" w:type="dxa"/>
            <w:tcBorders>
              <w:top w:val="single" w:sz="12" w:space="0" w:color="auto"/>
              <w:bottom w:val="single" w:sz="4" w:space="0" w:color="auto"/>
              <w:right w:val="single" w:sz="4" w:space="0" w:color="auto"/>
            </w:tcBorders>
            <w:vAlign w:val="center"/>
          </w:tcPr>
          <w:p w:rsidR="00493633" w:rsidRDefault="00B12318">
            <w:pPr>
              <w:jc w:val="center"/>
              <w:rPr>
                <w:rFonts w:ascii="Times New Roman" w:hAnsi="Times New Roman"/>
                <w:sz w:val="18"/>
                <w:szCs w:val="18"/>
              </w:rPr>
            </w:pPr>
            <w:r>
              <w:rPr>
                <w:rFonts w:ascii="Times New Roman" w:hAnsi="Times New Roman" w:hint="eastAsia"/>
                <w:sz w:val="18"/>
                <w:szCs w:val="18"/>
              </w:rPr>
              <w:t>项目设置食堂</w:t>
            </w:r>
          </w:p>
        </w:tc>
        <w:tc>
          <w:tcPr>
            <w:tcW w:w="2734" w:type="dxa"/>
            <w:tcBorders>
              <w:top w:val="single" w:sz="4" w:space="0" w:color="auto"/>
              <w:left w:val="single" w:sz="4" w:space="0" w:color="auto"/>
              <w:bottom w:val="single" w:sz="4" w:space="0" w:color="auto"/>
              <w:right w:val="single" w:sz="4" w:space="0" w:color="auto"/>
            </w:tcBorders>
            <w:vAlign w:val="center"/>
          </w:tcPr>
          <w:p w:rsidR="00493633" w:rsidRDefault="00B12318">
            <w:pPr>
              <w:jc w:val="center"/>
              <w:rPr>
                <w:rFonts w:ascii="Times New Roman" w:hAnsi="Times New Roman"/>
                <w:sz w:val="18"/>
                <w:szCs w:val="18"/>
              </w:rPr>
            </w:pPr>
            <w:r>
              <w:rPr>
                <w:rFonts w:ascii="Times New Roman" w:hAnsi="Times New Roman" w:hint="eastAsia"/>
                <w:sz w:val="18"/>
                <w:szCs w:val="18"/>
              </w:rPr>
              <w:t>项目运营期不设食堂</w:t>
            </w:r>
          </w:p>
        </w:tc>
        <w:tc>
          <w:tcPr>
            <w:tcW w:w="4228" w:type="dxa"/>
            <w:tcBorders>
              <w:top w:val="single" w:sz="4" w:space="0" w:color="auto"/>
              <w:left w:val="single" w:sz="4" w:space="0" w:color="auto"/>
              <w:bottom w:val="single" w:sz="4" w:space="0" w:color="auto"/>
            </w:tcBorders>
            <w:vAlign w:val="center"/>
          </w:tcPr>
          <w:p w:rsidR="00493633" w:rsidRDefault="00B12318">
            <w:pPr>
              <w:pStyle w:val="a5"/>
              <w:ind w:firstLine="0"/>
              <w:jc w:val="center"/>
              <w:rPr>
                <w:rFonts w:ascii="Times New Roman" w:hAnsi="Times New Roman"/>
                <w:kern w:val="0"/>
                <w:sz w:val="18"/>
                <w:szCs w:val="18"/>
              </w:rPr>
            </w:pPr>
            <w:r>
              <w:rPr>
                <w:rFonts w:ascii="Times New Roman" w:hAnsi="Times New Roman" w:hint="eastAsia"/>
                <w:kern w:val="0"/>
                <w:sz w:val="18"/>
                <w:szCs w:val="18"/>
              </w:rPr>
              <w:t>原环评厂区设置食堂，实际营运期间员工均外食，厂区内不设食堂</w:t>
            </w:r>
          </w:p>
        </w:tc>
      </w:tr>
      <w:tr w:rsidR="00493633">
        <w:trPr>
          <w:trHeight w:val="246"/>
          <w:jc w:val="center"/>
        </w:trPr>
        <w:tc>
          <w:tcPr>
            <w:tcW w:w="430" w:type="dxa"/>
            <w:tcBorders>
              <w:top w:val="single" w:sz="4" w:space="0" w:color="auto"/>
              <w:bottom w:val="single" w:sz="4" w:space="0" w:color="auto"/>
              <w:right w:val="single" w:sz="4" w:space="0" w:color="auto"/>
            </w:tcBorders>
            <w:vAlign w:val="center"/>
          </w:tcPr>
          <w:p w:rsidR="00493633" w:rsidRDefault="00B12318">
            <w:pPr>
              <w:pStyle w:val="a5"/>
              <w:ind w:firstLine="0"/>
              <w:jc w:val="center"/>
              <w:rPr>
                <w:rFonts w:ascii="Times New Roman" w:hAnsi="Times New Roman"/>
                <w:sz w:val="18"/>
                <w:szCs w:val="18"/>
              </w:rPr>
            </w:pPr>
            <w:r>
              <w:rPr>
                <w:rFonts w:ascii="Times New Roman" w:hAnsi="Times New Roman"/>
                <w:sz w:val="18"/>
                <w:szCs w:val="18"/>
              </w:rPr>
              <w:t>2</w:t>
            </w:r>
          </w:p>
        </w:tc>
        <w:tc>
          <w:tcPr>
            <w:tcW w:w="2734" w:type="dxa"/>
            <w:tcBorders>
              <w:top w:val="single" w:sz="4" w:space="0" w:color="auto"/>
              <w:bottom w:val="single" w:sz="4" w:space="0" w:color="auto"/>
              <w:right w:val="single" w:sz="4" w:space="0" w:color="auto"/>
            </w:tcBorders>
            <w:vAlign w:val="center"/>
          </w:tcPr>
          <w:p w:rsidR="00493633" w:rsidRDefault="00B12318">
            <w:pPr>
              <w:jc w:val="center"/>
              <w:rPr>
                <w:rFonts w:ascii="Times New Roman" w:hAnsi="Times New Roman"/>
                <w:color w:val="FF0000"/>
                <w:sz w:val="18"/>
                <w:szCs w:val="18"/>
              </w:rPr>
            </w:pPr>
            <w:r>
              <w:rPr>
                <w:rFonts w:ascii="Times New Roman" w:hAnsi="Times New Roman" w:hint="eastAsia"/>
                <w:color w:val="FF0000"/>
                <w:sz w:val="18"/>
                <w:szCs w:val="18"/>
              </w:rPr>
              <w:t>项目</w:t>
            </w:r>
            <w:r>
              <w:rPr>
                <w:rFonts w:ascii="Calibri" w:eastAsia="宋体" w:hAnsi="Calibri" w:cs="Times New Roman" w:hint="eastAsia"/>
                <w:color w:val="FF0000"/>
                <w:sz w:val="18"/>
                <w:szCs w:val="18"/>
              </w:rPr>
              <w:t>涂装车间采用了复方液吸收法。通过洗涤吸收装置使废气中的有害成分被液体吸收</w:t>
            </w:r>
          </w:p>
        </w:tc>
        <w:tc>
          <w:tcPr>
            <w:tcW w:w="2734" w:type="dxa"/>
            <w:tcBorders>
              <w:top w:val="single" w:sz="4" w:space="0" w:color="auto"/>
              <w:left w:val="single" w:sz="4" w:space="0" w:color="auto"/>
              <w:bottom w:val="single" w:sz="4" w:space="0" w:color="auto"/>
              <w:right w:val="single" w:sz="4" w:space="0" w:color="auto"/>
            </w:tcBorders>
            <w:vAlign w:val="center"/>
          </w:tcPr>
          <w:p w:rsidR="00493633" w:rsidRPr="0087361F" w:rsidRDefault="00B12318">
            <w:pPr>
              <w:jc w:val="center"/>
              <w:rPr>
                <w:rFonts w:ascii="Times New Roman" w:hAnsi="Times New Roman"/>
                <w:color w:val="FF0000"/>
                <w:sz w:val="18"/>
                <w:szCs w:val="18"/>
              </w:rPr>
            </w:pPr>
            <w:r w:rsidRPr="0087361F">
              <w:rPr>
                <w:rFonts w:ascii="Times New Roman" w:hAnsi="Times New Roman" w:hint="eastAsia"/>
                <w:color w:val="FF0000"/>
                <w:sz w:val="18"/>
                <w:szCs w:val="18"/>
              </w:rPr>
              <w:t>实际采用</w:t>
            </w:r>
            <w:r w:rsidRPr="0087361F">
              <w:rPr>
                <w:rFonts w:ascii="宋体" w:hAnsi="宋体" w:hint="eastAsia"/>
                <w:color w:val="FF0000"/>
                <w:sz w:val="18"/>
                <w:szCs w:val="18"/>
              </w:rPr>
              <w:t>纤维棉过滤及活性炭过滤处理形式进行处理涂装废气</w:t>
            </w:r>
          </w:p>
        </w:tc>
        <w:tc>
          <w:tcPr>
            <w:tcW w:w="4228" w:type="dxa"/>
            <w:tcBorders>
              <w:top w:val="single" w:sz="4" w:space="0" w:color="auto"/>
              <w:left w:val="single" w:sz="4" w:space="0" w:color="auto"/>
              <w:bottom w:val="single" w:sz="4" w:space="0" w:color="auto"/>
            </w:tcBorders>
            <w:vAlign w:val="center"/>
          </w:tcPr>
          <w:p w:rsidR="00493633" w:rsidRDefault="00B12318">
            <w:pPr>
              <w:pStyle w:val="a5"/>
              <w:jc w:val="center"/>
              <w:rPr>
                <w:rFonts w:ascii="Times New Roman" w:hAnsi="Times New Roman"/>
                <w:color w:val="FF0000"/>
                <w:sz w:val="18"/>
                <w:szCs w:val="18"/>
              </w:rPr>
            </w:pPr>
            <w:r>
              <w:rPr>
                <w:rFonts w:ascii="Times New Roman" w:hAnsi="Times New Roman" w:hint="eastAsia"/>
                <w:color w:val="FF0000"/>
                <w:sz w:val="18"/>
                <w:szCs w:val="18"/>
              </w:rPr>
              <w:t>项目采用纤维棉过滤及活性炭吸附代替复方液吸收，同样也能达到净化废气的目的</w:t>
            </w:r>
          </w:p>
        </w:tc>
      </w:tr>
      <w:tr w:rsidR="00493633">
        <w:trPr>
          <w:trHeight w:val="660"/>
          <w:jc w:val="center"/>
        </w:trPr>
        <w:tc>
          <w:tcPr>
            <w:tcW w:w="430" w:type="dxa"/>
            <w:tcBorders>
              <w:top w:val="single" w:sz="4" w:space="0" w:color="auto"/>
              <w:bottom w:val="single" w:sz="12" w:space="0" w:color="auto"/>
              <w:right w:val="single" w:sz="4" w:space="0" w:color="auto"/>
            </w:tcBorders>
            <w:vAlign w:val="center"/>
          </w:tcPr>
          <w:p w:rsidR="00493633" w:rsidRDefault="00B12318">
            <w:pPr>
              <w:pStyle w:val="a5"/>
              <w:jc w:val="center"/>
              <w:rPr>
                <w:rFonts w:ascii="Times New Roman" w:hAnsi="Times New Roman"/>
                <w:sz w:val="18"/>
                <w:szCs w:val="18"/>
              </w:rPr>
            </w:pPr>
            <w:r>
              <w:rPr>
                <w:rFonts w:ascii="Times New Roman" w:hAnsi="Times New Roman" w:hint="eastAsia"/>
                <w:sz w:val="18"/>
                <w:szCs w:val="18"/>
              </w:rPr>
              <w:t>33</w:t>
            </w:r>
          </w:p>
        </w:tc>
        <w:tc>
          <w:tcPr>
            <w:tcW w:w="2734" w:type="dxa"/>
            <w:tcBorders>
              <w:top w:val="single" w:sz="4" w:space="0" w:color="auto"/>
              <w:bottom w:val="single" w:sz="12" w:space="0" w:color="auto"/>
              <w:right w:val="single" w:sz="4" w:space="0" w:color="auto"/>
            </w:tcBorders>
            <w:vAlign w:val="center"/>
          </w:tcPr>
          <w:p w:rsidR="00493633" w:rsidRDefault="00B12318">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项目有</w:t>
            </w:r>
            <w:r>
              <w:rPr>
                <w:rFonts w:ascii="Times New Roman" w:eastAsia="宋体" w:hAnsi="Times New Roman" w:cs="Times New Roman" w:hint="eastAsia"/>
                <w:color w:val="000000"/>
                <w:sz w:val="18"/>
                <w:szCs w:val="18"/>
              </w:rPr>
              <w:t>生产废水来自车间冲洗水，生产废水表现为较多悬浮物及浮油。经三级隔油、化学沉淀池处理达到随州城市污水处理厂</w:t>
            </w:r>
          </w:p>
        </w:tc>
        <w:tc>
          <w:tcPr>
            <w:tcW w:w="2734" w:type="dxa"/>
            <w:tcBorders>
              <w:top w:val="single" w:sz="4" w:space="0" w:color="auto"/>
              <w:left w:val="single" w:sz="4" w:space="0" w:color="auto"/>
              <w:bottom w:val="single" w:sz="12" w:space="0" w:color="auto"/>
              <w:right w:val="single" w:sz="4" w:space="0" w:color="auto"/>
            </w:tcBorders>
            <w:vAlign w:val="center"/>
          </w:tcPr>
          <w:p w:rsidR="00493633" w:rsidRDefault="00B12318">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实际生产中无生产废水</w:t>
            </w:r>
          </w:p>
        </w:tc>
        <w:tc>
          <w:tcPr>
            <w:tcW w:w="4228" w:type="dxa"/>
            <w:tcBorders>
              <w:top w:val="single" w:sz="4" w:space="0" w:color="auto"/>
              <w:left w:val="single" w:sz="4" w:space="0" w:color="auto"/>
              <w:bottom w:val="single" w:sz="12" w:space="0" w:color="auto"/>
            </w:tcBorders>
            <w:vAlign w:val="center"/>
          </w:tcPr>
          <w:p w:rsidR="00493633" w:rsidRDefault="00B12318">
            <w:pPr>
              <w:pStyle w:val="a5"/>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无生产废水产生，未建设三级隔油和化学沉淀池</w:t>
            </w:r>
          </w:p>
        </w:tc>
      </w:tr>
    </w:tbl>
    <w:p w:rsidR="00493633" w:rsidRDefault="00493633">
      <w:pPr>
        <w:adjustRightInd w:val="0"/>
        <w:snapToGrid w:val="0"/>
        <w:spacing w:line="360" w:lineRule="auto"/>
        <w:jc w:val="left"/>
        <w:rPr>
          <w:sz w:val="28"/>
          <w:szCs w:val="28"/>
        </w:rPr>
        <w:sectPr w:rsidR="00493633" w:rsidSect="00CF0F4A">
          <w:type w:val="continuous"/>
          <w:pgSz w:w="11906" w:h="16838"/>
          <w:pgMar w:top="1440" w:right="1800" w:bottom="1440" w:left="1800" w:header="851" w:footer="992" w:gutter="0"/>
          <w:pgNumType w:fmt="numberInDash"/>
          <w:cols w:space="425"/>
          <w:docGrid w:type="lines" w:linePitch="312"/>
        </w:sectPr>
      </w:pPr>
    </w:p>
    <w:p w:rsidR="00493633" w:rsidRDefault="00B12318">
      <w:pPr>
        <w:pStyle w:val="1"/>
      </w:pPr>
      <w:bookmarkStart w:id="32" w:name="_Toc517900899"/>
      <w:r>
        <w:lastRenderedPageBreak/>
        <w:t xml:space="preserve">4 </w:t>
      </w:r>
      <w:bookmarkEnd w:id="29"/>
      <w:bookmarkEnd w:id="30"/>
      <w:bookmarkEnd w:id="31"/>
      <w:r>
        <w:rPr>
          <w:rFonts w:hAnsi="宋体" w:hint="eastAsia"/>
        </w:rPr>
        <w:t>环境保护设施</w:t>
      </w:r>
      <w:bookmarkEnd w:id="32"/>
    </w:p>
    <w:p w:rsidR="00493633" w:rsidRDefault="00B12318">
      <w:pPr>
        <w:spacing w:line="600" w:lineRule="exact"/>
        <w:rPr>
          <w:rFonts w:ascii="Times New Roman" w:eastAsia="宋体" w:hAnsi="Times New Roman" w:cs="Times New Roman"/>
          <w:b/>
          <w:sz w:val="28"/>
          <w:szCs w:val="28"/>
        </w:rPr>
      </w:pPr>
      <w:bookmarkStart w:id="33" w:name="_Toc3333"/>
      <w:bookmarkStart w:id="34" w:name="_Toc29691"/>
      <w:r>
        <w:rPr>
          <w:rFonts w:ascii="Times New Roman" w:eastAsia="宋体" w:hAnsi="Times New Roman" w:cs="Times New Roman"/>
          <w:b/>
          <w:sz w:val="28"/>
          <w:szCs w:val="28"/>
        </w:rPr>
        <w:t xml:space="preserve">4.1 </w:t>
      </w:r>
      <w:bookmarkEnd w:id="33"/>
      <w:bookmarkEnd w:id="34"/>
      <w:r>
        <w:rPr>
          <w:rFonts w:ascii="Times New Roman" w:eastAsia="宋体" w:hAnsi="宋体" w:cs="Times New Roman" w:hint="eastAsia"/>
          <w:b/>
          <w:sz w:val="28"/>
          <w:szCs w:val="28"/>
        </w:rPr>
        <w:t>污染物治理处置设施</w:t>
      </w:r>
    </w:p>
    <w:p w:rsidR="00493633" w:rsidRDefault="00B12318">
      <w:pPr>
        <w:spacing w:line="600" w:lineRule="exact"/>
        <w:rPr>
          <w:rFonts w:ascii="Times New Roman" w:eastAsia="宋体" w:hAnsi="Times New Roman" w:cs="Times New Roman"/>
          <w:b/>
          <w:sz w:val="28"/>
          <w:szCs w:val="28"/>
        </w:rPr>
      </w:pPr>
      <w:bookmarkStart w:id="35" w:name="_Toc28703"/>
      <w:bookmarkStart w:id="36" w:name="_Toc142028800"/>
      <w:bookmarkStart w:id="37" w:name="_Toc17763"/>
      <w:r>
        <w:rPr>
          <w:rFonts w:ascii="Times New Roman" w:eastAsia="宋体" w:hAnsi="Times New Roman" w:cs="Times New Roman"/>
          <w:b/>
          <w:sz w:val="28"/>
          <w:szCs w:val="28"/>
        </w:rPr>
        <w:t>4.</w:t>
      </w:r>
      <w:r>
        <w:rPr>
          <w:rFonts w:ascii="Times New Roman" w:eastAsia="宋体" w:hAnsi="Times New Roman" w:cs="Times New Roman" w:hint="eastAsia"/>
          <w:b/>
          <w:sz w:val="28"/>
          <w:szCs w:val="28"/>
        </w:rPr>
        <w:t>1.1</w:t>
      </w:r>
      <w:r>
        <w:rPr>
          <w:rFonts w:ascii="Times New Roman" w:eastAsia="宋体" w:hAnsi="Times New Roman" w:cs="Times New Roman"/>
          <w:b/>
          <w:sz w:val="28"/>
          <w:szCs w:val="28"/>
        </w:rPr>
        <w:t xml:space="preserve"> </w:t>
      </w:r>
      <w:bookmarkEnd w:id="35"/>
      <w:bookmarkEnd w:id="36"/>
      <w:bookmarkEnd w:id="37"/>
      <w:r>
        <w:rPr>
          <w:rFonts w:ascii="Times New Roman" w:eastAsia="宋体" w:hAnsi="宋体" w:cs="Times New Roman" w:hint="eastAsia"/>
          <w:b/>
          <w:sz w:val="28"/>
          <w:szCs w:val="28"/>
        </w:rPr>
        <w:t>废水</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宋体" w:cs="Times New Roman"/>
          <w:sz w:val="28"/>
          <w:szCs w:val="28"/>
        </w:rPr>
        <w:t>）废水污染防治措施</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生活污水经化粪池处理后排入随州市城市污水处理厂</w:t>
      </w:r>
      <w:r>
        <w:rPr>
          <w:rFonts w:ascii="Times New Roman" w:eastAsia="宋体" w:hAnsi="宋体" w:cs="Times New Roman" w:hint="eastAsia"/>
          <w:sz w:val="28"/>
          <w:szCs w:val="28"/>
        </w:rPr>
        <w:t>，废水处理设施图片见附件</w:t>
      </w:r>
      <w:r>
        <w:rPr>
          <w:rFonts w:ascii="Times New Roman" w:eastAsia="宋体" w:hAnsi="宋体" w:cs="Times New Roman" w:hint="eastAsia"/>
          <w:sz w:val="28"/>
          <w:szCs w:val="28"/>
        </w:rPr>
        <w:t>2</w:t>
      </w:r>
      <w:r>
        <w:rPr>
          <w:rFonts w:ascii="Times New Roman" w:eastAsia="宋体" w:hAnsi="宋体" w:cs="Times New Roman"/>
          <w:sz w:val="28"/>
          <w:szCs w:val="28"/>
        </w:rPr>
        <w:t>。</w:t>
      </w:r>
    </w:p>
    <w:p w:rsidR="00493633" w:rsidRDefault="00B12318">
      <w:pPr>
        <w:spacing w:line="600" w:lineRule="exact"/>
        <w:rPr>
          <w:rFonts w:ascii="Times New Roman" w:eastAsia="宋体" w:hAnsi="Times New Roman" w:cs="Times New Roman"/>
          <w:b/>
          <w:sz w:val="28"/>
          <w:szCs w:val="28"/>
        </w:rPr>
      </w:pPr>
      <w:r>
        <w:rPr>
          <w:rFonts w:ascii="Times New Roman" w:eastAsia="宋体" w:hAnsi="Times New Roman" w:cs="Times New Roman"/>
          <w:b/>
          <w:sz w:val="28"/>
          <w:szCs w:val="28"/>
        </w:rPr>
        <w:t>4.</w:t>
      </w:r>
      <w:r>
        <w:rPr>
          <w:rFonts w:ascii="Times New Roman" w:eastAsia="宋体" w:hAnsi="Times New Roman" w:cs="Times New Roman" w:hint="eastAsia"/>
          <w:b/>
          <w:sz w:val="28"/>
          <w:szCs w:val="28"/>
        </w:rPr>
        <w:t>1.2</w:t>
      </w:r>
      <w:r>
        <w:rPr>
          <w:rFonts w:ascii="Times New Roman" w:eastAsia="宋体" w:hAnsi="Times New Roman" w:cs="Times New Roman"/>
          <w:b/>
          <w:sz w:val="28"/>
          <w:szCs w:val="28"/>
        </w:rPr>
        <w:t xml:space="preserve"> </w:t>
      </w:r>
      <w:r>
        <w:rPr>
          <w:rFonts w:ascii="Times New Roman" w:eastAsia="宋体" w:hAnsi="宋体" w:cs="Times New Roman" w:hint="eastAsia"/>
          <w:b/>
          <w:sz w:val="28"/>
          <w:szCs w:val="28"/>
        </w:rPr>
        <w:t>废气</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喷漆室废气经干式纤维棉过滤及活性炭过滤处理形式进行处理后通过</w:t>
      </w:r>
      <w:r>
        <w:rPr>
          <w:rFonts w:ascii="Times New Roman" w:eastAsia="宋体" w:hAnsi="Times New Roman" w:cs="Times New Roman"/>
          <w:sz w:val="28"/>
          <w:szCs w:val="28"/>
        </w:rPr>
        <w:t>15m</w:t>
      </w:r>
      <w:r>
        <w:rPr>
          <w:rFonts w:ascii="Times New Roman" w:eastAsia="宋体" w:hAnsi="宋体" w:cs="Times New Roman"/>
          <w:sz w:val="28"/>
          <w:szCs w:val="28"/>
        </w:rPr>
        <w:t>高排气筒排放。烘干废气经干式纤维棉过滤及活性炭过滤处理形式进行处理后通过</w:t>
      </w:r>
      <w:r>
        <w:rPr>
          <w:rFonts w:ascii="Times New Roman" w:eastAsia="宋体" w:hAnsi="Times New Roman" w:cs="Times New Roman"/>
          <w:sz w:val="28"/>
          <w:szCs w:val="28"/>
        </w:rPr>
        <w:t>15m</w:t>
      </w:r>
      <w:r>
        <w:rPr>
          <w:rFonts w:ascii="Times New Roman" w:eastAsia="宋体" w:hAnsi="宋体" w:cs="Times New Roman"/>
          <w:sz w:val="28"/>
          <w:szCs w:val="28"/>
        </w:rPr>
        <w:t>高排气筒排放。喷丸产生的颗粒物经滤筒式除尘器进行处理后，经过</w:t>
      </w:r>
      <w:r>
        <w:rPr>
          <w:rFonts w:ascii="Times New Roman" w:eastAsia="宋体" w:hAnsi="Times New Roman" w:cs="Times New Roman"/>
          <w:sz w:val="28"/>
          <w:szCs w:val="28"/>
        </w:rPr>
        <w:t>15m</w:t>
      </w:r>
      <w:r>
        <w:rPr>
          <w:rFonts w:ascii="Times New Roman" w:eastAsia="宋体" w:hAnsi="宋体" w:cs="Times New Roman"/>
          <w:sz w:val="28"/>
          <w:szCs w:val="28"/>
        </w:rPr>
        <w:t>高排气筒排放</w:t>
      </w:r>
      <w:r>
        <w:rPr>
          <w:rFonts w:ascii="Times New Roman" w:eastAsia="宋体" w:hAnsi="宋体" w:cs="Times New Roman" w:hint="eastAsia"/>
          <w:sz w:val="28"/>
          <w:szCs w:val="28"/>
        </w:rPr>
        <w:t>，废气处理设施图片见附件</w:t>
      </w:r>
      <w:r>
        <w:rPr>
          <w:rFonts w:ascii="Times New Roman" w:eastAsia="宋体" w:hAnsi="宋体" w:cs="Times New Roman" w:hint="eastAsia"/>
          <w:sz w:val="28"/>
          <w:szCs w:val="28"/>
        </w:rPr>
        <w:t>2</w:t>
      </w:r>
      <w:r>
        <w:rPr>
          <w:rFonts w:ascii="Times New Roman" w:eastAsia="宋体" w:hAnsi="宋体" w:cs="Times New Roman"/>
          <w:sz w:val="28"/>
          <w:szCs w:val="28"/>
        </w:rPr>
        <w:t>。</w:t>
      </w:r>
    </w:p>
    <w:p w:rsidR="00493633" w:rsidRDefault="00B12318">
      <w:pPr>
        <w:spacing w:line="600" w:lineRule="exact"/>
        <w:rPr>
          <w:rFonts w:ascii="Times New Roman" w:eastAsia="宋体" w:hAnsi="Times New Roman" w:cs="Times New Roman"/>
          <w:b/>
          <w:sz w:val="28"/>
          <w:szCs w:val="28"/>
        </w:rPr>
      </w:pPr>
      <w:r>
        <w:rPr>
          <w:rFonts w:ascii="Times New Roman" w:eastAsia="宋体" w:hAnsi="Times New Roman" w:cs="Times New Roman"/>
          <w:b/>
          <w:sz w:val="28"/>
          <w:szCs w:val="28"/>
        </w:rPr>
        <w:t>4.</w:t>
      </w:r>
      <w:r>
        <w:rPr>
          <w:rFonts w:ascii="Times New Roman" w:eastAsia="宋体" w:hAnsi="Times New Roman" w:cs="Times New Roman" w:hint="eastAsia"/>
          <w:b/>
          <w:sz w:val="28"/>
          <w:szCs w:val="28"/>
        </w:rPr>
        <w:t>1.3</w:t>
      </w:r>
      <w:r>
        <w:rPr>
          <w:rFonts w:ascii="Times New Roman" w:eastAsia="宋体" w:hAnsi="Times New Roman" w:cs="Times New Roman"/>
          <w:b/>
          <w:sz w:val="28"/>
          <w:szCs w:val="28"/>
        </w:rPr>
        <w:t xml:space="preserve"> </w:t>
      </w:r>
      <w:r>
        <w:rPr>
          <w:rFonts w:ascii="Times New Roman" w:eastAsia="宋体" w:hAnsi="宋体" w:cs="Times New Roman" w:hint="eastAsia"/>
          <w:b/>
          <w:sz w:val="28"/>
          <w:szCs w:val="28"/>
        </w:rPr>
        <w:t>噪声</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项目各种设备运行产生的机械噪声通过隔音、消声、减振等措施来削减噪声的影响</w:t>
      </w:r>
      <w:r>
        <w:rPr>
          <w:rFonts w:ascii="Times New Roman" w:eastAsia="宋体" w:hAnsi="宋体" w:cs="Times New Roman" w:hint="eastAsia"/>
          <w:sz w:val="28"/>
          <w:szCs w:val="28"/>
        </w:rPr>
        <w:t>，噪声处理设施图片见附件</w:t>
      </w:r>
      <w:r>
        <w:rPr>
          <w:rFonts w:ascii="Times New Roman" w:eastAsia="宋体" w:hAnsi="宋体" w:cs="Times New Roman" w:hint="eastAsia"/>
          <w:sz w:val="28"/>
          <w:szCs w:val="28"/>
        </w:rPr>
        <w:t>2</w:t>
      </w:r>
      <w:r>
        <w:rPr>
          <w:rFonts w:ascii="Times New Roman" w:eastAsia="宋体" w:hAnsi="宋体" w:cs="Times New Roman"/>
          <w:sz w:val="28"/>
          <w:szCs w:val="28"/>
        </w:rPr>
        <w:t>。</w:t>
      </w:r>
    </w:p>
    <w:p w:rsidR="00493633" w:rsidRDefault="00B12318">
      <w:pPr>
        <w:spacing w:line="600" w:lineRule="exact"/>
        <w:rPr>
          <w:rFonts w:ascii="Times New Roman" w:eastAsia="宋体" w:hAnsi="Times New Roman" w:cs="Times New Roman"/>
          <w:b/>
          <w:sz w:val="28"/>
          <w:szCs w:val="28"/>
        </w:rPr>
      </w:pPr>
      <w:r>
        <w:rPr>
          <w:rFonts w:ascii="Times New Roman" w:eastAsia="宋体" w:hAnsi="Times New Roman" w:cs="Times New Roman"/>
          <w:b/>
          <w:sz w:val="28"/>
          <w:szCs w:val="28"/>
        </w:rPr>
        <w:t>4.</w:t>
      </w:r>
      <w:r>
        <w:rPr>
          <w:rFonts w:ascii="Times New Roman" w:eastAsia="宋体" w:hAnsi="Times New Roman" w:cs="Times New Roman" w:hint="eastAsia"/>
          <w:b/>
          <w:sz w:val="28"/>
          <w:szCs w:val="28"/>
        </w:rPr>
        <w:t>1.4</w:t>
      </w:r>
      <w:r>
        <w:rPr>
          <w:rFonts w:ascii="Times New Roman" w:eastAsia="宋体" w:hAnsi="Times New Roman" w:cs="Times New Roman"/>
          <w:b/>
          <w:sz w:val="28"/>
          <w:szCs w:val="28"/>
        </w:rPr>
        <w:t xml:space="preserve"> </w:t>
      </w:r>
      <w:r>
        <w:rPr>
          <w:rFonts w:ascii="Times New Roman" w:eastAsia="宋体" w:hAnsi="宋体" w:cs="Times New Roman" w:hint="eastAsia"/>
          <w:b/>
          <w:sz w:val="28"/>
          <w:szCs w:val="28"/>
        </w:rPr>
        <w:t>固体废物</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员工办公生活垃圾交由环卫部门进行清运；</w:t>
      </w:r>
      <w:r>
        <w:rPr>
          <w:rFonts w:ascii="Times New Roman" w:eastAsia="宋体" w:hAnsi="Times New Roman" w:cs="Times New Roman"/>
          <w:sz w:val="28"/>
          <w:szCs w:val="28"/>
        </w:rPr>
        <w:t xml:space="preserve"> HW12 </w:t>
      </w:r>
      <w:r>
        <w:rPr>
          <w:rFonts w:ascii="Times New Roman" w:eastAsia="宋体" w:hAnsi="宋体" w:cs="Times New Roman"/>
          <w:sz w:val="28"/>
          <w:szCs w:val="28"/>
        </w:rPr>
        <w:t>（漆渣、废油漆桶）、</w:t>
      </w:r>
      <w:r>
        <w:rPr>
          <w:rFonts w:ascii="Times New Roman" w:eastAsia="宋体" w:hAnsi="Times New Roman" w:cs="Times New Roman"/>
          <w:sz w:val="28"/>
          <w:szCs w:val="28"/>
        </w:rPr>
        <w:t>HW36(</w:t>
      </w:r>
      <w:r>
        <w:rPr>
          <w:rFonts w:ascii="Times New Roman" w:eastAsia="宋体" w:hAnsi="宋体" w:cs="Times New Roman"/>
          <w:sz w:val="28"/>
          <w:szCs w:val="28"/>
        </w:rPr>
        <w:t>废纤维棉），</w:t>
      </w:r>
      <w:r>
        <w:rPr>
          <w:rFonts w:ascii="Times New Roman" w:eastAsia="宋体" w:hAnsi="宋体" w:cs="Times New Roman" w:hint="eastAsia"/>
          <w:sz w:val="28"/>
          <w:szCs w:val="28"/>
        </w:rPr>
        <w:t>暂存于危废处置间之后</w:t>
      </w:r>
      <w:r>
        <w:rPr>
          <w:rFonts w:ascii="Times New Roman" w:eastAsia="宋体" w:hAnsi="宋体" w:cs="Times New Roman"/>
          <w:sz w:val="28"/>
          <w:szCs w:val="28"/>
        </w:rPr>
        <w:t>交由湖北中油优艺环保科技有限公司进行处理。</w:t>
      </w:r>
      <w:r>
        <w:rPr>
          <w:rFonts w:ascii="Times New Roman" w:eastAsia="宋体" w:hAnsi="宋体" w:cs="Times New Roman" w:hint="eastAsia"/>
          <w:sz w:val="28"/>
          <w:szCs w:val="28"/>
        </w:rPr>
        <w:t>危废处置设施图片见附件</w:t>
      </w:r>
      <w:r>
        <w:rPr>
          <w:rFonts w:ascii="Times New Roman" w:eastAsia="宋体" w:hAnsi="宋体" w:cs="Times New Roman" w:hint="eastAsia"/>
          <w:sz w:val="28"/>
          <w:szCs w:val="28"/>
        </w:rPr>
        <w:t>2</w:t>
      </w:r>
      <w:r>
        <w:rPr>
          <w:rFonts w:ascii="Times New Roman" w:eastAsia="宋体" w:hAnsi="宋体" w:cs="Times New Roman"/>
          <w:sz w:val="28"/>
          <w:szCs w:val="28"/>
        </w:rPr>
        <w:t>。（协议见附件四）</w:t>
      </w:r>
    </w:p>
    <w:p w:rsidR="00493633" w:rsidRDefault="00B12318">
      <w:pPr>
        <w:spacing w:line="600" w:lineRule="exact"/>
        <w:rPr>
          <w:rFonts w:ascii="Times New Roman" w:eastAsia="宋体" w:hAnsi="Times New Roman" w:cs="Times New Roman"/>
          <w:b/>
          <w:sz w:val="28"/>
          <w:szCs w:val="28"/>
        </w:rPr>
      </w:pPr>
      <w:r>
        <w:rPr>
          <w:rFonts w:ascii="Times New Roman" w:eastAsia="宋体" w:hAnsi="Times New Roman" w:cs="Times New Roman"/>
          <w:b/>
          <w:sz w:val="28"/>
          <w:szCs w:val="28"/>
        </w:rPr>
        <w:t>4.</w:t>
      </w:r>
      <w:r>
        <w:rPr>
          <w:rFonts w:ascii="Times New Roman" w:eastAsia="宋体" w:hAnsi="Times New Roman" w:cs="Times New Roman" w:hint="eastAsia"/>
          <w:b/>
          <w:sz w:val="28"/>
          <w:szCs w:val="28"/>
        </w:rPr>
        <w:t>2</w:t>
      </w:r>
      <w:r>
        <w:rPr>
          <w:rFonts w:ascii="Times New Roman" w:eastAsia="宋体" w:hAnsi="Times New Roman" w:cs="Times New Roman"/>
          <w:b/>
          <w:sz w:val="28"/>
          <w:szCs w:val="28"/>
        </w:rPr>
        <w:t xml:space="preserve"> </w:t>
      </w:r>
      <w:r>
        <w:rPr>
          <w:rFonts w:ascii="Times New Roman" w:eastAsia="宋体" w:hAnsi="宋体" w:cs="Times New Roman" w:hint="eastAsia"/>
          <w:b/>
          <w:sz w:val="28"/>
          <w:szCs w:val="28"/>
        </w:rPr>
        <w:t>环保设施投资及“三同时”落实情况</w:t>
      </w:r>
    </w:p>
    <w:p w:rsidR="00493633" w:rsidRDefault="00B12318">
      <w:pPr>
        <w:spacing w:line="360" w:lineRule="auto"/>
        <w:jc w:val="center"/>
        <w:rPr>
          <w:rFonts w:ascii="Times New Roman" w:eastAsia="黑体" w:hAnsi="Times New Roman"/>
          <w:b/>
          <w:sz w:val="24"/>
        </w:rPr>
      </w:pPr>
      <w:r>
        <w:rPr>
          <w:rFonts w:ascii="Times New Roman" w:eastAsia="宋体" w:hAnsi="Times New Roman" w:cs="Times New Roman"/>
          <w:sz w:val="28"/>
          <w:szCs w:val="28"/>
        </w:rPr>
        <w:br w:type="page"/>
      </w:r>
      <w:r>
        <w:rPr>
          <w:rFonts w:ascii="Times New Roman" w:hAnsi="Times New Roman"/>
          <w:b/>
          <w:sz w:val="24"/>
        </w:rPr>
        <w:lastRenderedPageBreak/>
        <w:t>表</w:t>
      </w:r>
      <w:r>
        <w:rPr>
          <w:rFonts w:ascii="Times New Roman" w:hAnsi="Times New Roman" w:hint="eastAsia"/>
          <w:b/>
          <w:sz w:val="24"/>
        </w:rPr>
        <w:t>4-1</w:t>
      </w:r>
      <w:r>
        <w:rPr>
          <w:rFonts w:ascii="Times New Roman" w:hAnsi="Times New Roman"/>
          <w:b/>
          <w:sz w:val="24"/>
        </w:rPr>
        <w:t xml:space="preserve"> </w:t>
      </w:r>
      <w:r>
        <w:rPr>
          <w:rFonts w:ascii="Times New Roman" w:hAnsi="Times New Roman"/>
          <w:b/>
          <w:sz w:val="24"/>
        </w:rPr>
        <w:t>项目</w:t>
      </w:r>
      <w:r>
        <w:rPr>
          <w:rFonts w:ascii="Times New Roman" w:hAnsi="Times New Roman" w:hint="eastAsia"/>
          <w:b/>
          <w:sz w:val="24"/>
        </w:rPr>
        <w:t>三同时落实</w:t>
      </w:r>
      <w:r>
        <w:rPr>
          <w:rFonts w:ascii="Times New Roman" w:hAnsi="Times New Roman"/>
          <w:b/>
          <w:sz w:val="24"/>
        </w:rPr>
        <w:t>情况一览表</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82"/>
        <w:gridCol w:w="2103"/>
        <w:gridCol w:w="1875"/>
        <w:gridCol w:w="1604"/>
        <w:gridCol w:w="2896"/>
      </w:tblGrid>
      <w:tr w:rsidR="00493633">
        <w:trPr>
          <w:cantSplit/>
          <w:jc w:val="center"/>
        </w:trPr>
        <w:tc>
          <w:tcPr>
            <w:tcW w:w="2985" w:type="dxa"/>
            <w:gridSpan w:val="2"/>
            <w:tcBorders>
              <w:left w:val="nil"/>
            </w:tcBorders>
          </w:tcPr>
          <w:p w:rsidR="00493633" w:rsidRDefault="00B12318">
            <w:pPr>
              <w:jc w:val="center"/>
              <w:rPr>
                <w:rFonts w:ascii="宋体" w:hAnsi="宋体"/>
                <w:szCs w:val="21"/>
              </w:rPr>
            </w:pPr>
            <w:r>
              <w:rPr>
                <w:rFonts w:ascii="宋体" w:hAnsi="宋体" w:hint="eastAsia"/>
                <w:szCs w:val="21"/>
              </w:rPr>
              <w:t>项目</w:t>
            </w:r>
          </w:p>
        </w:tc>
        <w:tc>
          <w:tcPr>
            <w:tcW w:w="1875" w:type="dxa"/>
          </w:tcPr>
          <w:p w:rsidR="00493633" w:rsidRDefault="00B12318">
            <w:pPr>
              <w:jc w:val="center"/>
              <w:rPr>
                <w:rFonts w:ascii="宋体" w:hAnsi="宋体"/>
                <w:szCs w:val="21"/>
              </w:rPr>
            </w:pPr>
            <w:r>
              <w:rPr>
                <w:rFonts w:ascii="宋体" w:hAnsi="宋体" w:hint="eastAsia"/>
                <w:szCs w:val="21"/>
              </w:rPr>
              <w:t>处理措施</w:t>
            </w:r>
          </w:p>
        </w:tc>
        <w:tc>
          <w:tcPr>
            <w:tcW w:w="1604" w:type="dxa"/>
          </w:tcPr>
          <w:p w:rsidR="00493633" w:rsidRDefault="00B12318">
            <w:pPr>
              <w:jc w:val="center"/>
              <w:rPr>
                <w:rFonts w:ascii="宋体" w:hAnsi="宋体"/>
                <w:szCs w:val="21"/>
              </w:rPr>
            </w:pPr>
            <w:r>
              <w:rPr>
                <w:rFonts w:ascii="宋体" w:hAnsi="宋体" w:hint="eastAsia"/>
                <w:szCs w:val="21"/>
              </w:rPr>
              <w:t>主要控制因子</w:t>
            </w:r>
          </w:p>
        </w:tc>
        <w:tc>
          <w:tcPr>
            <w:tcW w:w="2896" w:type="dxa"/>
            <w:tcBorders>
              <w:right w:val="nil"/>
            </w:tcBorders>
          </w:tcPr>
          <w:p w:rsidR="00493633" w:rsidRDefault="00B12318">
            <w:pPr>
              <w:jc w:val="center"/>
              <w:rPr>
                <w:rFonts w:ascii="宋体" w:hAnsi="宋体"/>
                <w:szCs w:val="21"/>
              </w:rPr>
            </w:pPr>
            <w:r>
              <w:rPr>
                <w:rFonts w:ascii="宋体" w:hAnsi="宋体" w:hint="eastAsia"/>
                <w:szCs w:val="21"/>
              </w:rPr>
              <w:t>实际落实情况</w:t>
            </w:r>
          </w:p>
        </w:tc>
      </w:tr>
      <w:tr w:rsidR="00493633">
        <w:trPr>
          <w:cantSplit/>
          <w:trHeight w:val="951"/>
          <w:jc w:val="center"/>
        </w:trPr>
        <w:tc>
          <w:tcPr>
            <w:tcW w:w="882" w:type="dxa"/>
            <w:vMerge w:val="restart"/>
            <w:tcBorders>
              <w:left w:val="nil"/>
            </w:tcBorders>
            <w:vAlign w:val="center"/>
          </w:tcPr>
          <w:p w:rsidR="00493633" w:rsidRDefault="00B12318">
            <w:pPr>
              <w:jc w:val="center"/>
              <w:rPr>
                <w:rFonts w:ascii="宋体" w:hAnsi="宋体"/>
                <w:szCs w:val="21"/>
              </w:rPr>
            </w:pPr>
            <w:r>
              <w:rPr>
                <w:rFonts w:ascii="宋体" w:hAnsi="宋体" w:hint="eastAsia"/>
                <w:szCs w:val="21"/>
              </w:rPr>
              <w:t>废气治理</w:t>
            </w:r>
          </w:p>
        </w:tc>
        <w:tc>
          <w:tcPr>
            <w:tcW w:w="2103" w:type="dxa"/>
            <w:vAlign w:val="center"/>
          </w:tcPr>
          <w:p w:rsidR="00493633" w:rsidRDefault="00B12318">
            <w:pPr>
              <w:jc w:val="center"/>
              <w:rPr>
                <w:rFonts w:ascii="宋体" w:hAnsi="宋体"/>
                <w:szCs w:val="21"/>
              </w:rPr>
            </w:pPr>
            <w:r>
              <w:rPr>
                <w:rFonts w:ascii="宋体" w:hAnsi="宋体" w:hint="eastAsia"/>
                <w:szCs w:val="21"/>
              </w:rPr>
              <w:t>喷漆车间废气</w:t>
            </w:r>
          </w:p>
        </w:tc>
        <w:tc>
          <w:tcPr>
            <w:tcW w:w="1875" w:type="dxa"/>
            <w:vAlign w:val="center"/>
          </w:tcPr>
          <w:p w:rsidR="00493633" w:rsidRDefault="00B12318">
            <w:pPr>
              <w:jc w:val="center"/>
              <w:rPr>
                <w:rFonts w:ascii="宋体" w:hAnsi="宋体"/>
                <w:color w:val="FF0000"/>
                <w:szCs w:val="21"/>
              </w:rPr>
            </w:pPr>
            <w:r>
              <w:rPr>
                <w:rFonts w:ascii="宋体" w:hAnsi="宋体" w:hint="eastAsia"/>
                <w:color w:val="FF0000"/>
                <w:szCs w:val="21"/>
              </w:rPr>
              <w:t>水旋式和燃烧法</w:t>
            </w:r>
          </w:p>
        </w:tc>
        <w:tc>
          <w:tcPr>
            <w:tcW w:w="1604" w:type="dxa"/>
            <w:vAlign w:val="center"/>
          </w:tcPr>
          <w:p w:rsidR="00493633" w:rsidRDefault="00B12318">
            <w:pPr>
              <w:jc w:val="center"/>
              <w:rPr>
                <w:rFonts w:ascii="宋体" w:hAnsi="宋体"/>
                <w:color w:val="FF0000"/>
                <w:szCs w:val="21"/>
              </w:rPr>
            </w:pPr>
            <w:r>
              <w:rPr>
                <w:rFonts w:ascii="宋体" w:hAnsi="宋体" w:hint="eastAsia"/>
                <w:color w:val="FF0000"/>
                <w:szCs w:val="21"/>
              </w:rPr>
              <w:t>甲苯、二甲苯、非甲烷总烃.漆雾</w:t>
            </w:r>
          </w:p>
        </w:tc>
        <w:tc>
          <w:tcPr>
            <w:tcW w:w="2896" w:type="dxa"/>
            <w:tcBorders>
              <w:bottom w:val="single" w:sz="4" w:space="0" w:color="auto"/>
              <w:right w:val="nil"/>
            </w:tcBorders>
            <w:vAlign w:val="center"/>
          </w:tcPr>
          <w:p w:rsidR="00493633" w:rsidRDefault="00B12318">
            <w:pPr>
              <w:jc w:val="center"/>
              <w:rPr>
                <w:rFonts w:ascii="宋体" w:hAnsi="宋体"/>
                <w:color w:val="FF0000"/>
                <w:szCs w:val="21"/>
              </w:rPr>
            </w:pPr>
            <w:r>
              <w:rPr>
                <w:rFonts w:ascii="宋体" w:hAnsi="宋体" w:hint="eastAsia"/>
                <w:color w:val="FF0000"/>
                <w:szCs w:val="21"/>
              </w:rPr>
              <w:t>经干式纤维棉过滤及活性炭过滤处理形式进行处理后通过15m高排气筒排放。基本落实</w:t>
            </w:r>
          </w:p>
        </w:tc>
      </w:tr>
      <w:tr w:rsidR="00493633">
        <w:trPr>
          <w:cantSplit/>
          <w:trHeight w:val="148"/>
          <w:jc w:val="center"/>
        </w:trPr>
        <w:tc>
          <w:tcPr>
            <w:tcW w:w="882" w:type="dxa"/>
            <w:vMerge/>
            <w:tcBorders>
              <w:left w:val="nil"/>
            </w:tcBorders>
            <w:vAlign w:val="center"/>
          </w:tcPr>
          <w:p w:rsidR="00493633" w:rsidRDefault="00493633">
            <w:pPr>
              <w:jc w:val="center"/>
              <w:rPr>
                <w:rFonts w:ascii="宋体" w:hAnsi="宋体"/>
                <w:szCs w:val="21"/>
              </w:rPr>
            </w:pPr>
          </w:p>
        </w:tc>
        <w:tc>
          <w:tcPr>
            <w:tcW w:w="2103" w:type="dxa"/>
            <w:vAlign w:val="center"/>
          </w:tcPr>
          <w:p w:rsidR="00493633" w:rsidRDefault="00B12318">
            <w:pPr>
              <w:jc w:val="center"/>
              <w:rPr>
                <w:rFonts w:ascii="宋体" w:hAnsi="宋体"/>
                <w:szCs w:val="21"/>
              </w:rPr>
            </w:pPr>
            <w:r>
              <w:rPr>
                <w:rFonts w:ascii="宋体" w:hAnsi="宋体" w:hint="eastAsia"/>
                <w:szCs w:val="21"/>
              </w:rPr>
              <w:t>焊接车间烟尘</w:t>
            </w:r>
          </w:p>
        </w:tc>
        <w:tc>
          <w:tcPr>
            <w:tcW w:w="1875" w:type="dxa"/>
            <w:vAlign w:val="center"/>
          </w:tcPr>
          <w:p w:rsidR="00493633" w:rsidRDefault="00B12318">
            <w:pPr>
              <w:jc w:val="center"/>
              <w:rPr>
                <w:rFonts w:ascii="宋体" w:hAnsi="宋体"/>
                <w:szCs w:val="21"/>
              </w:rPr>
            </w:pPr>
            <w:r>
              <w:rPr>
                <w:rFonts w:ascii="宋体" w:hAnsi="宋体" w:hint="eastAsia"/>
                <w:szCs w:val="21"/>
              </w:rPr>
              <w:t>焊接烟尘净化器</w:t>
            </w:r>
          </w:p>
        </w:tc>
        <w:tc>
          <w:tcPr>
            <w:tcW w:w="1604" w:type="dxa"/>
            <w:vAlign w:val="center"/>
          </w:tcPr>
          <w:p w:rsidR="00493633" w:rsidRDefault="00B12318">
            <w:pPr>
              <w:jc w:val="center"/>
              <w:rPr>
                <w:rFonts w:ascii="宋体" w:hAnsi="宋体"/>
                <w:szCs w:val="21"/>
              </w:rPr>
            </w:pPr>
            <w:r>
              <w:rPr>
                <w:rFonts w:ascii="宋体" w:hAnsi="宋体" w:hint="eastAsia"/>
                <w:szCs w:val="21"/>
              </w:rPr>
              <w:t>焊接烟尘</w:t>
            </w:r>
          </w:p>
        </w:tc>
        <w:tc>
          <w:tcPr>
            <w:tcW w:w="2896" w:type="dxa"/>
            <w:tcBorders>
              <w:top w:val="single" w:sz="4" w:space="0" w:color="auto"/>
              <w:bottom w:val="single" w:sz="4" w:space="0" w:color="auto"/>
              <w:right w:val="nil"/>
            </w:tcBorders>
            <w:vAlign w:val="center"/>
          </w:tcPr>
          <w:p w:rsidR="00493633" w:rsidRDefault="00B12318">
            <w:pPr>
              <w:jc w:val="center"/>
              <w:rPr>
                <w:rFonts w:ascii="宋体" w:hAnsi="宋体"/>
                <w:szCs w:val="21"/>
              </w:rPr>
            </w:pPr>
            <w:r>
              <w:rPr>
                <w:rFonts w:ascii="宋体" w:hAnsi="宋体" w:hint="eastAsia"/>
                <w:szCs w:val="21"/>
              </w:rPr>
              <w:t>已落实</w:t>
            </w:r>
          </w:p>
        </w:tc>
      </w:tr>
      <w:tr w:rsidR="00493633">
        <w:trPr>
          <w:cantSplit/>
          <w:trHeight w:val="300"/>
          <w:jc w:val="center"/>
        </w:trPr>
        <w:tc>
          <w:tcPr>
            <w:tcW w:w="882" w:type="dxa"/>
            <w:vMerge/>
            <w:tcBorders>
              <w:left w:val="nil"/>
            </w:tcBorders>
            <w:vAlign w:val="center"/>
          </w:tcPr>
          <w:p w:rsidR="00493633" w:rsidRDefault="00493633">
            <w:pPr>
              <w:jc w:val="center"/>
              <w:rPr>
                <w:rFonts w:ascii="宋体" w:hAnsi="宋体"/>
                <w:szCs w:val="21"/>
              </w:rPr>
            </w:pPr>
          </w:p>
        </w:tc>
        <w:tc>
          <w:tcPr>
            <w:tcW w:w="2103" w:type="dxa"/>
            <w:vAlign w:val="center"/>
          </w:tcPr>
          <w:p w:rsidR="00493633" w:rsidRDefault="00B12318">
            <w:pPr>
              <w:jc w:val="center"/>
              <w:rPr>
                <w:rFonts w:ascii="宋体" w:hAnsi="宋体"/>
                <w:szCs w:val="21"/>
              </w:rPr>
            </w:pPr>
            <w:r>
              <w:rPr>
                <w:rFonts w:ascii="宋体" w:hAnsi="宋体" w:hint="eastAsia"/>
                <w:szCs w:val="21"/>
              </w:rPr>
              <w:t>切割、手工打磨等粉尘</w:t>
            </w:r>
          </w:p>
        </w:tc>
        <w:tc>
          <w:tcPr>
            <w:tcW w:w="1875" w:type="dxa"/>
            <w:vAlign w:val="center"/>
          </w:tcPr>
          <w:p w:rsidR="00493633" w:rsidRDefault="00B12318">
            <w:pPr>
              <w:jc w:val="center"/>
              <w:rPr>
                <w:rFonts w:ascii="宋体" w:hAnsi="宋体"/>
                <w:szCs w:val="21"/>
              </w:rPr>
            </w:pPr>
            <w:r>
              <w:rPr>
                <w:rFonts w:ascii="宋体" w:hAnsi="宋体" w:hint="eastAsia"/>
                <w:szCs w:val="21"/>
              </w:rPr>
              <w:t>局部通风与换气</w:t>
            </w:r>
          </w:p>
        </w:tc>
        <w:tc>
          <w:tcPr>
            <w:tcW w:w="1604" w:type="dxa"/>
            <w:vAlign w:val="center"/>
          </w:tcPr>
          <w:p w:rsidR="00493633" w:rsidRDefault="00B12318">
            <w:pPr>
              <w:jc w:val="center"/>
              <w:rPr>
                <w:rFonts w:ascii="宋体" w:hAnsi="宋体"/>
                <w:szCs w:val="21"/>
              </w:rPr>
            </w:pPr>
            <w:r>
              <w:rPr>
                <w:rFonts w:ascii="宋体" w:hAnsi="宋体" w:hint="eastAsia"/>
                <w:szCs w:val="21"/>
              </w:rPr>
              <w:t>其他粉尘</w:t>
            </w:r>
          </w:p>
        </w:tc>
        <w:tc>
          <w:tcPr>
            <w:tcW w:w="2896" w:type="dxa"/>
            <w:tcBorders>
              <w:top w:val="single" w:sz="4" w:space="0" w:color="auto"/>
              <w:right w:val="nil"/>
            </w:tcBorders>
            <w:vAlign w:val="center"/>
          </w:tcPr>
          <w:p w:rsidR="00493633" w:rsidRDefault="00B12318">
            <w:pPr>
              <w:jc w:val="center"/>
              <w:rPr>
                <w:rFonts w:ascii="宋体" w:hAnsi="宋体"/>
                <w:szCs w:val="21"/>
              </w:rPr>
            </w:pPr>
            <w:r>
              <w:rPr>
                <w:rFonts w:ascii="宋体" w:hAnsi="宋体" w:hint="eastAsia"/>
                <w:szCs w:val="21"/>
              </w:rPr>
              <w:t>已落实</w:t>
            </w:r>
          </w:p>
        </w:tc>
      </w:tr>
      <w:tr w:rsidR="00493633">
        <w:trPr>
          <w:cantSplit/>
          <w:trHeight w:val="300"/>
          <w:jc w:val="center"/>
        </w:trPr>
        <w:tc>
          <w:tcPr>
            <w:tcW w:w="882" w:type="dxa"/>
            <w:vMerge/>
            <w:tcBorders>
              <w:left w:val="nil"/>
            </w:tcBorders>
            <w:vAlign w:val="center"/>
          </w:tcPr>
          <w:p w:rsidR="00493633" w:rsidRDefault="00493633">
            <w:pPr>
              <w:jc w:val="center"/>
              <w:rPr>
                <w:rFonts w:ascii="宋体" w:hAnsi="宋体"/>
                <w:szCs w:val="21"/>
              </w:rPr>
            </w:pPr>
          </w:p>
        </w:tc>
        <w:tc>
          <w:tcPr>
            <w:tcW w:w="2103" w:type="dxa"/>
            <w:vAlign w:val="center"/>
          </w:tcPr>
          <w:p w:rsidR="00493633" w:rsidRDefault="00B12318">
            <w:pPr>
              <w:jc w:val="center"/>
              <w:rPr>
                <w:rFonts w:ascii="宋体" w:hAnsi="宋体"/>
                <w:szCs w:val="21"/>
              </w:rPr>
            </w:pPr>
            <w:r>
              <w:rPr>
                <w:rFonts w:ascii="宋体" w:hAnsi="宋体" w:hint="eastAsia"/>
                <w:szCs w:val="21"/>
              </w:rPr>
              <w:t>抛丸废气</w:t>
            </w:r>
          </w:p>
        </w:tc>
        <w:tc>
          <w:tcPr>
            <w:tcW w:w="1875" w:type="dxa"/>
            <w:vAlign w:val="center"/>
          </w:tcPr>
          <w:p w:rsidR="00493633" w:rsidRDefault="00B12318">
            <w:pPr>
              <w:jc w:val="center"/>
              <w:rPr>
                <w:rFonts w:ascii="宋体" w:hAnsi="宋体"/>
                <w:szCs w:val="21"/>
              </w:rPr>
            </w:pPr>
            <w:r>
              <w:rPr>
                <w:rFonts w:ascii="宋体" w:hAnsi="宋体" w:hint="eastAsia"/>
                <w:szCs w:val="21"/>
              </w:rPr>
              <w:t>旋风＋袋式</w:t>
            </w:r>
          </w:p>
        </w:tc>
        <w:tc>
          <w:tcPr>
            <w:tcW w:w="1604" w:type="dxa"/>
            <w:vAlign w:val="center"/>
          </w:tcPr>
          <w:p w:rsidR="00493633" w:rsidRDefault="00B12318">
            <w:pPr>
              <w:jc w:val="center"/>
              <w:rPr>
                <w:rFonts w:ascii="宋体" w:hAnsi="宋体"/>
                <w:szCs w:val="21"/>
              </w:rPr>
            </w:pPr>
            <w:r>
              <w:rPr>
                <w:rFonts w:ascii="宋体" w:hAnsi="宋体" w:hint="eastAsia"/>
                <w:szCs w:val="21"/>
              </w:rPr>
              <w:t>粉尘</w:t>
            </w:r>
          </w:p>
        </w:tc>
        <w:tc>
          <w:tcPr>
            <w:tcW w:w="2896" w:type="dxa"/>
            <w:tcBorders>
              <w:right w:val="nil"/>
            </w:tcBorders>
            <w:vAlign w:val="center"/>
          </w:tcPr>
          <w:p w:rsidR="00493633" w:rsidRDefault="00B12318">
            <w:pPr>
              <w:jc w:val="center"/>
              <w:rPr>
                <w:rFonts w:ascii="宋体" w:hAnsi="宋体"/>
                <w:szCs w:val="21"/>
              </w:rPr>
            </w:pPr>
            <w:r>
              <w:rPr>
                <w:rFonts w:ascii="宋体" w:hAnsi="宋体" w:hint="eastAsia"/>
                <w:szCs w:val="21"/>
              </w:rPr>
              <w:t>已落实</w:t>
            </w:r>
          </w:p>
        </w:tc>
      </w:tr>
      <w:tr w:rsidR="00493633">
        <w:trPr>
          <w:cantSplit/>
          <w:trHeight w:val="780"/>
          <w:jc w:val="center"/>
        </w:trPr>
        <w:tc>
          <w:tcPr>
            <w:tcW w:w="882" w:type="dxa"/>
            <w:tcBorders>
              <w:left w:val="nil"/>
            </w:tcBorders>
            <w:vAlign w:val="center"/>
          </w:tcPr>
          <w:p w:rsidR="00493633" w:rsidRDefault="00B12318">
            <w:pPr>
              <w:jc w:val="center"/>
              <w:rPr>
                <w:rFonts w:ascii="宋体" w:hAnsi="宋体"/>
                <w:szCs w:val="21"/>
              </w:rPr>
            </w:pPr>
            <w:r>
              <w:rPr>
                <w:rFonts w:ascii="宋体" w:hAnsi="宋体" w:hint="eastAsia"/>
                <w:szCs w:val="21"/>
              </w:rPr>
              <w:t>废水处理</w:t>
            </w:r>
          </w:p>
        </w:tc>
        <w:tc>
          <w:tcPr>
            <w:tcW w:w="2103" w:type="dxa"/>
            <w:vAlign w:val="center"/>
          </w:tcPr>
          <w:p w:rsidR="00493633" w:rsidRDefault="00B12318">
            <w:pPr>
              <w:jc w:val="center"/>
              <w:rPr>
                <w:rFonts w:ascii="宋体" w:hAnsi="宋体"/>
                <w:szCs w:val="21"/>
              </w:rPr>
            </w:pPr>
            <w:r>
              <w:rPr>
                <w:rFonts w:ascii="宋体" w:hAnsi="宋体" w:hint="eastAsia"/>
                <w:szCs w:val="21"/>
              </w:rPr>
              <w:t>办公生活废水及</w:t>
            </w:r>
          </w:p>
          <w:p w:rsidR="00493633" w:rsidRDefault="00B12318">
            <w:pPr>
              <w:jc w:val="center"/>
              <w:rPr>
                <w:rFonts w:ascii="宋体" w:hAnsi="宋体"/>
                <w:szCs w:val="21"/>
              </w:rPr>
            </w:pPr>
            <w:r>
              <w:rPr>
                <w:rFonts w:ascii="宋体" w:hAnsi="宋体" w:hint="eastAsia"/>
                <w:szCs w:val="21"/>
              </w:rPr>
              <w:t>地面冲洗水</w:t>
            </w:r>
          </w:p>
        </w:tc>
        <w:tc>
          <w:tcPr>
            <w:tcW w:w="1875" w:type="dxa"/>
            <w:vAlign w:val="center"/>
          </w:tcPr>
          <w:p w:rsidR="00493633" w:rsidRDefault="00B12318">
            <w:pPr>
              <w:jc w:val="center"/>
              <w:rPr>
                <w:rFonts w:ascii="宋体" w:hAnsi="宋体"/>
                <w:szCs w:val="21"/>
              </w:rPr>
            </w:pPr>
            <w:r>
              <w:rPr>
                <w:rFonts w:ascii="宋体" w:hAnsi="宋体" w:hint="eastAsia"/>
                <w:szCs w:val="21"/>
              </w:rPr>
              <w:t>地面冲洗水隔油化学沉淀后；办公废水经国标化粪池进入随州市城市污水处理厂</w:t>
            </w:r>
          </w:p>
        </w:tc>
        <w:tc>
          <w:tcPr>
            <w:tcW w:w="1604" w:type="dxa"/>
            <w:vAlign w:val="center"/>
          </w:tcPr>
          <w:p w:rsidR="00493633" w:rsidRDefault="00B12318">
            <w:pPr>
              <w:jc w:val="center"/>
              <w:rPr>
                <w:rFonts w:ascii="宋体" w:hAnsi="宋体"/>
                <w:szCs w:val="21"/>
              </w:rPr>
            </w:pPr>
            <w:r>
              <w:rPr>
                <w:rFonts w:ascii="宋体" w:hAnsi="宋体" w:hint="eastAsia"/>
                <w:szCs w:val="21"/>
              </w:rPr>
              <w:t>PH、COD、氨氮、SS、石油类</w:t>
            </w:r>
          </w:p>
        </w:tc>
        <w:tc>
          <w:tcPr>
            <w:tcW w:w="2896" w:type="dxa"/>
            <w:tcBorders>
              <w:right w:val="nil"/>
            </w:tcBorders>
            <w:vAlign w:val="center"/>
          </w:tcPr>
          <w:p w:rsidR="00493633" w:rsidRDefault="00B12318">
            <w:pPr>
              <w:jc w:val="center"/>
              <w:rPr>
                <w:rFonts w:ascii="宋体" w:hAnsi="宋体"/>
                <w:szCs w:val="21"/>
              </w:rPr>
            </w:pPr>
            <w:r>
              <w:rPr>
                <w:rFonts w:ascii="宋体" w:hAnsi="宋体" w:hint="eastAsia"/>
                <w:szCs w:val="21"/>
              </w:rPr>
              <w:t>已落实，办公废水经国标化粪池进入随州市城市污水处理厂，无生产废水产生</w:t>
            </w:r>
          </w:p>
        </w:tc>
      </w:tr>
      <w:tr w:rsidR="00493633">
        <w:trPr>
          <w:cantSplit/>
          <w:trHeight w:val="302"/>
          <w:jc w:val="center"/>
        </w:trPr>
        <w:tc>
          <w:tcPr>
            <w:tcW w:w="882" w:type="dxa"/>
            <w:tcBorders>
              <w:left w:val="nil"/>
            </w:tcBorders>
            <w:vAlign w:val="center"/>
          </w:tcPr>
          <w:p w:rsidR="00493633" w:rsidRDefault="00B12318">
            <w:pPr>
              <w:jc w:val="center"/>
              <w:rPr>
                <w:rFonts w:ascii="宋体" w:hAnsi="宋体"/>
                <w:szCs w:val="21"/>
              </w:rPr>
            </w:pPr>
            <w:r>
              <w:rPr>
                <w:rFonts w:ascii="宋体" w:hAnsi="宋体" w:hint="eastAsia"/>
                <w:szCs w:val="21"/>
              </w:rPr>
              <w:t>噪声治理</w:t>
            </w:r>
          </w:p>
        </w:tc>
        <w:tc>
          <w:tcPr>
            <w:tcW w:w="2103" w:type="dxa"/>
            <w:vAlign w:val="center"/>
          </w:tcPr>
          <w:p w:rsidR="00493633" w:rsidRDefault="00B12318">
            <w:pPr>
              <w:jc w:val="center"/>
              <w:rPr>
                <w:rFonts w:ascii="宋体" w:hAnsi="宋体"/>
                <w:szCs w:val="21"/>
              </w:rPr>
            </w:pPr>
            <w:r>
              <w:rPr>
                <w:rFonts w:ascii="宋体" w:hAnsi="宋体" w:hint="eastAsia"/>
                <w:szCs w:val="21"/>
              </w:rPr>
              <w:t>车间高噪声设备</w:t>
            </w:r>
          </w:p>
        </w:tc>
        <w:tc>
          <w:tcPr>
            <w:tcW w:w="1875" w:type="dxa"/>
            <w:vAlign w:val="center"/>
          </w:tcPr>
          <w:p w:rsidR="00493633" w:rsidRDefault="00B12318">
            <w:pPr>
              <w:jc w:val="center"/>
              <w:rPr>
                <w:rFonts w:ascii="宋体" w:hAnsi="宋体"/>
                <w:szCs w:val="21"/>
              </w:rPr>
            </w:pPr>
            <w:r>
              <w:rPr>
                <w:rFonts w:ascii="宋体" w:hAnsi="宋体" w:hint="eastAsia"/>
                <w:szCs w:val="21"/>
              </w:rPr>
              <w:t>设置隔声操作间,消声、吸声处理</w:t>
            </w:r>
          </w:p>
        </w:tc>
        <w:tc>
          <w:tcPr>
            <w:tcW w:w="1604" w:type="dxa"/>
            <w:vAlign w:val="center"/>
          </w:tcPr>
          <w:p w:rsidR="00493633" w:rsidRDefault="00B12318">
            <w:pPr>
              <w:jc w:val="center"/>
              <w:rPr>
                <w:rFonts w:ascii="宋体" w:hAnsi="宋体"/>
                <w:szCs w:val="21"/>
              </w:rPr>
            </w:pPr>
            <w:r>
              <w:rPr>
                <w:rFonts w:ascii="宋体" w:hAnsi="宋体" w:hint="eastAsia"/>
                <w:szCs w:val="21"/>
              </w:rPr>
              <w:t>厂界噪声</w:t>
            </w:r>
          </w:p>
          <w:p w:rsidR="00493633" w:rsidRDefault="00B12318">
            <w:pPr>
              <w:jc w:val="center"/>
              <w:rPr>
                <w:rFonts w:ascii="宋体" w:hAnsi="宋体"/>
                <w:szCs w:val="21"/>
              </w:rPr>
            </w:pPr>
            <w:r>
              <w:rPr>
                <w:rFonts w:ascii="宋体" w:hAnsi="宋体" w:hint="eastAsia"/>
                <w:szCs w:val="21"/>
              </w:rPr>
              <w:t>（等效A声级）</w:t>
            </w:r>
          </w:p>
        </w:tc>
        <w:tc>
          <w:tcPr>
            <w:tcW w:w="2896" w:type="dxa"/>
            <w:tcBorders>
              <w:right w:val="nil"/>
            </w:tcBorders>
            <w:vAlign w:val="center"/>
          </w:tcPr>
          <w:p w:rsidR="00493633" w:rsidRDefault="00B12318">
            <w:pPr>
              <w:jc w:val="center"/>
              <w:rPr>
                <w:rFonts w:ascii="宋体" w:hAnsi="宋体"/>
                <w:szCs w:val="21"/>
              </w:rPr>
            </w:pPr>
            <w:r>
              <w:rPr>
                <w:rFonts w:ascii="宋体" w:hAnsi="宋体" w:hint="eastAsia"/>
                <w:szCs w:val="21"/>
              </w:rPr>
              <w:t>已落实</w:t>
            </w:r>
          </w:p>
        </w:tc>
      </w:tr>
      <w:tr w:rsidR="00493633">
        <w:trPr>
          <w:cantSplit/>
          <w:trHeight w:val="615"/>
          <w:jc w:val="center"/>
        </w:trPr>
        <w:tc>
          <w:tcPr>
            <w:tcW w:w="882" w:type="dxa"/>
            <w:tcBorders>
              <w:left w:val="nil"/>
            </w:tcBorders>
            <w:vAlign w:val="center"/>
          </w:tcPr>
          <w:p w:rsidR="00493633" w:rsidRDefault="00B12318">
            <w:pPr>
              <w:jc w:val="center"/>
              <w:rPr>
                <w:rFonts w:ascii="宋体" w:hAnsi="宋体"/>
                <w:szCs w:val="21"/>
              </w:rPr>
            </w:pPr>
            <w:r>
              <w:rPr>
                <w:rFonts w:ascii="宋体" w:hAnsi="宋体" w:hint="eastAsia"/>
                <w:szCs w:val="21"/>
              </w:rPr>
              <w:t>固体废物</w:t>
            </w:r>
          </w:p>
        </w:tc>
        <w:tc>
          <w:tcPr>
            <w:tcW w:w="2103" w:type="dxa"/>
            <w:vAlign w:val="center"/>
          </w:tcPr>
          <w:p w:rsidR="00493633" w:rsidRDefault="00B12318">
            <w:pPr>
              <w:jc w:val="center"/>
              <w:rPr>
                <w:rFonts w:ascii="宋体" w:hAnsi="宋体"/>
                <w:szCs w:val="21"/>
              </w:rPr>
            </w:pPr>
            <w:r>
              <w:rPr>
                <w:rFonts w:ascii="宋体" w:hAnsi="宋体" w:hint="eastAsia"/>
                <w:szCs w:val="21"/>
              </w:rPr>
              <w:t>废油漆桶，油泥等</w:t>
            </w:r>
          </w:p>
        </w:tc>
        <w:tc>
          <w:tcPr>
            <w:tcW w:w="1875" w:type="dxa"/>
            <w:vAlign w:val="center"/>
          </w:tcPr>
          <w:p w:rsidR="00493633" w:rsidRDefault="00B12318">
            <w:pPr>
              <w:jc w:val="center"/>
              <w:rPr>
                <w:rFonts w:ascii="宋体" w:hAnsi="宋体"/>
                <w:szCs w:val="21"/>
              </w:rPr>
            </w:pPr>
            <w:r>
              <w:rPr>
                <w:rFonts w:ascii="宋体" w:hAnsi="宋体" w:hint="eastAsia"/>
                <w:szCs w:val="21"/>
              </w:rPr>
              <w:t>严格按照固体废物处置要求回收处理</w:t>
            </w:r>
          </w:p>
        </w:tc>
        <w:tc>
          <w:tcPr>
            <w:tcW w:w="1604" w:type="dxa"/>
            <w:vAlign w:val="center"/>
          </w:tcPr>
          <w:p w:rsidR="00493633" w:rsidRDefault="00B12318">
            <w:pPr>
              <w:jc w:val="center"/>
              <w:rPr>
                <w:rFonts w:ascii="宋体" w:hAnsi="宋体"/>
                <w:szCs w:val="21"/>
              </w:rPr>
            </w:pPr>
            <w:r>
              <w:rPr>
                <w:rFonts w:ascii="宋体" w:hAnsi="宋体" w:hint="eastAsia"/>
                <w:szCs w:val="21"/>
              </w:rPr>
              <w:t>危险废物</w:t>
            </w:r>
          </w:p>
        </w:tc>
        <w:tc>
          <w:tcPr>
            <w:tcW w:w="2896" w:type="dxa"/>
            <w:tcBorders>
              <w:right w:val="nil"/>
            </w:tcBorders>
            <w:vAlign w:val="center"/>
          </w:tcPr>
          <w:p w:rsidR="00493633" w:rsidRDefault="00B12318">
            <w:pPr>
              <w:ind w:left="117"/>
              <w:jc w:val="center"/>
              <w:rPr>
                <w:rFonts w:ascii="宋体" w:hAnsi="宋体"/>
                <w:szCs w:val="21"/>
              </w:rPr>
            </w:pPr>
            <w:r>
              <w:rPr>
                <w:rFonts w:hint="eastAsia"/>
                <w:szCs w:val="21"/>
              </w:rPr>
              <w:t>已落实</w:t>
            </w:r>
          </w:p>
        </w:tc>
      </w:tr>
      <w:tr w:rsidR="00493633">
        <w:trPr>
          <w:cantSplit/>
          <w:trHeight w:val="123"/>
          <w:jc w:val="center"/>
        </w:trPr>
        <w:tc>
          <w:tcPr>
            <w:tcW w:w="2985" w:type="dxa"/>
            <w:gridSpan w:val="2"/>
            <w:tcBorders>
              <w:left w:val="nil"/>
            </w:tcBorders>
          </w:tcPr>
          <w:p w:rsidR="00493633" w:rsidRDefault="00B12318">
            <w:pPr>
              <w:jc w:val="center"/>
              <w:rPr>
                <w:rFonts w:ascii="宋体" w:hAnsi="宋体"/>
                <w:szCs w:val="21"/>
              </w:rPr>
            </w:pPr>
            <w:r>
              <w:rPr>
                <w:rFonts w:ascii="宋体" w:hAnsi="宋体" w:hint="eastAsia"/>
                <w:szCs w:val="21"/>
              </w:rPr>
              <w:t>风险防范措施</w:t>
            </w:r>
          </w:p>
        </w:tc>
        <w:tc>
          <w:tcPr>
            <w:tcW w:w="3479" w:type="dxa"/>
            <w:gridSpan w:val="2"/>
          </w:tcPr>
          <w:p w:rsidR="00493633" w:rsidRDefault="00B12318">
            <w:pPr>
              <w:jc w:val="center"/>
              <w:rPr>
                <w:rFonts w:ascii="宋体" w:hAnsi="宋体"/>
                <w:color w:val="FF0000"/>
                <w:szCs w:val="21"/>
              </w:rPr>
            </w:pPr>
            <w:r>
              <w:rPr>
                <w:rFonts w:ascii="宋体" w:hAnsi="宋体" w:hint="eastAsia"/>
                <w:color w:val="FF0000"/>
                <w:szCs w:val="21"/>
              </w:rPr>
              <w:t>应急预案、应急设施等</w:t>
            </w:r>
          </w:p>
        </w:tc>
        <w:tc>
          <w:tcPr>
            <w:tcW w:w="2896" w:type="dxa"/>
            <w:tcBorders>
              <w:right w:val="nil"/>
            </w:tcBorders>
          </w:tcPr>
          <w:p w:rsidR="00493633" w:rsidRDefault="00B12318">
            <w:pPr>
              <w:jc w:val="center"/>
              <w:rPr>
                <w:rFonts w:ascii="宋体" w:hAnsi="宋体"/>
                <w:color w:val="FF0000"/>
                <w:szCs w:val="21"/>
              </w:rPr>
            </w:pPr>
            <w:r>
              <w:rPr>
                <w:rFonts w:ascii="宋体" w:hAnsi="宋体" w:hint="eastAsia"/>
                <w:color w:val="FF0000"/>
                <w:szCs w:val="21"/>
              </w:rPr>
              <w:t>配备灭火器</w:t>
            </w:r>
          </w:p>
        </w:tc>
      </w:tr>
    </w:tbl>
    <w:p w:rsidR="00493633" w:rsidRDefault="00493633">
      <w:pPr>
        <w:rPr>
          <w:rFonts w:ascii="Times New Roman" w:eastAsia="宋体" w:hAnsi="Times New Roman" w:cs="Times New Roman"/>
          <w:sz w:val="28"/>
          <w:szCs w:val="28"/>
        </w:rPr>
      </w:pPr>
    </w:p>
    <w:p w:rsidR="00493633" w:rsidRDefault="00493633">
      <w:pPr>
        <w:rPr>
          <w:rFonts w:ascii="Times New Roman" w:eastAsia="宋体" w:hAnsi="Times New Roman" w:cs="Times New Roman"/>
          <w:sz w:val="28"/>
          <w:szCs w:val="28"/>
        </w:rPr>
      </w:pPr>
    </w:p>
    <w:p w:rsidR="00493633" w:rsidRDefault="00493633">
      <w:pPr>
        <w:rPr>
          <w:rFonts w:ascii="Times New Roman" w:eastAsia="宋体" w:hAnsi="Times New Roman" w:cs="Times New Roman"/>
          <w:sz w:val="28"/>
          <w:szCs w:val="28"/>
        </w:rPr>
      </w:pPr>
    </w:p>
    <w:p w:rsidR="00493633" w:rsidRDefault="00493633">
      <w:pPr>
        <w:rPr>
          <w:rFonts w:ascii="Times New Roman" w:eastAsia="宋体" w:hAnsi="Times New Roman" w:cs="Times New Roman"/>
          <w:sz w:val="28"/>
          <w:szCs w:val="28"/>
        </w:rPr>
      </w:pPr>
    </w:p>
    <w:p w:rsidR="00493633" w:rsidRDefault="00493633">
      <w:pPr>
        <w:rPr>
          <w:rFonts w:ascii="Times New Roman" w:eastAsia="宋体" w:hAnsi="Times New Roman" w:cs="Times New Roman"/>
          <w:sz w:val="28"/>
          <w:szCs w:val="28"/>
        </w:rPr>
      </w:pPr>
    </w:p>
    <w:p w:rsidR="00493633" w:rsidRDefault="00493633">
      <w:pPr>
        <w:rPr>
          <w:rFonts w:ascii="Times New Roman" w:eastAsia="宋体" w:hAnsi="Times New Roman" w:cs="Times New Roman"/>
          <w:sz w:val="28"/>
          <w:szCs w:val="28"/>
        </w:rPr>
      </w:pPr>
    </w:p>
    <w:p w:rsidR="00493633" w:rsidRDefault="00493633">
      <w:pPr>
        <w:rPr>
          <w:rFonts w:ascii="Times New Roman" w:eastAsia="宋体" w:hAnsi="Times New Roman" w:cs="Times New Roman"/>
          <w:sz w:val="28"/>
          <w:szCs w:val="28"/>
        </w:rPr>
      </w:pPr>
    </w:p>
    <w:p w:rsidR="00493633" w:rsidRDefault="00493633">
      <w:pPr>
        <w:rPr>
          <w:rFonts w:ascii="Times New Roman" w:eastAsia="宋体" w:hAnsi="Times New Roman" w:cs="Times New Roman"/>
          <w:sz w:val="28"/>
          <w:szCs w:val="28"/>
        </w:rPr>
      </w:pPr>
    </w:p>
    <w:p w:rsidR="00493633" w:rsidRDefault="00493633">
      <w:pPr>
        <w:rPr>
          <w:rFonts w:ascii="Times New Roman" w:eastAsia="宋体" w:hAnsi="Times New Roman" w:cs="Times New Roman"/>
          <w:sz w:val="28"/>
          <w:szCs w:val="28"/>
        </w:rPr>
      </w:pPr>
    </w:p>
    <w:p w:rsidR="00493633" w:rsidRDefault="00493633">
      <w:pPr>
        <w:rPr>
          <w:rFonts w:ascii="Times New Roman" w:eastAsia="宋体" w:hAnsi="Times New Roman" w:cs="Times New Roman"/>
          <w:sz w:val="28"/>
          <w:szCs w:val="28"/>
        </w:rPr>
      </w:pPr>
    </w:p>
    <w:p w:rsidR="00493633" w:rsidRDefault="00B12318">
      <w:pPr>
        <w:pStyle w:val="1"/>
        <w:rPr>
          <w:rFonts w:hAnsi="宋体"/>
        </w:rPr>
      </w:pPr>
      <w:bookmarkStart w:id="38" w:name="_Toc19681327"/>
      <w:bookmarkStart w:id="39" w:name="_Toc19952722"/>
      <w:bookmarkStart w:id="40" w:name="_Toc19696728"/>
      <w:bookmarkStart w:id="41" w:name="_Toc26172409"/>
      <w:bookmarkStart w:id="42" w:name="_Toc19681383"/>
      <w:bookmarkStart w:id="43" w:name="_Toc19696486"/>
      <w:bookmarkStart w:id="44" w:name="_Toc26092367"/>
      <w:bookmarkStart w:id="45" w:name="_Toc19931502"/>
      <w:bookmarkStart w:id="46" w:name="_Toc27561668"/>
      <w:bookmarkStart w:id="47" w:name="_Toc117654470"/>
      <w:bookmarkStart w:id="48" w:name="_Toc27562482"/>
      <w:bookmarkStart w:id="49" w:name="_Toc94322917"/>
      <w:bookmarkStart w:id="50" w:name="_Toc26092444"/>
      <w:bookmarkStart w:id="51" w:name="_Toc24372"/>
      <w:bookmarkStart w:id="52" w:name="_Toc15623"/>
      <w:bookmarkStart w:id="53" w:name="_Toc517900900"/>
      <w:r>
        <w:lastRenderedPageBreak/>
        <w:t xml:space="preserve">5 </w:t>
      </w:r>
      <w:r>
        <w:rPr>
          <w:rFonts w:hAnsi="宋体"/>
        </w:rPr>
        <w:t>环境影响报告书及环评批复</w:t>
      </w:r>
      <w:bookmarkEnd w:id="38"/>
      <w:bookmarkEnd w:id="39"/>
      <w:bookmarkEnd w:id="40"/>
      <w:bookmarkEnd w:id="41"/>
      <w:bookmarkEnd w:id="42"/>
      <w:bookmarkEnd w:id="43"/>
      <w:bookmarkEnd w:id="44"/>
      <w:bookmarkEnd w:id="45"/>
      <w:bookmarkEnd w:id="46"/>
      <w:bookmarkEnd w:id="47"/>
      <w:bookmarkEnd w:id="48"/>
      <w:bookmarkEnd w:id="49"/>
      <w:bookmarkEnd w:id="50"/>
      <w:r>
        <w:rPr>
          <w:rFonts w:hAnsi="宋体"/>
        </w:rPr>
        <w:t>要求</w:t>
      </w:r>
      <w:bookmarkEnd w:id="51"/>
      <w:bookmarkEnd w:id="52"/>
      <w:bookmarkEnd w:id="53"/>
    </w:p>
    <w:p w:rsidR="00493633" w:rsidRDefault="00B12318">
      <w:r>
        <w:rPr>
          <w:rFonts w:ascii="Times New Roman" w:eastAsia="宋体" w:hAnsi="Times New Roman" w:cs="Times New Roman" w:hint="eastAsia"/>
          <w:b/>
          <w:sz w:val="28"/>
          <w:szCs w:val="28"/>
        </w:rPr>
        <w:t>5</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1</w:t>
      </w:r>
      <w:r>
        <w:rPr>
          <w:rFonts w:ascii="Times New Roman" w:eastAsia="宋体" w:hAnsi="Times New Roman" w:cs="Times New Roman" w:hint="eastAsia"/>
          <w:b/>
          <w:sz w:val="28"/>
          <w:szCs w:val="28"/>
        </w:rPr>
        <w:t>环评批复要求</w:t>
      </w:r>
    </w:p>
    <w:p w:rsidR="00493633" w:rsidRDefault="00B12318">
      <w:pPr>
        <w:pStyle w:val="af3"/>
        <w:adjustRightInd w:val="0"/>
        <w:snapToGrid w:val="0"/>
        <w:spacing w:line="360" w:lineRule="auto"/>
        <w:ind w:firstLine="560"/>
        <w:jc w:val="left"/>
        <w:rPr>
          <w:rFonts w:ascii="Times New Roman" w:eastAsia="宋体" w:hAnsi="Times New Roman" w:cs="Times New Roman"/>
          <w:sz w:val="28"/>
          <w:szCs w:val="28"/>
        </w:rPr>
      </w:pPr>
      <w:r>
        <w:rPr>
          <w:rFonts w:ascii="Times New Roman" w:eastAsia="宋体" w:hAnsi="宋体" w:cs="Times New Roman"/>
          <w:sz w:val="28"/>
          <w:szCs w:val="28"/>
        </w:rPr>
        <w:t>湖北省环境保护厅批复文件（鄂环审</w:t>
      </w:r>
      <w:r>
        <w:rPr>
          <w:rFonts w:ascii="Times New Roman" w:eastAsia="宋体" w:hAnsi="Times New Roman" w:cs="Times New Roman"/>
          <w:sz w:val="28"/>
          <w:szCs w:val="28"/>
        </w:rPr>
        <w:t>[20</w:t>
      </w:r>
      <w:r>
        <w:rPr>
          <w:rFonts w:ascii="Times New Roman" w:eastAsia="宋体" w:hAnsi="Times New Roman" w:cs="Times New Roman" w:hint="eastAsia"/>
          <w:sz w:val="28"/>
          <w:szCs w:val="28"/>
        </w:rPr>
        <w:t>09</w:t>
      </w:r>
      <w:r>
        <w:rPr>
          <w:rFonts w:ascii="Times New Roman" w:eastAsia="宋体" w:hAnsi="Times New Roman" w:cs="Times New Roman"/>
          <w:sz w:val="28"/>
          <w:szCs w:val="28"/>
        </w:rPr>
        <w:t>]</w:t>
      </w:r>
      <w:r>
        <w:rPr>
          <w:rFonts w:ascii="Times New Roman" w:eastAsia="宋体" w:hAnsi="Times New Roman" w:cs="Times New Roman" w:hint="eastAsia"/>
          <w:sz w:val="28"/>
          <w:szCs w:val="28"/>
        </w:rPr>
        <w:t>14</w:t>
      </w:r>
      <w:r>
        <w:rPr>
          <w:rFonts w:ascii="Times New Roman" w:eastAsia="宋体" w:hAnsi="宋体" w:cs="Times New Roman"/>
          <w:sz w:val="28"/>
          <w:szCs w:val="28"/>
        </w:rPr>
        <w:t>号）要求如下：</w:t>
      </w:r>
    </w:p>
    <w:p w:rsidR="00493633" w:rsidRDefault="00B12318">
      <w:pPr>
        <w:pStyle w:val="af3"/>
        <w:adjustRightInd w:val="0"/>
        <w:snapToGrid w:val="0"/>
        <w:spacing w:line="360" w:lineRule="auto"/>
        <w:ind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宋体" w:cs="Times New Roman"/>
          <w:sz w:val="28"/>
          <w:szCs w:val="28"/>
        </w:rPr>
        <w:t>、按照</w:t>
      </w:r>
      <w:r>
        <w:rPr>
          <w:rFonts w:ascii="Times New Roman" w:eastAsia="宋体" w:hAnsi="Times New Roman" w:cs="Times New Roman"/>
          <w:sz w:val="28"/>
          <w:szCs w:val="28"/>
        </w:rPr>
        <w:t>“</w:t>
      </w:r>
      <w:r>
        <w:rPr>
          <w:rFonts w:ascii="Times New Roman" w:eastAsia="宋体" w:hAnsi="宋体" w:cs="Times New Roman"/>
          <w:sz w:val="28"/>
          <w:szCs w:val="28"/>
        </w:rPr>
        <w:t>雨污分流，分质处理</w:t>
      </w:r>
      <w:r>
        <w:rPr>
          <w:rFonts w:ascii="Times New Roman" w:eastAsia="宋体" w:hAnsi="Times New Roman" w:cs="Times New Roman"/>
          <w:sz w:val="28"/>
          <w:szCs w:val="28"/>
        </w:rPr>
        <w:t>”</w:t>
      </w:r>
      <w:r>
        <w:rPr>
          <w:rFonts w:ascii="Times New Roman" w:eastAsia="宋体" w:hAnsi="宋体" w:cs="Times New Roman"/>
          <w:sz w:val="28"/>
          <w:szCs w:val="28"/>
        </w:rPr>
        <w:t>原则设计、建设厂区排水系统。项目生产、生活污水处理达到《污水综合排放标准》（</w:t>
      </w:r>
      <w:r>
        <w:rPr>
          <w:rFonts w:ascii="Times New Roman" w:eastAsia="宋体" w:hAnsi="Times New Roman" w:cs="Times New Roman"/>
          <w:sz w:val="28"/>
          <w:szCs w:val="28"/>
        </w:rPr>
        <w:t>GB8978-1996</w:t>
      </w:r>
      <w:r>
        <w:rPr>
          <w:rFonts w:ascii="Times New Roman" w:eastAsia="宋体" w:hAnsi="宋体" w:cs="Times New Roman"/>
          <w:sz w:val="28"/>
          <w:szCs w:val="28"/>
        </w:rPr>
        <w:t>）表</w:t>
      </w:r>
      <w:r>
        <w:rPr>
          <w:rFonts w:ascii="Times New Roman" w:eastAsia="宋体" w:hAnsi="Times New Roman" w:cs="Times New Roman"/>
          <w:sz w:val="28"/>
          <w:szCs w:val="28"/>
        </w:rPr>
        <w:t>4</w:t>
      </w:r>
      <w:r>
        <w:rPr>
          <w:rFonts w:ascii="Times New Roman" w:eastAsia="宋体" w:hAnsi="宋体" w:cs="Times New Roman"/>
          <w:sz w:val="28"/>
          <w:szCs w:val="28"/>
        </w:rPr>
        <w:t>三级标准要求</w:t>
      </w:r>
      <w:r>
        <w:rPr>
          <w:rFonts w:ascii="Times New Roman" w:eastAsia="宋体" w:hAnsi="宋体" w:cs="Times New Roman" w:hint="eastAsia"/>
          <w:sz w:val="28"/>
          <w:szCs w:val="28"/>
        </w:rPr>
        <w:t>和</w:t>
      </w:r>
      <w:r>
        <w:rPr>
          <w:rFonts w:ascii="Times New Roman" w:eastAsia="宋体" w:hAnsi="宋体" w:cs="Times New Roman"/>
          <w:sz w:val="28"/>
          <w:szCs w:val="28"/>
        </w:rPr>
        <w:t>《</w:t>
      </w:r>
      <w:r>
        <w:rPr>
          <w:rFonts w:ascii="Times New Roman" w:eastAsia="宋体" w:hAnsi="宋体" w:cs="Times New Roman" w:hint="eastAsia"/>
          <w:sz w:val="28"/>
          <w:szCs w:val="28"/>
        </w:rPr>
        <w:t>污水排入城市下水道水质标准</w:t>
      </w:r>
      <w:r>
        <w:rPr>
          <w:rFonts w:ascii="Times New Roman" w:eastAsia="宋体" w:hAnsi="宋体" w:cs="Times New Roman"/>
          <w:sz w:val="28"/>
          <w:szCs w:val="28"/>
        </w:rPr>
        <w:t>》（</w:t>
      </w:r>
      <w:r>
        <w:rPr>
          <w:rFonts w:ascii="Times New Roman" w:eastAsia="宋体" w:hAnsi="Times New Roman" w:cs="Times New Roman" w:hint="eastAsia"/>
          <w:sz w:val="28"/>
          <w:szCs w:val="28"/>
        </w:rPr>
        <w:t>CJ3082</w:t>
      </w:r>
      <w:r>
        <w:rPr>
          <w:rFonts w:ascii="Times New Roman" w:eastAsia="宋体" w:hAnsi="Times New Roman" w:cs="Times New Roman"/>
          <w:sz w:val="28"/>
          <w:szCs w:val="28"/>
        </w:rPr>
        <w:t>-199</w:t>
      </w:r>
      <w:r>
        <w:rPr>
          <w:rFonts w:ascii="Times New Roman" w:eastAsia="宋体" w:hAnsi="Times New Roman" w:cs="Times New Roman" w:hint="eastAsia"/>
          <w:sz w:val="28"/>
          <w:szCs w:val="28"/>
        </w:rPr>
        <w:t>9</w:t>
      </w:r>
      <w:r>
        <w:rPr>
          <w:rFonts w:ascii="Times New Roman" w:eastAsia="宋体" w:hAnsi="宋体" w:cs="Times New Roman"/>
          <w:sz w:val="28"/>
          <w:szCs w:val="28"/>
        </w:rPr>
        <w:t>）要求</w:t>
      </w:r>
      <w:r>
        <w:rPr>
          <w:rFonts w:ascii="Times New Roman" w:eastAsia="宋体" w:hAnsi="宋体" w:cs="Times New Roman" w:hint="eastAsia"/>
          <w:sz w:val="28"/>
          <w:szCs w:val="28"/>
        </w:rPr>
        <w:t>排入市政污水管网</w:t>
      </w:r>
      <w:r>
        <w:rPr>
          <w:rFonts w:ascii="Times New Roman" w:eastAsia="宋体" w:hAnsi="宋体" w:cs="Times New Roman"/>
          <w:sz w:val="28"/>
          <w:szCs w:val="28"/>
        </w:rPr>
        <w:t>，排入</w:t>
      </w:r>
      <w:r>
        <w:rPr>
          <w:rFonts w:ascii="Times New Roman" w:eastAsia="宋体" w:hAnsi="宋体" w:cs="Times New Roman" w:hint="eastAsia"/>
          <w:sz w:val="28"/>
          <w:szCs w:val="28"/>
        </w:rPr>
        <w:t>随州</w:t>
      </w:r>
      <w:r>
        <w:rPr>
          <w:rFonts w:ascii="Times New Roman" w:eastAsia="宋体" w:hAnsi="宋体" w:cs="Times New Roman"/>
          <w:sz w:val="28"/>
          <w:szCs w:val="28"/>
        </w:rPr>
        <w:t>污水处理厂进一步处理。</w:t>
      </w:r>
    </w:p>
    <w:p w:rsidR="00493633" w:rsidRDefault="00B12318">
      <w:pPr>
        <w:pStyle w:val="af3"/>
        <w:adjustRightInd w:val="0"/>
        <w:snapToGrid w:val="0"/>
        <w:spacing w:line="360" w:lineRule="auto"/>
        <w:ind w:firstLine="560"/>
        <w:jc w:val="left"/>
        <w:rPr>
          <w:rFonts w:ascii="Times New Roman" w:eastAsia="宋体" w:hAnsi="宋体" w:cs="Times New Roman"/>
          <w:sz w:val="28"/>
          <w:szCs w:val="28"/>
        </w:rPr>
      </w:pPr>
      <w:r>
        <w:rPr>
          <w:rFonts w:ascii="Times New Roman" w:eastAsia="宋体" w:hAnsi="Times New Roman" w:cs="Times New Roman"/>
          <w:sz w:val="28"/>
          <w:szCs w:val="28"/>
        </w:rPr>
        <w:t>2</w:t>
      </w:r>
      <w:r>
        <w:rPr>
          <w:rFonts w:ascii="Times New Roman" w:eastAsia="宋体" w:hAnsi="宋体" w:cs="Times New Roman"/>
          <w:sz w:val="28"/>
          <w:szCs w:val="28"/>
        </w:rPr>
        <w:t>、</w:t>
      </w:r>
      <w:r>
        <w:rPr>
          <w:rFonts w:ascii="Times New Roman" w:eastAsia="宋体" w:hAnsi="宋体" w:cs="Times New Roman" w:hint="eastAsia"/>
          <w:sz w:val="28"/>
          <w:szCs w:val="28"/>
        </w:rPr>
        <w:t>做好各类工艺废气的治理，严格控制烟</w:t>
      </w:r>
      <w:r>
        <w:rPr>
          <w:rFonts w:ascii="Times New Roman" w:eastAsia="宋体" w:hAnsi="宋体" w:cs="Times New Roman" w:hint="eastAsia"/>
          <w:sz w:val="28"/>
          <w:szCs w:val="28"/>
        </w:rPr>
        <w:t>(</w:t>
      </w:r>
      <w:r>
        <w:rPr>
          <w:rFonts w:ascii="Times New Roman" w:eastAsia="宋体" w:hAnsi="宋体" w:cs="Times New Roman" w:hint="eastAsia"/>
          <w:sz w:val="28"/>
          <w:szCs w:val="28"/>
        </w:rPr>
        <w:t>粉</w:t>
      </w:r>
      <w:r>
        <w:rPr>
          <w:rFonts w:ascii="Times New Roman" w:eastAsia="宋体" w:hAnsi="宋体" w:cs="Times New Roman" w:hint="eastAsia"/>
          <w:sz w:val="28"/>
          <w:szCs w:val="28"/>
        </w:rPr>
        <w:t>)</w:t>
      </w:r>
      <w:r>
        <w:rPr>
          <w:rFonts w:ascii="Times New Roman" w:eastAsia="宋体" w:hAnsi="宋体" w:cs="Times New Roman" w:hint="eastAsia"/>
          <w:sz w:val="28"/>
          <w:szCs w:val="28"/>
        </w:rPr>
        <w:t>尘无组织排放。</w:t>
      </w:r>
      <w:r>
        <w:rPr>
          <w:rFonts w:ascii="Times New Roman" w:eastAsia="宋体" w:hAnsi="宋体" w:cs="Times New Roman" w:hint="eastAsia"/>
          <w:color w:val="FF0000"/>
          <w:sz w:val="28"/>
          <w:szCs w:val="28"/>
        </w:rPr>
        <w:t>喷漆废气采用水旋式漆雾净化装置处理，烘干废气采用燃烧器催化燃烧处理，</w:t>
      </w:r>
      <w:r>
        <w:rPr>
          <w:rFonts w:ascii="Times New Roman" w:eastAsia="宋体" w:hAnsi="宋体" w:cs="Times New Roman" w:hint="eastAsia"/>
          <w:sz w:val="28"/>
          <w:szCs w:val="28"/>
        </w:rPr>
        <w:t>抛丸工段粉尘采用布袋除尘装置处理，外排烟</w:t>
      </w:r>
      <w:r>
        <w:rPr>
          <w:rFonts w:ascii="Times New Roman" w:eastAsia="宋体" w:hAnsi="宋体" w:cs="Times New Roman" w:hint="eastAsia"/>
          <w:sz w:val="28"/>
          <w:szCs w:val="28"/>
        </w:rPr>
        <w:t>(</w:t>
      </w:r>
      <w:r>
        <w:rPr>
          <w:rFonts w:ascii="Times New Roman" w:eastAsia="宋体" w:hAnsi="宋体" w:cs="Times New Roman" w:hint="eastAsia"/>
          <w:sz w:val="28"/>
          <w:szCs w:val="28"/>
        </w:rPr>
        <w:t>粉</w:t>
      </w:r>
      <w:r>
        <w:rPr>
          <w:rFonts w:ascii="Times New Roman" w:eastAsia="宋体" w:hAnsi="宋体" w:cs="Times New Roman" w:hint="eastAsia"/>
          <w:sz w:val="28"/>
          <w:szCs w:val="28"/>
        </w:rPr>
        <w:t>)</w:t>
      </w:r>
      <w:r>
        <w:rPr>
          <w:rFonts w:ascii="Times New Roman" w:eastAsia="宋体" w:hAnsi="宋体" w:cs="Times New Roman" w:hint="eastAsia"/>
          <w:sz w:val="28"/>
          <w:szCs w:val="28"/>
        </w:rPr>
        <w:t>尘应满足《大气污染物综合排放标准》</w:t>
      </w:r>
      <w:r>
        <w:rPr>
          <w:rFonts w:ascii="Times New Roman" w:eastAsia="宋体" w:hAnsi="宋体" w:cs="Times New Roman" w:hint="eastAsia"/>
          <w:sz w:val="28"/>
          <w:szCs w:val="28"/>
        </w:rPr>
        <w:t>(GB16297-1996)</w:t>
      </w:r>
      <w:r>
        <w:rPr>
          <w:rFonts w:ascii="Times New Roman" w:eastAsia="宋体" w:hAnsi="宋体" w:cs="Times New Roman" w:hint="eastAsia"/>
          <w:sz w:val="28"/>
          <w:szCs w:val="28"/>
        </w:rPr>
        <w:t>中表</w:t>
      </w:r>
      <w:r>
        <w:rPr>
          <w:rFonts w:ascii="Times New Roman" w:eastAsia="宋体" w:hAnsi="宋体" w:cs="Times New Roman" w:hint="eastAsia"/>
          <w:sz w:val="28"/>
          <w:szCs w:val="28"/>
        </w:rPr>
        <w:t>2</w:t>
      </w:r>
      <w:r>
        <w:rPr>
          <w:rFonts w:ascii="Times New Roman" w:eastAsia="宋体" w:hAnsi="宋体" w:cs="Times New Roman" w:hint="eastAsia"/>
          <w:sz w:val="28"/>
          <w:szCs w:val="28"/>
        </w:rPr>
        <w:t>二级标准，排气筒高度按《根告书》要求设置，根据设备焊接点位设置移动式焊接收集装置，净化处理后的焊接烟尘经车间换气累统排出室外。</w:t>
      </w:r>
    </w:p>
    <w:p w:rsidR="00493633" w:rsidRDefault="00B12318">
      <w:pPr>
        <w:pStyle w:val="af3"/>
        <w:adjustRightInd w:val="0"/>
        <w:snapToGrid w:val="0"/>
        <w:spacing w:line="360" w:lineRule="auto"/>
        <w:ind w:firstLine="560"/>
        <w:jc w:val="left"/>
        <w:rPr>
          <w:rFonts w:ascii="Times New Roman" w:eastAsia="宋体" w:hAnsi="宋体" w:cs="Times New Roman"/>
          <w:sz w:val="28"/>
          <w:szCs w:val="28"/>
        </w:rPr>
      </w:pPr>
      <w:r>
        <w:rPr>
          <w:rFonts w:ascii="Times New Roman" w:eastAsia="宋体" w:hAnsi="宋体" w:cs="Times New Roman" w:hint="eastAsia"/>
          <w:sz w:val="28"/>
          <w:szCs w:val="28"/>
        </w:rPr>
        <w:t>3</w:t>
      </w:r>
      <w:r>
        <w:rPr>
          <w:rFonts w:ascii="Times New Roman" w:eastAsia="宋体" w:hAnsi="宋体" w:cs="Times New Roman" w:hint="eastAsia"/>
          <w:sz w:val="28"/>
          <w:szCs w:val="28"/>
        </w:rPr>
        <w:t>、选用低噪声设备、合理布局，对各类高噪声设备采取有效的减振、隔声、消音等降噪措施，厂界噪声执行《工业企业厂界环境噪声排放标准》</w:t>
      </w:r>
      <w:r>
        <w:rPr>
          <w:rFonts w:ascii="Times New Roman" w:eastAsia="宋体" w:hAnsi="宋体" w:cs="Times New Roman" w:hint="eastAsia"/>
          <w:sz w:val="28"/>
          <w:szCs w:val="28"/>
        </w:rPr>
        <w:t>(GB12348-2008)</w:t>
      </w:r>
      <w:r>
        <w:rPr>
          <w:rFonts w:ascii="Times New Roman" w:eastAsia="宋体" w:hAnsi="宋体" w:cs="Times New Roman" w:hint="eastAsia"/>
          <w:sz w:val="28"/>
          <w:szCs w:val="28"/>
        </w:rPr>
        <w:t>中</w:t>
      </w:r>
      <w:r>
        <w:rPr>
          <w:rFonts w:ascii="Times New Roman" w:eastAsia="宋体" w:hAnsi="宋体" w:cs="Times New Roman" w:hint="eastAsia"/>
          <w:sz w:val="28"/>
          <w:szCs w:val="28"/>
        </w:rPr>
        <w:t>3</w:t>
      </w:r>
      <w:r>
        <w:rPr>
          <w:rFonts w:ascii="Times New Roman" w:eastAsia="宋体" w:hAnsi="宋体" w:cs="Times New Roman" w:hint="eastAsia"/>
          <w:sz w:val="28"/>
          <w:szCs w:val="28"/>
        </w:rPr>
        <w:t>类标准。</w:t>
      </w:r>
    </w:p>
    <w:p w:rsidR="00493633" w:rsidRDefault="00B12318">
      <w:pPr>
        <w:pStyle w:val="af3"/>
        <w:adjustRightInd w:val="0"/>
        <w:snapToGrid w:val="0"/>
        <w:spacing w:line="360" w:lineRule="auto"/>
        <w:ind w:firstLine="560"/>
        <w:jc w:val="left"/>
        <w:rPr>
          <w:rFonts w:ascii="Times New Roman" w:eastAsia="宋体" w:hAnsi="宋体" w:cs="Times New Roman"/>
          <w:sz w:val="28"/>
          <w:szCs w:val="28"/>
        </w:rPr>
      </w:pPr>
      <w:r>
        <w:rPr>
          <w:rFonts w:ascii="Times New Roman" w:eastAsia="宋体" w:hAnsi="宋体" w:cs="Times New Roman" w:hint="eastAsia"/>
          <w:sz w:val="28"/>
          <w:szCs w:val="28"/>
        </w:rPr>
        <w:t>4</w:t>
      </w:r>
      <w:r>
        <w:rPr>
          <w:rFonts w:ascii="Times New Roman" w:eastAsia="宋体" w:hAnsi="宋体" w:cs="Times New Roman" w:hint="eastAsia"/>
          <w:sz w:val="28"/>
          <w:szCs w:val="28"/>
        </w:rPr>
        <w:t>、按照“无害化”、“减量化”和“资源化”的原则，落实各类团体废物的分类收集、处置和综合利用措施，实现零排放，废有机溶剂、漆渣属于危险废物，须配套建设符合《危险废物储存污染控制标准》</w:t>
      </w:r>
      <w:r>
        <w:rPr>
          <w:rFonts w:ascii="Times New Roman" w:eastAsia="宋体" w:hAnsi="宋体" w:cs="Times New Roman" w:hint="eastAsia"/>
          <w:sz w:val="28"/>
          <w:szCs w:val="28"/>
        </w:rPr>
        <w:t>(GB18597-2001)</w:t>
      </w:r>
      <w:r>
        <w:rPr>
          <w:rFonts w:ascii="Times New Roman" w:eastAsia="宋体" w:hAnsi="宋体" w:cs="Times New Roman" w:hint="eastAsia"/>
          <w:sz w:val="28"/>
          <w:szCs w:val="28"/>
        </w:rPr>
        <w:t>规范要求的危险废物临时储存场所，并委托具备危险废物经营许可证资质的单位进行处置。</w:t>
      </w:r>
    </w:p>
    <w:p w:rsidR="00493633" w:rsidRDefault="00B12318">
      <w:pPr>
        <w:pStyle w:val="af3"/>
        <w:adjustRightInd w:val="0"/>
        <w:snapToGrid w:val="0"/>
        <w:spacing w:line="360" w:lineRule="auto"/>
        <w:ind w:firstLine="560"/>
        <w:jc w:val="left"/>
        <w:rPr>
          <w:rFonts w:ascii="Times New Roman" w:eastAsia="宋体" w:hAnsi="宋体" w:cs="Times New Roman"/>
          <w:sz w:val="28"/>
          <w:szCs w:val="28"/>
        </w:rPr>
      </w:pPr>
      <w:r>
        <w:rPr>
          <w:rFonts w:ascii="Times New Roman" w:eastAsia="宋体" w:hAnsi="宋体" w:cs="Times New Roman" w:hint="eastAsia"/>
          <w:sz w:val="28"/>
          <w:szCs w:val="28"/>
        </w:rPr>
        <w:t>5</w:t>
      </w:r>
      <w:r>
        <w:rPr>
          <w:rFonts w:ascii="Times New Roman" w:eastAsia="宋体" w:hAnsi="宋体" w:cs="Times New Roman" w:hint="eastAsia"/>
          <w:sz w:val="28"/>
          <w:szCs w:val="28"/>
        </w:rPr>
        <w:t>、《报告书》要求设置</w:t>
      </w:r>
      <w:r>
        <w:rPr>
          <w:rFonts w:ascii="Times New Roman" w:eastAsia="宋体" w:hAnsi="宋体" w:cs="Times New Roman" w:hint="eastAsia"/>
          <w:sz w:val="28"/>
          <w:szCs w:val="28"/>
        </w:rPr>
        <w:t>100</w:t>
      </w:r>
      <w:r>
        <w:rPr>
          <w:rFonts w:ascii="Times New Roman" w:eastAsia="宋体" w:hAnsi="宋体" w:cs="Times New Roman" w:hint="eastAsia"/>
          <w:sz w:val="28"/>
          <w:szCs w:val="28"/>
        </w:rPr>
        <w:t>米的卫生防护距离，该范围内现有居民应妥善搬迁安置，并不得建设居住区、学校等环境敏感目标。</w:t>
      </w:r>
    </w:p>
    <w:p w:rsidR="00493633" w:rsidRDefault="00B12318">
      <w:pPr>
        <w:pStyle w:val="af3"/>
        <w:adjustRightInd w:val="0"/>
        <w:snapToGrid w:val="0"/>
        <w:spacing w:line="360" w:lineRule="auto"/>
        <w:ind w:firstLineChars="0" w:firstLine="0"/>
        <w:jc w:val="left"/>
        <w:rPr>
          <w:rFonts w:ascii="Times New Roman" w:eastAsia="宋体" w:hAnsi="宋体" w:cs="Times New Roman"/>
          <w:sz w:val="28"/>
          <w:szCs w:val="28"/>
        </w:rPr>
      </w:pPr>
      <w:r>
        <w:rPr>
          <w:rFonts w:ascii="Times New Roman" w:eastAsia="宋体" w:hAnsi="宋体" w:cs="Times New Roman" w:hint="eastAsia"/>
          <w:sz w:val="28"/>
          <w:szCs w:val="28"/>
        </w:rPr>
        <w:t xml:space="preserve">    6</w:t>
      </w:r>
      <w:r>
        <w:rPr>
          <w:rFonts w:ascii="Times New Roman" w:eastAsia="宋体" w:hAnsi="宋体" w:cs="Times New Roman" w:hint="eastAsia"/>
          <w:sz w:val="28"/>
          <w:szCs w:val="28"/>
        </w:rPr>
        <w:t>、毒、有害原辅料贮存、使用的安全管理，制定环境风险应急</w:t>
      </w:r>
      <w:r>
        <w:rPr>
          <w:rFonts w:ascii="Times New Roman" w:eastAsia="宋体" w:hAnsi="宋体" w:cs="Times New Roman" w:hint="eastAsia"/>
          <w:sz w:val="28"/>
          <w:szCs w:val="28"/>
        </w:rPr>
        <w:lastRenderedPageBreak/>
        <w:t>预案和事故防范措施，杜绝环境事故发生。</w:t>
      </w:r>
    </w:p>
    <w:p w:rsidR="00493633" w:rsidRDefault="00B12318">
      <w:pPr>
        <w:pStyle w:val="af3"/>
        <w:adjustRightInd w:val="0"/>
        <w:snapToGrid w:val="0"/>
        <w:spacing w:line="360" w:lineRule="auto"/>
        <w:ind w:firstLine="560"/>
        <w:jc w:val="left"/>
        <w:rPr>
          <w:rFonts w:ascii="Times New Roman" w:eastAsia="宋体" w:hAnsi="宋体" w:cs="Times New Roman"/>
          <w:sz w:val="28"/>
          <w:szCs w:val="28"/>
        </w:rPr>
      </w:pPr>
      <w:r>
        <w:rPr>
          <w:rFonts w:ascii="Times New Roman" w:eastAsia="宋体" w:hAnsi="宋体" w:cs="Times New Roman" w:hint="eastAsia"/>
          <w:sz w:val="28"/>
          <w:szCs w:val="28"/>
        </w:rPr>
        <w:t>7</w:t>
      </w:r>
      <w:r>
        <w:rPr>
          <w:rFonts w:ascii="Times New Roman" w:eastAsia="宋体" w:hAnsi="宋体" w:cs="Times New Roman" w:hint="eastAsia"/>
          <w:sz w:val="28"/>
          <w:szCs w:val="28"/>
        </w:rPr>
        <w:t>、项目建成后湖北五环专用汽车有限公司主要污染物年排放总量控制指标核定为</w:t>
      </w:r>
      <w:r>
        <w:rPr>
          <w:rFonts w:ascii="Times New Roman" w:eastAsia="宋体" w:hAnsi="宋体" w:cs="Times New Roman" w:hint="eastAsia"/>
          <w:sz w:val="28"/>
          <w:szCs w:val="28"/>
        </w:rPr>
        <w:t>:</w:t>
      </w:r>
      <w:r>
        <w:rPr>
          <w:rFonts w:ascii="Times New Roman" w:eastAsia="宋体" w:hAnsi="宋体" w:cs="Times New Roman" w:hint="eastAsia"/>
          <w:sz w:val="28"/>
          <w:szCs w:val="28"/>
        </w:rPr>
        <w:t>工业粉尘</w:t>
      </w:r>
      <w:r>
        <w:rPr>
          <w:rFonts w:ascii="Times New Roman" w:eastAsia="宋体" w:hAnsi="宋体" w:cs="Times New Roman" w:hint="eastAsia"/>
          <w:sz w:val="28"/>
          <w:szCs w:val="28"/>
        </w:rPr>
        <w:t>0.1</w:t>
      </w:r>
      <w:r>
        <w:rPr>
          <w:rFonts w:ascii="Times New Roman" w:eastAsia="宋体" w:hAnsi="宋体" w:cs="Times New Roman" w:hint="eastAsia"/>
          <w:sz w:val="28"/>
          <w:szCs w:val="28"/>
        </w:rPr>
        <w:t>吨、</w:t>
      </w:r>
      <w:r>
        <w:rPr>
          <w:rFonts w:ascii="Times New Roman" w:eastAsia="宋体" w:hAnsi="宋体" w:cs="Times New Roman" w:hint="eastAsia"/>
          <w:sz w:val="28"/>
          <w:szCs w:val="28"/>
        </w:rPr>
        <w:t xml:space="preserve"> </w:t>
      </w:r>
      <w:r>
        <w:rPr>
          <w:rFonts w:ascii="Times New Roman" w:eastAsia="宋体" w:hAnsi="宋体" w:cs="Times New Roman" w:hint="eastAsia"/>
          <w:sz w:val="28"/>
          <w:szCs w:val="28"/>
        </w:rPr>
        <w:t>烟尘</w:t>
      </w:r>
      <w:r>
        <w:rPr>
          <w:rFonts w:ascii="Times New Roman" w:eastAsia="宋体" w:hAnsi="宋体" w:cs="Times New Roman" w:hint="eastAsia"/>
          <w:sz w:val="28"/>
          <w:szCs w:val="28"/>
        </w:rPr>
        <w:t>0.1</w:t>
      </w:r>
      <w:r>
        <w:rPr>
          <w:rFonts w:ascii="Times New Roman" w:eastAsia="宋体" w:hAnsi="宋体" w:cs="Times New Roman" w:hint="eastAsia"/>
          <w:sz w:val="28"/>
          <w:szCs w:val="28"/>
        </w:rPr>
        <w:t>吨、化学需氧量</w:t>
      </w:r>
      <w:r>
        <w:rPr>
          <w:rFonts w:ascii="Times New Roman" w:eastAsia="宋体" w:hAnsi="宋体" w:cs="Times New Roman" w:hint="eastAsia"/>
          <w:sz w:val="28"/>
          <w:szCs w:val="28"/>
        </w:rPr>
        <w:t>1</w:t>
      </w:r>
      <w:r>
        <w:rPr>
          <w:rFonts w:ascii="Times New Roman" w:eastAsia="宋体" w:hAnsi="宋体" w:cs="Times New Roman" w:hint="eastAsia"/>
          <w:sz w:val="28"/>
          <w:szCs w:val="28"/>
        </w:rPr>
        <w:t>吨</w:t>
      </w:r>
      <w:r>
        <w:rPr>
          <w:rFonts w:ascii="Times New Roman" w:eastAsia="宋体" w:hAnsi="宋体" w:cs="Times New Roman" w:hint="eastAsia"/>
          <w:sz w:val="28"/>
          <w:szCs w:val="28"/>
        </w:rPr>
        <w:t>(</w:t>
      </w:r>
      <w:r>
        <w:rPr>
          <w:rFonts w:ascii="Times New Roman" w:eastAsia="宋体" w:hAnsi="宋体" w:cs="Times New Roman" w:hint="eastAsia"/>
          <w:sz w:val="28"/>
          <w:szCs w:val="28"/>
        </w:rPr>
        <w:t>工业废水</w:t>
      </w:r>
      <w:r>
        <w:rPr>
          <w:rFonts w:ascii="Times New Roman" w:eastAsia="宋体" w:hAnsi="宋体" w:cs="Times New Roman" w:hint="eastAsia"/>
          <w:sz w:val="28"/>
          <w:szCs w:val="28"/>
        </w:rPr>
        <w:t>)</w:t>
      </w:r>
      <w:r>
        <w:rPr>
          <w:rFonts w:ascii="Times New Roman" w:eastAsia="宋体" w:hAnsi="宋体" w:cs="Times New Roman" w:hint="eastAsia"/>
          <w:sz w:val="28"/>
          <w:szCs w:val="28"/>
        </w:rPr>
        <w:t>。新增化学需氧量总量控制指标通过排污权交易获得。</w:t>
      </w:r>
    </w:p>
    <w:p w:rsidR="00493633" w:rsidRDefault="00B12318">
      <w:pPr>
        <w:pStyle w:val="af3"/>
        <w:adjustRightInd w:val="0"/>
        <w:snapToGrid w:val="0"/>
        <w:spacing w:line="360" w:lineRule="auto"/>
        <w:ind w:firstLine="560"/>
        <w:jc w:val="left"/>
        <w:rPr>
          <w:rFonts w:ascii="Times New Roman" w:eastAsia="宋体" w:hAnsi="宋体" w:cs="Times New Roman"/>
          <w:sz w:val="28"/>
          <w:szCs w:val="28"/>
        </w:rPr>
      </w:pPr>
      <w:r>
        <w:rPr>
          <w:rFonts w:ascii="Times New Roman" w:eastAsia="宋体" w:hAnsi="宋体" w:cs="Times New Roman" w:hint="eastAsia"/>
          <w:sz w:val="28"/>
          <w:szCs w:val="28"/>
        </w:rPr>
        <w:t>8</w:t>
      </w:r>
      <w:r>
        <w:rPr>
          <w:rFonts w:ascii="Times New Roman" w:eastAsia="宋体" w:hAnsi="宋体" w:cs="Times New Roman" w:hint="eastAsia"/>
          <w:sz w:val="28"/>
          <w:szCs w:val="28"/>
        </w:rPr>
        <w:t>、项目建设必须严格执行配套建设的环境保护设施与主体工程同时设计，同时施工，同时投产使用的环境保护“三同时”制度，项目竣工后向随州市环保局提出书面申请，经现场检查同意后方可进行试生产。试生产期间（不超过</w:t>
      </w:r>
      <w:r>
        <w:rPr>
          <w:rFonts w:ascii="Times New Roman" w:eastAsia="宋体" w:hAnsi="宋体" w:cs="Times New Roman" w:hint="eastAsia"/>
          <w:sz w:val="28"/>
          <w:szCs w:val="28"/>
        </w:rPr>
        <w:t>3</w:t>
      </w:r>
      <w:r>
        <w:rPr>
          <w:rFonts w:ascii="Times New Roman" w:eastAsia="宋体" w:hAnsi="宋体" w:cs="Times New Roman" w:hint="eastAsia"/>
          <w:sz w:val="28"/>
          <w:szCs w:val="28"/>
        </w:rPr>
        <w:t>个月）应向我厅申报办理项目竣工环保验收手续，验收合格后，项目方可正式生产。</w:t>
      </w:r>
    </w:p>
    <w:p w:rsidR="00493633" w:rsidRDefault="00B12318">
      <w:pPr>
        <w:pStyle w:val="af3"/>
        <w:adjustRightInd w:val="0"/>
        <w:snapToGrid w:val="0"/>
        <w:spacing w:line="360" w:lineRule="auto"/>
        <w:ind w:firstLine="560"/>
        <w:jc w:val="left"/>
        <w:rPr>
          <w:rFonts w:ascii="Times New Roman" w:eastAsia="宋体" w:hAnsi="宋体" w:cs="Times New Roman"/>
          <w:sz w:val="28"/>
          <w:szCs w:val="28"/>
        </w:rPr>
      </w:pPr>
      <w:r>
        <w:rPr>
          <w:rFonts w:ascii="Times New Roman" w:eastAsia="宋体" w:hAnsi="宋体" w:cs="Times New Roman" w:hint="eastAsia"/>
          <w:sz w:val="28"/>
          <w:szCs w:val="28"/>
        </w:rPr>
        <w:t>9</w:t>
      </w:r>
      <w:r>
        <w:rPr>
          <w:rFonts w:ascii="Times New Roman" w:eastAsia="宋体" w:hAnsi="宋体" w:cs="Times New Roman" w:hint="eastAsia"/>
          <w:sz w:val="28"/>
          <w:szCs w:val="28"/>
        </w:rPr>
        <w:t>、请随州市环保局负责，环保局负责施工期和试生产期间的环境监督管理工作，省环境检查总队负责不定期现场检查。</w:t>
      </w:r>
    </w:p>
    <w:p w:rsidR="00493633" w:rsidRDefault="00B12318">
      <w:pPr>
        <w:pStyle w:val="af3"/>
        <w:adjustRightInd w:val="0"/>
        <w:snapToGrid w:val="0"/>
        <w:spacing w:line="360" w:lineRule="auto"/>
        <w:ind w:firstLine="560"/>
        <w:jc w:val="left"/>
        <w:rPr>
          <w:rFonts w:ascii="Times New Roman" w:eastAsia="宋体" w:hAnsi="宋体" w:cs="Times New Roman"/>
          <w:sz w:val="28"/>
          <w:szCs w:val="28"/>
        </w:rPr>
      </w:pPr>
      <w:r>
        <w:rPr>
          <w:rFonts w:ascii="Times New Roman" w:eastAsia="宋体" w:hAnsi="宋体" w:cs="Times New Roman" w:hint="eastAsia"/>
          <w:sz w:val="28"/>
          <w:szCs w:val="28"/>
        </w:rPr>
        <w:t>10</w:t>
      </w:r>
      <w:r>
        <w:rPr>
          <w:rFonts w:ascii="Times New Roman" w:eastAsia="宋体" w:hAnsi="宋体" w:cs="Times New Roman" w:hint="eastAsia"/>
          <w:sz w:val="28"/>
          <w:szCs w:val="28"/>
        </w:rPr>
        <w:t>、本批文下达之日起</w:t>
      </w:r>
      <w:r>
        <w:rPr>
          <w:rFonts w:ascii="Times New Roman" w:eastAsia="宋体" w:hAnsi="宋体" w:cs="Times New Roman" w:hint="eastAsia"/>
          <w:sz w:val="28"/>
          <w:szCs w:val="28"/>
        </w:rPr>
        <w:t>5</w:t>
      </w:r>
      <w:r>
        <w:rPr>
          <w:rFonts w:ascii="Times New Roman" w:eastAsia="宋体" w:hAnsi="宋体" w:cs="Times New Roman" w:hint="eastAsia"/>
          <w:sz w:val="28"/>
          <w:szCs w:val="28"/>
        </w:rPr>
        <w:t>年内有效，项目的性质，规模，地点，采用的生产工艺，或者防治污染，防止生态破坏的措施发生重大变动，需报我局重新审批。</w:t>
      </w:r>
    </w:p>
    <w:p w:rsidR="00493633" w:rsidRDefault="00B12318">
      <w:pPr>
        <w:pStyle w:val="af3"/>
        <w:spacing w:line="500" w:lineRule="exact"/>
        <w:ind w:firstLineChars="0" w:firstLine="0"/>
        <w:rPr>
          <w:rFonts w:ascii="Times New Roman" w:eastAsia="宋体" w:hAnsi="Times New Roman" w:cs="Times New Roman"/>
          <w:b/>
          <w:sz w:val="28"/>
          <w:szCs w:val="28"/>
        </w:rPr>
      </w:pPr>
      <w:r>
        <w:rPr>
          <w:rFonts w:ascii="Times New Roman" w:eastAsia="宋体" w:hAnsi="Times New Roman" w:cs="Times New Roman" w:hint="eastAsia"/>
          <w:b/>
          <w:sz w:val="28"/>
          <w:szCs w:val="28"/>
        </w:rPr>
        <w:t>5</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2</w:t>
      </w:r>
      <w:r>
        <w:rPr>
          <w:rFonts w:ascii="Times New Roman" w:eastAsia="宋体" w:hAnsi="Times New Roman" w:cs="Times New Roman" w:hint="eastAsia"/>
          <w:b/>
          <w:sz w:val="28"/>
          <w:szCs w:val="28"/>
        </w:rPr>
        <w:t>环评批复落实情况</w:t>
      </w:r>
    </w:p>
    <w:p w:rsidR="00493633" w:rsidRDefault="00B12318">
      <w:pPr>
        <w:spacing w:line="360" w:lineRule="auto"/>
        <w:jc w:val="center"/>
        <w:rPr>
          <w:rFonts w:ascii="Times New Roman" w:eastAsia="黑体" w:hAnsi="Times New Roman"/>
          <w:b/>
          <w:sz w:val="24"/>
        </w:rPr>
      </w:pPr>
      <w:r>
        <w:rPr>
          <w:rFonts w:ascii="Times New Roman" w:hAnsi="Times New Roman"/>
          <w:b/>
          <w:sz w:val="24"/>
        </w:rPr>
        <w:t>表</w:t>
      </w:r>
      <w:r>
        <w:rPr>
          <w:rFonts w:ascii="Times New Roman" w:hAnsi="Times New Roman" w:hint="eastAsia"/>
          <w:b/>
          <w:sz w:val="24"/>
        </w:rPr>
        <w:t>5</w:t>
      </w:r>
      <w:r>
        <w:rPr>
          <w:rFonts w:ascii="Times New Roman" w:hAnsi="Times New Roman"/>
          <w:b/>
          <w:sz w:val="24"/>
        </w:rPr>
        <w:t xml:space="preserve">-1 </w:t>
      </w:r>
      <w:r>
        <w:rPr>
          <w:rFonts w:ascii="Times New Roman" w:hAnsi="Times New Roman"/>
          <w:b/>
          <w:sz w:val="24"/>
        </w:rPr>
        <w:t>项目环评批复落实情况一览表</w:t>
      </w:r>
    </w:p>
    <w:tbl>
      <w:tblPr>
        <w:tblW w:w="943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30"/>
        <w:gridCol w:w="4774"/>
        <w:gridCol w:w="4228"/>
      </w:tblGrid>
      <w:tr w:rsidR="00493633">
        <w:trPr>
          <w:trHeight w:val="504"/>
          <w:jc w:val="center"/>
        </w:trPr>
        <w:tc>
          <w:tcPr>
            <w:tcW w:w="430" w:type="dxa"/>
            <w:tcBorders>
              <w:top w:val="single" w:sz="12" w:space="0" w:color="auto"/>
              <w:bottom w:val="single" w:sz="12" w:space="0" w:color="auto"/>
              <w:right w:val="single" w:sz="4" w:space="0" w:color="auto"/>
            </w:tcBorders>
            <w:vAlign w:val="center"/>
          </w:tcPr>
          <w:p w:rsidR="00493633" w:rsidRDefault="00B12318">
            <w:pPr>
              <w:pStyle w:val="a5"/>
              <w:ind w:firstLine="0"/>
              <w:jc w:val="center"/>
              <w:rPr>
                <w:rFonts w:ascii="Times New Roman" w:hAnsi="Times New Roman"/>
                <w:b/>
                <w:bCs/>
                <w:szCs w:val="21"/>
              </w:rPr>
            </w:pPr>
            <w:r>
              <w:rPr>
                <w:rFonts w:ascii="Times New Roman" w:hAnsi="Times New Roman"/>
                <w:b/>
                <w:bCs/>
                <w:szCs w:val="21"/>
              </w:rPr>
              <w:t>序号</w:t>
            </w:r>
          </w:p>
        </w:tc>
        <w:tc>
          <w:tcPr>
            <w:tcW w:w="4774" w:type="dxa"/>
            <w:tcBorders>
              <w:top w:val="single" w:sz="12" w:space="0" w:color="auto"/>
              <w:left w:val="single" w:sz="4" w:space="0" w:color="auto"/>
              <w:bottom w:val="single" w:sz="12" w:space="0" w:color="auto"/>
              <w:right w:val="single" w:sz="4" w:space="0" w:color="auto"/>
            </w:tcBorders>
            <w:vAlign w:val="center"/>
          </w:tcPr>
          <w:p w:rsidR="00493633" w:rsidRDefault="00B12318">
            <w:pPr>
              <w:pStyle w:val="a5"/>
              <w:ind w:firstLine="0"/>
              <w:jc w:val="center"/>
              <w:rPr>
                <w:rFonts w:ascii="Times New Roman" w:hAnsi="Times New Roman"/>
                <w:b/>
                <w:bCs/>
                <w:szCs w:val="21"/>
              </w:rPr>
            </w:pPr>
            <w:r>
              <w:rPr>
                <w:rFonts w:ascii="Times New Roman" w:hAnsi="Times New Roman"/>
                <w:b/>
                <w:bCs/>
                <w:szCs w:val="21"/>
              </w:rPr>
              <w:t>环评批复</w:t>
            </w:r>
          </w:p>
        </w:tc>
        <w:tc>
          <w:tcPr>
            <w:tcW w:w="4228" w:type="dxa"/>
            <w:tcBorders>
              <w:top w:val="single" w:sz="12" w:space="0" w:color="auto"/>
              <w:left w:val="single" w:sz="4" w:space="0" w:color="auto"/>
              <w:bottom w:val="single" w:sz="12" w:space="0" w:color="auto"/>
            </w:tcBorders>
            <w:vAlign w:val="center"/>
          </w:tcPr>
          <w:p w:rsidR="00493633" w:rsidRDefault="00B12318">
            <w:pPr>
              <w:pStyle w:val="a5"/>
              <w:ind w:firstLine="0"/>
              <w:jc w:val="center"/>
              <w:rPr>
                <w:rFonts w:ascii="Times New Roman" w:hAnsi="Times New Roman"/>
                <w:b/>
                <w:bCs/>
                <w:szCs w:val="21"/>
              </w:rPr>
            </w:pPr>
            <w:r>
              <w:rPr>
                <w:rFonts w:ascii="Times New Roman" w:hAnsi="Times New Roman"/>
                <w:b/>
                <w:bCs/>
                <w:szCs w:val="21"/>
              </w:rPr>
              <w:t>落实情况</w:t>
            </w:r>
          </w:p>
        </w:tc>
      </w:tr>
      <w:tr w:rsidR="00493633">
        <w:trPr>
          <w:trHeight w:val="829"/>
          <w:jc w:val="center"/>
        </w:trPr>
        <w:tc>
          <w:tcPr>
            <w:tcW w:w="430" w:type="dxa"/>
            <w:tcBorders>
              <w:top w:val="single" w:sz="4" w:space="0" w:color="auto"/>
              <w:bottom w:val="single" w:sz="4" w:space="0" w:color="auto"/>
              <w:right w:val="single" w:sz="4" w:space="0" w:color="auto"/>
            </w:tcBorders>
            <w:vAlign w:val="center"/>
          </w:tcPr>
          <w:p w:rsidR="00493633" w:rsidRDefault="00B12318">
            <w:pPr>
              <w:pStyle w:val="a5"/>
              <w:ind w:firstLine="0"/>
              <w:jc w:val="center"/>
              <w:rPr>
                <w:rFonts w:ascii="Times New Roman" w:hAnsi="Times New Roman"/>
                <w:szCs w:val="21"/>
              </w:rPr>
            </w:pPr>
            <w:r>
              <w:rPr>
                <w:rFonts w:ascii="Times New Roman" w:hAnsi="Times New Roman"/>
                <w:szCs w:val="21"/>
              </w:rPr>
              <w:t>1</w:t>
            </w:r>
          </w:p>
        </w:tc>
        <w:tc>
          <w:tcPr>
            <w:tcW w:w="4774" w:type="dxa"/>
            <w:tcBorders>
              <w:top w:val="single" w:sz="4" w:space="0" w:color="auto"/>
              <w:left w:val="single" w:sz="4" w:space="0" w:color="auto"/>
              <w:bottom w:val="single" w:sz="4" w:space="0" w:color="auto"/>
              <w:right w:val="single" w:sz="4" w:space="0" w:color="auto"/>
            </w:tcBorders>
            <w:vAlign w:val="center"/>
          </w:tcPr>
          <w:p w:rsidR="00493633" w:rsidRDefault="00B12318">
            <w:pPr>
              <w:rPr>
                <w:rFonts w:asciiTheme="minorEastAsia" w:hAnsiTheme="minorEastAsia"/>
                <w:szCs w:val="21"/>
              </w:rPr>
            </w:pPr>
            <w:r>
              <w:rPr>
                <w:rFonts w:asciiTheme="minorEastAsia" w:hAnsiTheme="minorEastAsia" w:hint="eastAsia"/>
                <w:szCs w:val="21"/>
              </w:rPr>
              <w:t>项目按照“雨污分流”的原则，设计建设项目内的排水官网、污水经处理设施处理达到GB9878-1996《污水综合排放标准》中三级排放标准后方可排放。</w:t>
            </w:r>
          </w:p>
        </w:tc>
        <w:tc>
          <w:tcPr>
            <w:tcW w:w="4228" w:type="dxa"/>
            <w:tcBorders>
              <w:top w:val="single" w:sz="4" w:space="0" w:color="auto"/>
              <w:left w:val="single" w:sz="4" w:space="0" w:color="auto"/>
              <w:bottom w:val="single" w:sz="4" w:space="0" w:color="auto"/>
            </w:tcBorders>
            <w:vAlign w:val="center"/>
          </w:tcPr>
          <w:p w:rsidR="00493633" w:rsidRDefault="00B12318">
            <w:pPr>
              <w:pStyle w:val="a5"/>
              <w:ind w:firstLine="0"/>
              <w:rPr>
                <w:rFonts w:asciiTheme="minorEastAsia" w:hAnsiTheme="minorEastAsia"/>
                <w:kern w:val="0"/>
                <w:szCs w:val="21"/>
              </w:rPr>
            </w:pPr>
            <w:r>
              <w:rPr>
                <w:rFonts w:asciiTheme="minorEastAsia" w:hAnsiTheme="minorEastAsia" w:hint="eastAsia"/>
                <w:kern w:val="0"/>
                <w:szCs w:val="21"/>
              </w:rPr>
              <w:t>项目严格执行“雨污分流”制度，项目废水主要为生活废水，经处理设施处理后达到</w:t>
            </w:r>
            <w:r>
              <w:rPr>
                <w:rFonts w:asciiTheme="minorEastAsia" w:hAnsiTheme="minorEastAsia" w:hint="eastAsia"/>
                <w:szCs w:val="21"/>
              </w:rPr>
              <w:t>GB9878-1996《污水综合排放标准》中三级排放标准。落实。</w:t>
            </w:r>
          </w:p>
        </w:tc>
      </w:tr>
      <w:tr w:rsidR="00493633">
        <w:trPr>
          <w:trHeight w:val="354"/>
          <w:jc w:val="center"/>
        </w:trPr>
        <w:tc>
          <w:tcPr>
            <w:tcW w:w="430" w:type="dxa"/>
            <w:tcBorders>
              <w:top w:val="single" w:sz="4" w:space="0" w:color="auto"/>
              <w:bottom w:val="single" w:sz="4" w:space="0" w:color="auto"/>
              <w:right w:val="single" w:sz="4" w:space="0" w:color="auto"/>
            </w:tcBorders>
            <w:vAlign w:val="center"/>
          </w:tcPr>
          <w:p w:rsidR="00493633" w:rsidRDefault="00B12318">
            <w:pPr>
              <w:pStyle w:val="a5"/>
              <w:ind w:firstLine="0"/>
              <w:jc w:val="center"/>
              <w:rPr>
                <w:rFonts w:ascii="Times New Roman" w:hAnsi="Times New Roman"/>
                <w:szCs w:val="21"/>
              </w:rPr>
            </w:pPr>
            <w:r>
              <w:rPr>
                <w:rFonts w:ascii="Times New Roman" w:hAnsi="Times New Roman"/>
                <w:szCs w:val="21"/>
              </w:rPr>
              <w:t>2</w:t>
            </w:r>
          </w:p>
        </w:tc>
        <w:tc>
          <w:tcPr>
            <w:tcW w:w="4774" w:type="dxa"/>
            <w:tcBorders>
              <w:top w:val="single" w:sz="4" w:space="0" w:color="auto"/>
              <w:left w:val="single" w:sz="4" w:space="0" w:color="auto"/>
              <w:bottom w:val="single" w:sz="4" w:space="0" w:color="auto"/>
              <w:right w:val="single" w:sz="4" w:space="0" w:color="auto"/>
            </w:tcBorders>
            <w:vAlign w:val="center"/>
          </w:tcPr>
          <w:p w:rsidR="00493633" w:rsidRDefault="00B12318">
            <w:pPr>
              <w:rPr>
                <w:rFonts w:asciiTheme="minorEastAsia" w:hAnsiTheme="minorEastAsia"/>
                <w:szCs w:val="21"/>
              </w:rPr>
            </w:pPr>
            <w:r>
              <w:rPr>
                <w:rFonts w:asciiTheme="minorEastAsia" w:hAnsiTheme="minorEastAsia" w:hint="eastAsia"/>
                <w:color w:val="FF0000"/>
                <w:szCs w:val="21"/>
              </w:rPr>
              <w:t>喷漆废气采用水旋式漆雾净化装置处理，烘干废气采用燃烧器催化燃烧处理</w:t>
            </w:r>
            <w:r>
              <w:rPr>
                <w:rFonts w:asciiTheme="minorEastAsia" w:hAnsiTheme="minorEastAsia" w:hint="eastAsia"/>
                <w:szCs w:val="21"/>
              </w:rPr>
              <w:t>，抛丸工段粉尘采用布袋除尘装置处理，外排烟(粉)尘应满足《大气污染物综合排放标准》(GB16297-1996)中表2二级标准，排气筒高度按《根告书》要求设置，根据设备焊接点位设置移动式焊接收集装置，净化处理后的焊接烟尘经车间换气累统排出室外。</w:t>
            </w:r>
          </w:p>
        </w:tc>
        <w:tc>
          <w:tcPr>
            <w:tcW w:w="4228" w:type="dxa"/>
            <w:tcBorders>
              <w:top w:val="single" w:sz="4" w:space="0" w:color="auto"/>
              <w:left w:val="single" w:sz="4" w:space="0" w:color="auto"/>
              <w:bottom w:val="single" w:sz="4" w:space="0" w:color="auto"/>
            </w:tcBorders>
            <w:vAlign w:val="center"/>
          </w:tcPr>
          <w:p w:rsidR="00493633" w:rsidRDefault="00B12318">
            <w:pPr>
              <w:pStyle w:val="a5"/>
              <w:ind w:firstLine="0"/>
              <w:rPr>
                <w:rFonts w:asciiTheme="minorEastAsia" w:hAnsiTheme="minorEastAsia"/>
                <w:color w:val="FF0000"/>
                <w:szCs w:val="21"/>
              </w:rPr>
            </w:pPr>
            <w:r>
              <w:rPr>
                <w:rFonts w:asciiTheme="minorEastAsia" w:hAnsiTheme="minorEastAsia" w:hint="eastAsia"/>
                <w:color w:val="FF0000"/>
                <w:szCs w:val="21"/>
              </w:rPr>
              <w:t>经干式纤维棉过滤及活性炭过滤处理形式进行处理后，</w:t>
            </w:r>
            <w:r>
              <w:rPr>
                <w:rFonts w:asciiTheme="minorEastAsia" w:hAnsiTheme="minorEastAsia" w:hint="eastAsia"/>
                <w:szCs w:val="21"/>
              </w:rPr>
              <w:t>抛丸工段粉尘采用布袋除尘装置处理。</w:t>
            </w:r>
            <w:r>
              <w:rPr>
                <w:rFonts w:asciiTheme="minorEastAsia" w:hAnsiTheme="minorEastAsia" w:hint="eastAsia"/>
                <w:color w:val="FF0000"/>
                <w:szCs w:val="21"/>
              </w:rPr>
              <w:t>基本落实。</w:t>
            </w:r>
          </w:p>
        </w:tc>
      </w:tr>
      <w:tr w:rsidR="00493633">
        <w:trPr>
          <w:trHeight w:val="2201"/>
          <w:jc w:val="center"/>
        </w:trPr>
        <w:tc>
          <w:tcPr>
            <w:tcW w:w="430" w:type="dxa"/>
            <w:tcBorders>
              <w:top w:val="single" w:sz="4" w:space="0" w:color="auto"/>
              <w:bottom w:val="single" w:sz="4" w:space="0" w:color="auto"/>
              <w:right w:val="single" w:sz="4" w:space="0" w:color="auto"/>
            </w:tcBorders>
            <w:vAlign w:val="center"/>
          </w:tcPr>
          <w:p w:rsidR="00493633" w:rsidRDefault="00B12318">
            <w:pPr>
              <w:pStyle w:val="a5"/>
              <w:ind w:firstLine="0"/>
              <w:jc w:val="center"/>
              <w:rPr>
                <w:rFonts w:ascii="Times New Roman" w:hAnsi="Times New Roman"/>
                <w:szCs w:val="21"/>
              </w:rPr>
            </w:pPr>
            <w:r>
              <w:rPr>
                <w:rFonts w:ascii="Times New Roman" w:hAnsi="Times New Roman"/>
                <w:szCs w:val="21"/>
              </w:rPr>
              <w:lastRenderedPageBreak/>
              <w:t>3</w:t>
            </w:r>
          </w:p>
        </w:tc>
        <w:tc>
          <w:tcPr>
            <w:tcW w:w="4774" w:type="dxa"/>
            <w:tcBorders>
              <w:top w:val="single" w:sz="4" w:space="0" w:color="auto"/>
              <w:left w:val="single" w:sz="4" w:space="0" w:color="auto"/>
              <w:bottom w:val="single" w:sz="4" w:space="0" w:color="auto"/>
              <w:right w:val="single" w:sz="4" w:space="0" w:color="auto"/>
            </w:tcBorders>
            <w:vAlign w:val="center"/>
          </w:tcPr>
          <w:p w:rsidR="00493633" w:rsidRDefault="00B12318">
            <w:pPr>
              <w:rPr>
                <w:rFonts w:asciiTheme="minorEastAsia" w:hAnsiTheme="minorEastAsia"/>
                <w:kern w:val="0"/>
                <w:szCs w:val="21"/>
              </w:rPr>
            </w:pPr>
            <w:r>
              <w:rPr>
                <w:rFonts w:asciiTheme="minorEastAsia" w:hAnsiTheme="minorEastAsia" w:hint="eastAsia"/>
                <w:kern w:val="0"/>
                <w:szCs w:val="21"/>
              </w:rPr>
              <w:t>选用低噪声设备、合理布局，对各类高噪声设备采取有效的减振、隔声、消音等降噪措施，厂，噪声执行《工业企业厂界环境噪声排放标准》(GB12348-2008)中3类标准</w:t>
            </w:r>
          </w:p>
        </w:tc>
        <w:tc>
          <w:tcPr>
            <w:tcW w:w="4228" w:type="dxa"/>
            <w:tcBorders>
              <w:top w:val="single" w:sz="4" w:space="0" w:color="auto"/>
              <w:left w:val="single" w:sz="4" w:space="0" w:color="auto"/>
              <w:bottom w:val="single" w:sz="4" w:space="0" w:color="auto"/>
            </w:tcBorders>
            <w:vAlign w:val="center"/>
          </w:tcPr>
          <w:p w:rsidR="00493633" w:rsidRDefault="00B12318">
            <w:pPr>
              <w:wordWrap w:val="0"/>
              <w:topLinePunct/>
              <w:ind w:firstLineChars="200" w:firstLine="420"/>
              <w:rPr>
                <w:rFonts w:asciiTheme="minorEastAsia" w:hAnsiTheme="minorEastAsia"/>
                <w:szCs w:val="21"/>
              </w:rPr>
            </w:pPr>
            <w:r>
              <w:rPr>
                <w:rFonts w:asciiTheme="minorEastAsia" w:hAnsiTheme="minorEastAsia" w:hint="eastAsia"/>
                <w:kern w:val="0"/>
                <w:szCs w:val="21"/>
              </w:rPr>
              <w:t>项目采用减震、隔声、消音等降噪措施，满足《工业企业厂界环境噪声排放标准》(GB12348-2008)中3类标准</w:t>
            </w:r>
          </w:p>
        </w:tc>
      </w:tr>
      <w:tr w:rsidR="00493633">
        <w:trPr>
          <w:trHeight w:val="1316"/>
          <w:jc w:val="center"/>
        </w:trPr>
        <w:tc>
          <w:tcPr>
            <w:tcW w:w="430" w:type="dxa"/>
            <w:tcBorders>
              <w:top w:val="single" w:sz="4" w:space="0" w:color="auto"/>
              <w:bottom w:val="single" w:sz="4" w:space="0" w:color="auto"/>
              <w:right w:val="single" w:sz="4" w:space="0" w:color="auto"/>
            </w:tcBorders>
            <w:vAlign w:val="center"/>
          </w:tcPr>
          <w:p w:rsidR="00493633" w:rsidRDefault="00B12318">
            <w:pPr>
              <w:pStyle w:val="a5"/>
              <w:ind w:firstLine="0"/>
              <w:jc w:val="center"/>
              <w:rPr>
                <w:rFonts w:ascii="Times New Roman" w:hAnsi="Times New Roman"/>
                <w:szCs w:val="21"/>
              </w:rPr>
            </w:pPr>
            <w:r>
              <w:rPr>
                <w:rFonts w:ascii="Times New Roman" w:hAnsi="Times New Roman"/>
                <w:szCs w:val="21"/>
              </w:rPr>
              <w:t>4</w:t>
            </w:r>
          </w:p>
        </w:tc>
        <w:tc>
          <w:tcPr>
            <w:tcW w:w="4774" w:type="dxa"/>
            <w:tcBorders>
              <w:top w:val="single" w:sz="4" w:space="0" w:color="auto"/>
              <w:left w:val="single" w:sz="4" w:space="0" w:color="auto"/>
              <w:bottom w:val="single" w:sz="4" w:space="0" w:color="auto"/>
              <w:right w:val="single" w:sz="4" w:space="0" w:color="auto"/>
            </w:tcBorders>
            <w:vAlign w:val="center"/>
          </w:tcPr>
          <w:p w:rsidR="00493633" w:rsidRDefault="00B12318">
            <w:pPr>
              <w:pStyle w:val="a5"/>
              <w:ind w:firstLine="0"/>
              <w:rPr>
                <w:rFonts w:ascii="Times New Roman" w:hAnsi="Times New Roman"/>
                <w:kern w:val="0"/>
                <w:szCs w:val="21"/>
              </w:rPr>
            </w:pPr>
            <w:r>
              <w:rPr>
                <w:rFonts w:ascii="Times New Roman" w:hAnsi="Times New Roman" w:hint="eastAsia"/>
                <w:kern w:val="0"/>
                <w:szCs w:val="21"/>
              </w:rPr>
              <w:t>按照“无害化”、“减量化”和“资源化”的原则，落实各类团体废物的分类收集、处置和综合利用措施，实现零排放，废有机溶剂、漆渣属于危险废物，须配套建设符合《危险废物储存污染控制标准》</w:t>
            </w:r>
            <w:r>
              <w:rPr>
                <w:rFonts w:ascii="Times New Roman" w:hAnsi="Times New Roman" w:hint="eastAsia"/>
                <w:kern w:val="0"/>
                <w:szCs w:val="21"/>
              </w:rPr>
              <w:t>(GB18597-2001)</w:t>
            </w:r>
            <w:r>
              <w:rPr>
                <w:rFonts w:ascii="Times New Roman" w:hAnsi="Times New Roman" w:hint="eastAsia"/>
                <w:kern w:val="0"/>
                <w:szCs w:val="21"/>
              </w:rPr>
              <w:t>规范要求的危险废物临时储存场所，并委托具备危险废物经营许可证资质的单位进行处置。</w:t>
            </w:r>
          </w:p>
        </w:tc>
        <w:tc>
          <w:tcPr>
            <w:tcW w:w="4228" w:type="dxa"/>
            <w:tcBorders>
              <w:top w:val="single" w:sz="4" w:space="0" w:color="auto"/>
              <w:left w:val="single" w:sz="4" w:space="0" w:color="auto"/>
              <w:bottom w:val="single" w:sz="4" w:space="0" w:color="auto"/>
            </w:tcBorders>
            <w:vAlign w:val="center"/>
          </w:tcPr>
          <w:p w:rsidR="00493633" w:rsidRDefault="00B12318">
            <w:pPr>
              <w:ind w:firstLineChars="200" w:firstLine="420"/>
              <w:rPr>
                <w:rFonts w:ascii="Times New Roman" w:hAnsi="Times New Roman"/>
                <w:szCs w:val="21"/>
              </w:rPr>
            </w:pPr>
            <w:r>
              <w:rPr>
                <w:rFonts w:ascii="Times New Roman" w:hAnsi="Times New Roman" w:hint="eastAsia"/>
                <w:szCs w:val="21"/>
              </w:rPr>
              <w:t>项目固废主要为员工生活垃圾，委托环卫部门定期处置，危险废弃物暂存于危废暂存间，后委托资质单位处置，项目固废零排放。</w:t>
            </w:r>
          </w:p>
        </w:tc>
      </w:tr>
      <w:tr w:rsidR="00493633">
        <w:trPr>
          <w:trHeight w:val="1316"/>
          <w:jc w:val="center"/>
        </w:trPr>
        <w:tc>
          <w:tcPr>
            <w:tcW w:w="430" w:type="dxa"/>
            <w:tcBorders>
              <w:top w:val="single" w:sz="4" w:space="0" w:color="auto"/>
              <w:bottom w:val="single" w:sz="12" w:space="0" w:color="auto"/>
              <w:right w:val="single" w:sz="4" w:space="0" w:color="auto"/>
            </w:tcBorders>
            <w:vAlign w:val="center"/>
          </w:tcPr>
          <w:p w:rsidR="00493633" w:rsidRDefault="00B12318">
            <w:pPr>
              <w:pStyle w:val="a5"/>
              <w:ind w:firstLine="0"/>
              <w:jc w:val="center"/>
              <w:rPr>
                <w:rFonts w:ascii="Times New Roman" w:hAnsi="Times New Roman"/>
                <w:szCs w:val="21"/>
              </w:rPr>
            </w:pPr>
            <w:r>
              <w:rPr>
                <w:rFonts w:ascii="Times New Roman" w:hAnsi="Times New Roman" w:hint="eastAsia"/>
                <w:szCs w:val="21"/>
              </w:rPr>
              <w:t>5</w:t>
            </w:r>
          </w:p>
        </w:tc>
        <w:tc>
          <w:tcPr>
            <w:tcW w:w="4774" w:type="dxa"/>
            <w:tcBorders>
              <w:top w:val="single" w:sz="4" w:space="0" w:color="auto"/>
              <w:left w:val="single" w:sz="4" w:space="0" w:color="auto"/>
              <w:bottom w:val="single" w:sz="12" w:space="0" w:color="auto"/>
              <w:right w:val="single" w:sz="4" w:space="0" w:color="auto"/>
            </w:tcBorders>
            <w:vAlign w:val="center"/>
          </w:tcPr>
          <w:p w:rsidR="00493633" w:rsidRDefault="00B12318">
            <w:pPr>
              <w:pStyle w:val="a5"/>
              <w:ind w:firstLine="0"/>
              <w:rPr>
                <w:rFonts w:ascii="Times New Roman" w:hAnsi="Times New Roman"/>
                <w:kern w:val="0"/>
                <w:szCs w:val="21"/>
              </w:rPr>
            </w:pPr>
            <w:r>
              <w:rPr>
                <w:rFonts w:ascii="Times New Roman" w:hAnsi="Times New Roman" w:hint="eastAsia"/>
                <w:kern w:val="0"/>
                <w:szCs w:val="21"/>
              </w:rPr>
              <w:t>按《报告书》要求设置</w:t>
            </w:r>
            <w:r>
              <w:rPr>
                <w:rFonts w:ascii="Times New Roman" w:hAnsi="Times New Roman" w:hint="eastAsia"/>
                <w:kern w:val="0"/>
                <w:szCs w:val="21"/>
              </w:rPr>
              <w:t>100</w:t>
            </w:r>
            <w:r>
              <w:rPr>
                <w:rFonts w:ascii="Times New Roman" w:hAnsi="Times New Roman" w:hint="eastAsia"/>
                <w:kern w:val="0"/>
                <w:szCs w:val="21"/>
              </w:rPr>
              <w:t>米的卫生防护距离，该范围内现有居民应妥善搬迁安置，并不得建设居住区、学校等环境敏感目标。</w:t>
            </w:r>
          </w:p>
        </w:tc>
        <w:tc>
          <w:tcPr>
            <w:tcW w:w="4228" w:type="dxa"/>
            <w:tcBorders>
              <w:top w:val="single" w:sz="4" w:space="0" w:color="auto"/>
              <w:left w:val="single" w:sz="4" w:space="0" w:color="auto"/>
              <w:bottom w:val="single" w:sz="12" w:space="0" w:color="auto"/>
            </w:tcBorders>
            <w:vAlign w:val="center"/>
          </w:tcPr>
          <w:p w:rsidR="00493633" w:rsidRPr="00A64F34" w:rsidRDefault="00B12318">
            <w:pPr>
              <w:jc w:val="center"/>
              <w:rPr>
                <w:rFonts w:ascii="Times New Roman" w:hAnsi="Times New Roman"/>
                <w:color w:val="FF0000"/>
                <w:kern w:val="0"/>
                <w:szCs w:val="21"/>
              </w:rPr>
            </w:pPr>
            <w:r w:rsidRPr="00A64F34">
              <w:rPr>
                <w:rFonts w:ascii="Times New Roman" w:hAnsi="Times New Roman" w:hint="eastAsia"/>
                <w:color w:val="FF0000"/>
                <w:kern w:val="0"/>
                <w:szCs w:val="21"/>
              </w:rPr>
              <w:t>项目</w:t>
            </w:r>
            <w:r w:rsidRPr="00A64F34">
              <w:rPr>
                <w:rFonts w:ascii="Times New Roman" w:hAnsi="Times New Roman" w:hint="eastAsia"/>
                <w:color w:val="FF0000"/>
                <w:kern w:val="0"/>
                <w:szCs w:val="21"/>
              </w:rPr>
              <w:t>100</w:t>
            </w:r>
            <w:r w:rsidRPr="00A64F34">
              <w:rPr>
                <w:rFonts w:ascii="Times New Roman" w:hAnsi="Times New Roman" w:hint="eastAsia"/>
                <w:color w:val="FF0000"/>
                <w:kern w:val="0"/>
                <w:szCs w:val="21"/>
              </w:rPr>
              <w:t>米卫生防护距离内没有敏感点。</w:t>
            </w:r>
          </w:p>
        </w:tc>
      </w:tr>
    </w:tbl>
    <w:p w:rsidR="00493633" w:rsidRDefault="00493633"/>
    <w:p w:rsidR="00493633" w:rsidRDefault="00B12318">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493633" w:rsidRDefault="00B12318">
      <w:pPr>
        <w:pStyle w:val="1"/>
      </w:pPr>
      <w:bookmarkStart w:id="54" w:name="_Toc19696489"/>
      <w:bookmarkStart w:id="55" w:name="_Toc19681330"/>
      <w:bookmarkStart w:id="56" w:name="_Toc27561671"/>
      <w:bookmarkStart w:id="57" w:name="_Toc26092370"/>
      <w:bookmarkStart w:id="58" w:name="_Toc19696731"/>
      <w:bookmarkStart w:id="59" w:name="_Toc26092447"/>
      <w:bookmarkStart w:id="60" w:name="_Toc19681386"/>
      <w:bookmarkStart w:id="61" w:name="_Toc19931505"/>
      <w:bookmarkStart w:id="62" w:name="_Toc19952725"/>
      <w:bookmarkStart w:id="63" w:name="_Toc27562485"/>
      <w:bookmarkStart w:id="64" w:name="_Toc26172412"/>
      <w:bookmarkStart w:id="65" w:name="_Toc13364"/>
      <w:bookmarkStart w:id="66" w:name="_Toc94322919"/>
      <w:bookmarkStart w:id="67" w:name="_Toc32029"/>
      <w:bookmarkStart w:id="68" w:name="_Toc117654471"/>
      <w:bookmarkStart w:id="69" w:name="_Toc517900901"/>
      <w:r>
        <w:lastRenderedPageBreak/>
        <w:t xml:space="preserve">6 </w:t>
      </w:r>
      <w:r>
        <w:rPr>
          <w:rFonts w:hAnsi="宋体"/>
        </w:rPr>
        <w:t>验收监测评价标准</w:t>
      </w:r>
      <w:bookmarkEnd w:id="54"/>
      <w:bookmarkEnd w:id="55"/>
      <w:bookmarkEnd w:id="56"/>
      <w:bookmarkEnd w:id="57"/>
      <w:bookmarkEnd w:id="58"/>
      <w:bookmarkEnd w:id="59"/>
      <w:bookmarkEnd w:id="60"/>
      <w:bookmarkEnd w:id="61"/>
      <w:bookmarkEnd w:id="62"/>
      <w:bookmarkEnd w:id="63"/>
      <w:bookmarkEnd w:id="64"/>
      <w:r>
        <w:rPr>
          <w:rFonts w:hAnsi="宋体"/>
        </w:rPr>
        <w:t>及总量控制指标</w:t>
      </w:r>
      <w:bookmarkEnd w:id="65"/>
      <w:bookmarkEnd w:id="66"/>
      <w:bookmarkEnd w:id="67"/>
      <w:bookmarkEnd w:id="68"/>
      <w:bookmarkEnd w:id="69"/>
    </w:p>
    <w:p w:rsidR="00493633" w:rsidRDefault="00B12318">
      <w:pPr>
        <w:spacing w:line="600" w:lineRule="exact"/>
        <w:rPr>
          <w:rFonts w:ascii="Times New Roman" w:eastAsia="宋体" w:hAnsi="Times New Roman" w:cs="Times New Roman"/>
          <w:b/>
          <w:sz w:val="28"/>
          <w:szCs w:val="28"/>
        </w:rPr>
      </w:pPr>
      <w:bookmarkStart w:id="70" w:name="_Toc19681387"/>
      <w:bookmarkStart w:id="71" w:name="_Toc19952726"/>
      <w:bookmarkStart w:id="72" w:name="_Toc117654472"/>
      <w:bookmarkStart w:id="73" w:name="_Toc19931506"/>
      <w:bookmarkStart w:id="74" w:name="_Toc27562486"/>
      <w:bookmarkStart w:id="75" w:name="_Toc19696732"/>
      <w:bookmarkStart w:id="76" w:name="_Toc27561672"/>
      <w:bookmarkStart w:id="77" w:name="_Toc19696490"/>
      <w:bookmarkStart w:id="78" w:name="_Toc26172413"/>
      <w:bookmarkStart w:id="79" w:name="_Toc26092448"/>
      <w:bookmarkStart w:id="80" w:name="_Toc94322920"/>
      <w:bookmarkStart w:id="81" w:name="_Toc26092371"/>
      <w:bookmarkStart w:id="82" w:name="_Toc19681331"/>
      <w:bookmarkStart w:id="83" w:name="_Toc3920"/>
      <w:bookmarkStart w:id="84" w:name="_Toc30880"/>
      <w:r>
        <w:rPr>
          <w:rFonts w:ascii="Times New Roman" w:eastAsia="宋体" w:hAnsi="Times New Roman" w:cs="Times New Roman"/>
          <w:b/>
          <w:sz w:val="28"/>
          <w:szCs w:val="28"/>
        </w:rPr>
        <w:t xml:space="preserve">6.1 </w:t>
      </w:r>
      <w:r>
        <w:rPr>
          <w:rFonts w:ascii="Times New Roman" w:eastAsia="宋体" w:hAnsi="宋体" w:cs="Times New Roman"/>
          <w:b/>
          <w:sz w:val="28"/>
          <w:szCs w:val="28"/>
        </w:rPr>
        <w:t>验收监测评价标准</w:t>
      </w:r>
      <w:bookmarkEnd w:id="70"/>
      <w:bookmarkEnd w:id="71"/>
      <w:bookmarkEnd w:id="72"/>
      <w:bookmarkEnd w:id="73"/>
      <w:bookmarkEnd w:id="74"/>
      <w:bookmarkEnd w:id="75"/>
      <w:bookmarkEnd w:id="76"/>
      <w:bookmarkEnd w:id="77"/>
      <w:bookmarkEnd w:id="78"/>
      <w:bookmarkEnd w:id="79"/>
      <w:bookmarkEnd w:id="80"/>
      <w:bookmarkEnd w:id="81"/>
      <w:bookmarkEnd w:id="82"/>
      <w:r>
        <w:rPr>
          <w:rFonts w:ascii="Times New Roman" w:eastAsia="宋体" w:hAnsi="宋体" w:cs="Times New Roman"/>
          <w:b/>
          <w:sz w:val="28"/>
          <w:szCs w:val="28"/>
        </w:rPr>
        <w:t>及限值</w:t>
      </w:r>
      <w:bookmarkEnd w:id="83"/>
      <w:bookmarkEnd w:id="84"/>
    </w:p>
    <w:p w:rsidR="00493633" w:rsidRDefault="00B12318">
      <w:pPr>
        <w:spacing w:line="360" w:lineRule="auto"/>
        <w:ind w:firstLineChars="200" w:firstLine="560"/>
        <w:rPr>
          <w:rFonts w:ascii="Times New Roman" w:eastAsia="宋体" w:hAnsi="Times New Roman" w:cs="Times New Roman"/>
          <w:sz w:val="28"/>
          <w:szCs w:val="28"/>
        </w:rPr>
      </w:pPr>
      <w:r>
        <w:rPr>
          <w:rFonts w:ascii="Times New Roman" w:eastAsia="宋体" w:hAnsi="宋体" w:cs="Times New Roman"/>
          <w:sz w:val="28"/>
          <w:szCs w:val="28"/>
        </w:rPr>
        <w:t>验收监测评价标准及限值见表</w:t>
      </w:r>
      <w:r>
        <w:rPr>
          <w:rFonts w:ascii="Times New Roman" w:eastAsia="宋体" w:hAnsi="Times New Roman" w:cs="Times New Roman"/>
          <w:sz w:val="28"/>
          <w:szCs w:val="28"/>
        </w:rPr>
        <w:t>6-1</w:t>
      </w:r>
      <w:r>
        <w:rPr>
          <w:rFonts w:ascii="Times New Roman" w:eastAsia="宋体" w:hAnsi="宋体" w:cs="Times New Roman"/>
          <w:sz w:val="28"/>
          <w:szCs w:val="28"/>
        </w:rPr>
        <w:t>。</w:t>
      </w:r>
    </w:p>
    <w:p w:rsidR="00493633" w:rsidRDefault="00B12318">
      <w:pPr>
        <w:pStyle w:val="110"/>
        <w:ind w:firstLineChars="0" w:firstLine="0"/>
        <w:jc w:val="center"/>
        <w:rPr>
          <w:rFonts w:hAnsi="Times New Roman" w:cs="Times New Roman"/>
          <w:sz w:val="28"/>
          <w:szCs w:val="28"/>
        </w:rPr>
      </w:pPr>
      <w:r>
        <w:rPr>
          <w:rFonts w:hAnsi="宋体" w:cs="Times New Roman"/>
          <w:b/>
          <w:color w:val="auto"/>
          <w:szCs w:val="24"/>
        </w:rPr>
        <w:t>表</w:t>
      </w:r>
      <w:r>
        <w:rPr>
          <w:rFonts w:hAnsi="Times New Roman" w:cs="Times New Roman"/>
          <w:b/>
          <w:color w:val="auto"/>
          <w:szCs w:val="24"/>
        </w:rPr>
        <w:t xml:space="preserve">6-1  </w:t>
      </w:r>
      <w:r>
        <w:rPr>
          <w:rFonts w:hAnsi="宋体" w:cs="Times New Roman"/>
          <w:b/>
          <w:color w:val="auto"/>
          <w:szCs w:val="24"/>
        </w:rPr>
        <w:t>验收监测评价标准及限值一览表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2205"/>
        <w:gridCol w:w="825"/>
        <w:gridCol w:w="1969"/>
        <w:gridCol w:w="2365"/>
        <w:gridCol w:w="1193"/>
      </w:tblGrid>
      <w:tr w:rsidR="00493633">
        <w:trPr>
          <w:cantSplit/>
          <w:trHeight w:val="297"/>
        </w:trPr>
        <w:tc>
          <w:tcPr>
            <w:tcW w:w="729" w:type="dxa"/>
            <w:vMerge w:val="restart"/>
            <w:tcBorders>
              <w:top w:val="single" w:sz="12" w:space="0" w:color="auto"/>
              <w:left w:val="nil"/>
            </w:tcBorders>
            <w:vAlign w:val="center"/>
          </w:tcPr>
          <w:p w:rsidR="00493633" w:rsidRDefault="00B12318">
            <w:pPr>
              <w:jc w:val="center"/>
              <w:rPr>
                <w:rFonts w:ascii="Times New Roman" w:eastAsia="宋体" w:hAnsi="Times New Roman" w:cs="Times New Roman"/>
                <w:b/>
                <w:bCs/>
                <w:color w:val="000000"/>
                <w:szCs w:val="21"/>
              </w:rPr>
            </w:pPr>
            <w:r>
              <w:rPr>
                <w:rFonts w:ascii="Times New Roman" w:eastAsia="宋体" w:hAnsi="宋体" w:cs="Times New Roman"/>
                <w:b/>
                <w:bCs/>
                <w:color w:val="000000"/>
                <w:szCs w:val="21"/>
              </w:rPr>
              <w:t>要素</w:t>
            </w:r>
          </w:p>
          <w:p w:rsidR="00493633" w:rsidRDefault="00B12318">
            <w:pPr>
              <w:jc w:val="center"/>
              <w:rPr>
                <w:rFonts w:ascii="Times New Roman" w:eastAsia="宋体" w:hAnsi="Times New Roman" w:cs="Times New Roman"/>
                <w:b/>
                <w:bCs/>
                <w:color w:val="000000"/>
                <w:szCs w:val="21"/>
              </w:rPr>
            </w:pPr>
            <w:r>
              <w:rPr>
                <w:rFonts w:ascii="Times New Roman" w:eastAsia="宋体" w:hAnsi="宋体" w:cs="Times New Roman"/>
                <w:b/>
                <w:bCs/>
                <w:color w:val="000000"/>
                <w:szCs w:val="21"/>
              </w:rPr>
              <w:t>分类</w:t>
            </w:r>
          </w:p>
        </w:tc>
        <w:tc>
          <w:tcPr>
            <w:tcW w:w="2205" w:type="dxa"/>
            <w:vMerge w:val="restart"/>
            <w:tcBorders>
              <w:top w:val="single" w:sz="12" w:space="0" w:color="auto"/>
            </w:tcBorders>
            <w:vAlign w:val="center"/>
          </w:tcPr>
          <w:p w:rsidR="00493633" w:rsidRDefault="00B12318">
            <w:pPr>
              <w:jc w:val="center"/>
              <w:rPr>
                <w:rFonts w:ascii="Times New Roman" w:eastAsia="宋体" w:hAnsi="Times New Roman" w:cs="Times New Roman"/>
                <w:b/>
                <w:bCs/>
                <w:color w:val="000000"/>
                <w:szCs w:val="21"/>
              </w:rPr>
            </w:pPr>
            <w:r>
              <w:rPr>
                <w:rFonts w:ascii="Times New Roman" w:eastAsia="宋体" w:hAnsi="宋体" w:cs="Times New Roman"/>
                <w:b/>
                <w:bCs/>
                <w:color w:val="000000"/>
                <w:szCs w:val="21"/>
              </w:rPr>
              <w:t>标准名称</w:t>
            </w:r>
          </w:p>
        </w:tc>
        <w:tc>
          <w:tcPr>
            <w:tcW w:w="825" w:type="dxa"/>
            <w:vMerge w:val="restart"/>
            <w:tcBorders>
              <w:top w:val="single" w:sz="12" w:space="0" w:color="auto"/>
            </w:tcBorders>
            <w:vAlign w:val="center"/>
          </w:tcPr>
          <w:p w:rsidR="00493633" w:rsidRDefault="00B12318">
            <w:pPr>
              <w:jc w:val="center"/>
              <w:rPr>
                <w:rFonts w:ascii="Times New Roman" w:eastAsia="宋体" w:hAnsi="Times New Roman" w:cs="Times New Roman"/>
                <w:b/>
                <w:bCs/>
                <w:color w:val="000000"/>
                <w:szCs w:val="21"/>
              </w:rPr>
            </w:pPr>
            <w:r>
              <w:rPr>
                <w:rFonts w:ascii="Times New Roman" w:eastAsia="宋体" w:hAnsi="宋体" w:cs="Times New Roman"/>
                <w:b/>
                <w:bCs/>
                <w:color w:val="000000"/>
                <w:szCs w:val="21"/>
              </w:rPr>
              <w:t>适用</w:t>
            </w:r>
          </w:p>
          <w:p w:rsidR="00493633" w:rsidRDefault="00B12318">
            <w:pPr>
              <w:jc w:val="center"/>
              <w:rPr>
                <w:rFonts w:ascii="Times New Roman" w:eastAsia="宋体" w:hAnsi="Times New Roman" w:cs="Times New Roman"/>
                <w:b/>
                <w:bCs/>
                <w:color w:val="000000"/>
                <w:szCs w:val="21"/>
              </w:rPr>
            </w:pPr>
            <w:r>
              <w:rPr>
                <w:rFonts w:ascii="Times New Roman" w:eastAsia="宋体" w:hAnsi="宋体" w:cs="Times New Roman"/>
                <w:b/>
                <w:bCs/>
                <w:color w:val="000000"/>
                <w:szCs w:val="21"/>
              </w:rPr>
              <w:t>类别</w:t>
            </w:r>
          </w:p>
        </w:tc>
        <w:tc>
          <w:tcPr>
            <w:tcW w:w="4334" w:type="dxa"/>
            <w:gridSpan w:val="2"/>
            <w:tcBorders>
              <w:top w:val="single" w:sz="12" w:space="0" w:color="auto"/>
            </w:tcBorders>
            <w:vAlign w:val="center"/>
          </w:tcPr>
          <w:p w:rsidR="00493633" w:rsidRDefault="00B12318">
            <w:pPr>
              <w:jc w:val="center"/>
              <w:rPr>
                <w:rFonts w:ascii="Times New Roman" w:eastAsia="宋体" w:hAnsi="Times New Roman" w:cs="Times New Roman"/>
                <w:b/>
                <w:bCs/>
                <w:color w:val="000000"/>
                <w:szCs w:val="21"/>
              </w:rPr>
            </w:pPr>
            <w:r>
              <w:rPr>
                <w:rFonts w:ascii="Times New Roman" w:eastAsia="宋体" w:hAnsi="宋体" w:cs="Times New Roman"/>
                <w:b/>
                <w:bCs/>
                <w:color w:val="000000"/>
                <w:szCs w:val="21"/>
              </w:rPr>
              <w:t>标准值</w:t>
            </w:r>
          </w:p>
        </w:tc>
        <w:tc>
          <w:tcPr>
            <w:tcW w:w="1193" w:type="dxa"/>
            <w:vMerge w:val="restart"/>
            <w:tcBorders>
              <w:top w:val="single" w:sz="12" w:space="0" w:color="auto"/>
              <w:right w:val="nil"/>
            </w:tcBorders>
            <w:vAlign w:val="center"/>
          </w:tcPr>
          <w:p w:rsidR="00493633" w:rsidRDefault="00B12318">
            <w:pPr>
              <w:jc w:val="center"/>
              <w:rPr>
                <w:rFonts w:ascii="Times New Roman" w:eastAsia="宋体" w:hAnsi="Times New Roman" w:cs="Times New Roman"/>
                <w:b/>
                <w:bCs/>
                <w:color w:val="000000"/>
                <w:szCs w:val="21"/>
              </w:rPr>
            </w:pPr>
            <w:r>
              <w:rPr>
                <w:rFonts w:ascii="Times New Roman" w:eastAsia="宋体" w:hAnsi="宋体" w:cs="Times New Roman"/>
                <w:b/>
                <w:bCs/>
                <w:color w:val="000000"/>
                <w:szCs w:val="21"/>
              </w:rPr>
              <w:t>评价</w:t>
            </w:r>
          </w:p>
          <w:p w:rsidR="00493633" w:rsidRDefault="00B12318">
            <w:pPr>
              <w:jc w:val="center"/>
              <w:rPr>
                <w:rFonts w:ascii="Times New Roman" w:eastAsia="宋体" w:hAnsi="Times New Roman" w:cs="Times New Roman"/>
                <w:b/>
                <w:bCs/>
                <w:color w:val="000000"/>
                <w:szCs w:val="21"/>
              </w:rPr>
            </w:pPr>
            <w:r>
              <w:rPr>
                <w:rFonts w:ascii="Times New Roman" w:eastAsia="宋体" w:hAnsi="宋体" w:cs="Times New Roman"/>
                <w:b/>
                <w:bCs/>
                <w:color w:val="000000"/>
                <w:szCs w:val="21"/>
              </w:rPr>
              <w:t>对象</w:t>
            </w:r>
          </w:p>
        </w:tc>
      </w:tr>
      <w:tr w:rsidR="00493633">
        <w:trPr>
          <w:cantSplit/>
          <w:trHeight w:val="288"/>
        </w:trPr>
        <w:tc>
          <w:tcPr>
            <w:tcW w:w="729" w:type="dxa"/>
            <w:vMerge/>
            <w:tcBorders>
              <w:left w:val="nil"/>
            </w:tcBorders>
            <w:vAlign w:val="center"/>
          </w:tcPr>
          <w:p w:rsidR="00493633" w:rsidRDefault="00493633">
            <w:pPr>
              <w:jc w:val="center"/>
              <w:rPr>
                <w:rFonts w:ascii="Times New Roman" w:eastAsia="宋体" w:hAnsi="Times New Roman" w:cs="Times New Roman"/>
                <w:color w:val="000000"/>
                <w:szCs w:val="21"/>
              </w:rPr>
            </w:pPr>
          </w:p>
        </w:tc>
        <w:tc>
          <w:tcPr>
            <w:tcW w:w="2205" w:type="dxa"/>
            <w:vMerge/>
            <w:tcBorders>
              <w:bottom w:val="single" w:sz="12" w:space="0" w:color="auto"/>
            </w:tcBorders>
            <w:vAlign w:val="center"/>
          </w:tcPr>
          <w:p w:rsidR="00493633" w:rsidRDefault="00493633">
            <w:pPr>
              <w:jc w:val="center"/>
              <w:rPr>
                <w:rFonts w:ascii="Times New Roman" w:eastAsia="宋体" w:hAnsi="Times New Roman" w:cs="Times New Roman"/>
                <w:color w:val="000000"/>
                <w:szCs w:val="21"/>
              </w:rPr>
            </w:pPr>
          </w:p>
        </w:tc>
        <w:tc>
          <w:tcPr>
            <w:tcW w:w="825" w:type="dxa"/>
            <w:vMerge/>
            <w:tcBorders>
              <w:bottom w:val="single" w:sz="12" w:space="0" w:color="auto"/>
            </w:tcBorders>
            <w:vAlign w:val="center"/>
          </w:tcPr>
          <w:p w:rsidR="00493633" w:rsidRDefault="00493633">
            <w:pPr>
              <w:jc w:val="center"/>
              <w:rPr>
                <w:rFonts w:ascii="Times New Roman" w:eastAsia="宋体" w:hAnsi="Times New Roman" w:cs="Times New Roman"/>
                <w:color w:val="000000"/>
                <w:szCs w:val="21"/>
              </w:rPr>
            </w:pPr>
          </w:p>
        </w:tc>
        <w:tc>
          <w:tcPr>
            <w:tcW w:w="1969" w:type="dxa"/>
            <w:tcBorders>
              <w:bottom w:val="single" w:sz="12" w:space="0" w:color="auto"/>
            </w:tcBorders>
            <w:vAlign w:val="center"/>
          </w:tcPr>
          <w:p w:rsidR="00493633" w:rsidRDefault="00B12318">
            <w:pPr>
              <w:jc w:val="center"/>
              <w:rPr>
                <w:rFonts w:ascii="Times New Roman" w:eastAsia="宋体" w:hAnsi="Times New Roman" w:cs="Times New Roman"/>
                <w:b/>
                <w:bCs/>
                <w:color w:val="000000"/>
                <w:szCs w:val="21"/>
              </w:rPr>
            </w:pPr>
            <w:r>
              <w:rPr>
                <w:rFonts w:ascii="Times New Roman" w:eastAsia="宋体" w:hAnsi="宋体" w:cs="Times New Roman"/>
                <w:b/>
                <w:bCs/>
                <w:color w:val="000000"/>
                <w:szCs w:val="21"/>
              </w:rPr>
              <w:t>参数名称</w:t>
            </w:r>
          </w:p>
        </w:tc>
        <w:tc>
          <w:tcPr>
            <w:tcW w:w="2365" w:type="dxa"/>
            <w:tcBorders>
              <w:bottom w:val="single" w:sz="12" w:space="0" w:color="auto"/>
            </w:tcBorders>
            <w:vAlign w:val="center"/>
          </w:tcPr>
          <w:p w:rsidR="00493633" w:rsidRDefault="00B12318">
            <w:pPr>
              <w:jc w:val="center"/>
              <w:rPr>
                <w:rFonts w:ascii="Times New Roman" w:eastAsia="宋体" w:hAnsi="Times New Roman" w:cs="Times New Roman"/>
                <w:b/>
                <w:bCs/>
                <w:color w:val="000000"/>
                <w:szCs w:val="21"/>
              </w:rPr>
            </w:pPr>
            <w:r>
              <w:rPr>
                <w:rFonts w:ascii="Times New Roman" w:eastAsia="宋体" w:hAnsi="宋体" w:cs="Times New Roman"/>
                <w:b/>
                <w:bCs/>
                <w:color w:val="000000"/>
                <w:szCs w:val="21"/>
              </w:rPr>
              <w:t>限</w:t>
            </w:r>
            <w:r>
              <w:rPr>
                <w:rFonts w:ascii="Times New Roman" w:eastAsia="宋体" w:hAnsi="Times New Roman" w:cs="Times New Roman"/>
                <w:b/>
                <w:bCs/>
                <w:color w:val="000000"/>
                <w:szCs w:val="21"/>
              </w:rPr>
              <w:t xml:space="preserve">   </w:t>
            </w:r>
            <w:r>
              <w:rPr>
                <w:rFonts w:ascii="Times New Roman" w:eastAsia="宋体" w:hAnsi="宋体" w:cs="Times New Roman"/>
                <w:b/>
                <w:bCs/>
                <w:color w:val="000000"/>
                <w:szCs w:val="21"/>
              </w:rPr>
              <w:t>值</w:t>
            </w:r>
          </w:p>
        </w:tc>
        <w:tc>
          <w:tcPr>
            <w:tcW w:w="1193" w:type="dxa"/>
            <w:vMerge/>
            <w:tcBorders>
              <w:bottom w:val="single" w:sz="12" w:space="0" w:color="auto"/>
              <w:right w:val="nil"/>
            </w:tcBorders>
            <w:vAlign w:val="center"/>
          </w:tcPr>
          <w:p w:rsidR="00493633" w:rsidRDefault="00493633">
            <w:pPr>
              <w:jc w:val="center"/>
              <w:rPr>
                <w:rFonts w:ascii="Times New Roman" w:eastAsia="宋体" w:hAnsi="Times New Roman" w:cs="Times New Roman"/>
                <w:color w:val="000000"/>
                <w:szCs w:val="21"/>
              </w:rPr>
            </w:pPr>
          </w:p>
        </w:tc>
      </w:tr>
      <w:tr w:rsidR="00493633">
        <w:trPr>
          <w:cantSplit/>
          <w:trHeight w:val="90"/>
        </w:trPr>
        <w:tc>
          <w:tcPr>
            <w:tcW w:w="729" w:type="dxa"/>
            <w:vMerge w:val="restart"/>
            <w:tcBorders>
              <w:left w:val="nil"/>
            </w:tcBorders>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废水</w:t>
            </w:r>
          </w:p>
        </w:tc>
        <w:tc>
          <w:tcPr>
            <w:tcW w:w="2205" w:type="dxa"/>
            <w:vMerge w:val="restart"/>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《污水综合排放</w:t>
            </w:r>
          </w:p>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标准》</w:t>
            </w:r>
          </w:p>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w:t>
            </w:r>
            <w:r>
              <w:rPr>
                <w:rFonts w:ascii="Times New Roman" w:eastAsia="宋体" w:hAnsi="Times New Roman" w:cs="Times New Roman"/>
                <w:color w:val="000000"/>
                <w:szCs w:val="21"/>
              </w:rPr>
              <w:t>GB8978-1996</w:t>
            </w:r>
            <w:r>
              <w:rPr>
                <w:rFonts w:ascii="Times New Roman" w:eastAsia="宋体" w:hAnsi="宋体" w:cs="Times New Roman"/>
                <w:color w:val="000000"/>
                <w:szCs w:val="21"/>
              </w:rPr>
              <w:t>）</w:t>
            </w:r>
            <w:r>
              <w:rPr>
                <w:rFonts w:ascii="Times New Roman" w:eastAsia="宋体" w:hAnsi="Times New Roman" w:cs="Times New Roman"/>
                <w:color w:val="000000"/>
                <w:szCs w:val="21"/>
              </w:rPr>
              <w:t>/</w:t>
            </w:r>
            <w:r>
              <w:rPr>
                <w:rFonts w:ascii="Times New Roman" w:eastAsia="宋体" w:hAnsi="宋体" w:cs="Times New Roman" w:hint="eastAsia"/>
                <w:color w:val="000000"/>
                <w:szCs w:val="21"/>
              </w:rPr>
              <w:t>随州</w:t>
            </w:r>
            <w:r>
              <w:rPr>
                <w:rFonts w:ascii="Times New Roman" w:eastAsia="宋体" w:hAnsi="宋体" w:cs="Times New Roman"/>
                <w:color w:val="000000"/>
                <w:szCs w:val="21"/>
              </w:rPr>
              <w:t>城区污水处理厂进水标准</w:t>
            </w:r>
          </w:p>
        </w:tc>
        <w:tc>
          <w:tcPr>
            <w:tcW w:w="825" w:type="dxa"/>
            <w:vMerge w:val="restart"/>
            <w:tcBorders>
              <w:right w:val="single" w:sz="4" w:space="0" w:color="auto"/>
            </w:tcBorders>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表</w:t>
            </w:r>
            <w:r>
              <w:rPr>
                <w:rFonts w:ascii="Times New Roman" w:eastAsia="宋体" w:hAnsi="Times New Roman" w:cs="Times New Roman"/>
                <w:color w:val="000000"/>
                <w:szCs w:val="21"/>
              </w:rPr>
              <w:t>4</w:t>
            </w:r>
            <w:r>
              <w:rPr>
                <w:rFonts w:ascii="Times New Roman" w:eastAsia="宋体" w:hAnsi="宋体" w:cs="Times New Roman"/>
                <w:color w:val="000000"/>
                <w:szCs w:val="21"/>
              </w:rPr>
              <w:t>三级标准</w:t>
            </w:r>
          </w:p>
        </w:tc>
        <w:tc>
          <w:tcPr>
            <w:tcW w:w="1969" w:type="dxa"/>
            <w:tcBorders>
              <w:left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Times New Roman" w:cs="Times New Roman"/>
                <w:snapToGrid w:val="0"/>
                <w:color w:val="000000"/>
                <w:szCs w:val="21"/>
              </w:rPr>
              <w:t>pH</w:t>
            </w:r>
          </w:p>
        </w:tc>
        <w:tc>
          <w:tcPr>
            <w:tcW w:w="2365" w:type="dxa"/>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6~9</w:t>
            </w:r>
          </w:p>
        </w:tc>
        <w:tc>
          <w:tcPr>
            <w:tcW w:w="1193" w:type="dxa"/>
            <w:vMerge w:val="restart"/>
            <w:tcBorders>
              <w:right w:val="nil"/>
            </w:tcBorders>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厂区生活污水</w:t>
            </w:r>
          </w:p>
        </w:tc>
      </w:tr>
      <w:tr w:rsidR="00493633">
        <w:trPr>
          <w:cantSplit/>
          <w:trHeight w:val="316"/>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2205" w:type="dxa"/>
            <w:vMerge/>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825" w:type="dxa"/>
            <w:vMerge/>
            <w:tcBorders>
              <w:right w:val="single" w:sz="4" w:space="0" w:color="auto"/>
            </w:tcBorders>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1969" w:type="dxa"/>
            <w:tcBorders>
              <w:left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悬浮物</w:t>
            </w:r>
          </w:p>
        </w:tc>
        <w:tc>
          <w:tcPr>
            <w:tcW w:w="2365" w:type="dxa"/>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400</w:t>
            </w:r>
            <w:r>
              <w:rPr>
                <w:rFonts w:ascii="Times New Roman" w:eastAsia="宋体" w:hAnsi="Times New Roman" w:cs="Times New Roman"/>
                <w:snapToGrid w:val="0"/>
                <w:color w:val="000000"/>
                <w:szCs w:val="21"/>
              </w:rPr>
              <w:t>mg/L</w:t>
            </w:r>
          </w:p>
        </w:tc>
        <w:tc>
          <w:tcPr>
            <w:tcW w:w="1193" w:type="dxa"/>
            <w:vMerge/>
            <w:tcBorders>
              <w:right w:val="nil"/>
            </w:tcBorders>
            <w:vAlign w:val="center"/>
          </w:tcPr>
          <w:p w:rsidR="00493633" w:rsidRDefault="00493633">
            <w:pPr>
              <w:adjustRightInd w:val="0"/>
              <w:snapToGrid w:val="0"/>
              <w:jc w:val="center"/>
              <w:rPr>
                <w:rFonts w:ascii="Times New Roman" w:eastAsia="宋体" w:hAnsi="Times New Roman" w:cs="Times New Roman"/>
                <w:color w:val="000000"/>
                <w:szCs w:val="21"/>
              </w:rPr>
            </w:pPr>
          </w:p>
        </w:tc>
      </w:tr>
      <w:tr w:rsidR="00493633">
        <w:trPr>
          <w:cantSplit/>
          <w:trHeight w:val="316"/>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2205" w:type="dxa"/>
            <w:vMerge/>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825" w:type="dxa"/>
            <w:vMerge/>
            <w:tcBorders>
              <w:right w:val="single" w:sz="4" w:space="0" w:color="auto"/>
            </w:tcBorders>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1969" w:type="dxa"/>
            <w:tcBorders>
              <w:left w:val="single" w:sz="4" w:space="0" w:color="auto"/>
              <w:bottom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化学需氧量</w:t>
            </w:r>
          </w:p>
        </w:tc>
        <w:tc>
          <w:tcPr>
            <w:tcW w:w="2365" w:type="dxa"/>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500</w:t>
            </w:r>
            <w:r>
              <w:rPr>
                <w:rFonts w:ascii="Times New Roman" w:eastAsia="宋体" w:hAnsi="Times New Roman" w:cs="Times New Roman"/>
                <w:snapToGrid w:val="0"/>
                <w:color w:val="000000"/>
                <w:szCs w:val="21"/>
              </w:rPr>
              <w:t>mg/L</w:t>
            </w:r>
          </w:p>
        </w:tc>
        <w:tc>
          <w:tcPr>
            <w:tcW w:w="1193" w:type="dxa"/>
            <w:vMerge/>
            <w:tcBorders>
              <w:right w:val="nil"/>
            </w:tcBorders>
            <w:vAlign w:val="center"/>
          </w:tcPr>
          <w:p w:rsidR="00493633" w:rsidRDefault="00493633">
            <w:pPr>
              <w:adjustRightInd w:val="0"/>
              <w:snapToGrid w:val="0"/>
              <w:jc w:val="center"/>
              <w:rPr>
                <w:rFonts w:ascii="Times New Roman" w:eastAsia="宋体" w:hAnsi="Times New Roman" w:cs="Times New Roman"/>
                <w:color w:val="000000"/>
                <w:szCs w:val="21"/>
              </w:rPr>
            </w:pPr>
          </w:p>
        </w:tc>
      </w:tr>
      <w:tr w:rsidR="00493633">
        <w:trPr>
          <w:cantSplit/>
          <w:trHeight w:val="316"/>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2205" w:type="dxa"/>
            <w:vMerge/>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825" w:type="dxa"/>
            <w:vMerge/>
            <w:tcBorders>
              <w:right w:val="single" w:sz="4" w:space="0" w:color="auto"/>
            </w:tcBorders>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1969" w:type="dxa"/>
            <w:tcBorders>
              <w:top w:val="single" w:sz="4" w:space="0" w:color="auto"/>
              <w:left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五日生化需氧量</w:t>
            </w:r>
          </w:p>
        </w:tc>
        <w:tc>
          <w:tcPr>
            <w:tcW w:w="2365" w:type="dxa"/>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300</w:t>
            </w:r>
            <w:r>
              <w:rPr>
                <w:rFonts w:ascii="Times New Roman" w:eastAsia="宋体" w:hAnsi="Times New Roman" w:cs="Times New Roman"/>
                <w:snapToGrid w:val="0"/>
                <w:color w:val="000000"/>
                <w:szCs w:val="21"/>
              </w:rPr>
              <w:t>mg/L</w:t>
            </w:r>
          </w:p>
        </w:tc>
        <w:tc>
          <w:tcPr>
            <w:tcW w:w="1193" w:type="dxa"/>
            <w:vMerge/>
            <w:tcBorders>
              <w:right w:val="nil"/>
            </w:tcBorders>
            <w:vAlign w:val="center"/>
          </w:tcPr>
          <w:p w:rsidR="00493633" w:rsidRDefault="00493633">
            <w:pPr>
              <w:adjustRightInd w:val="0"/>
              <w:snapToGrid w:val="0"/>
              <w:jc w:val="center"/>
              <w:rPr>
                <w:rFonts w:ascii="Times New Roman" w:eastAsia="宋体" w:hAnsi="Times New Roman" w:cs="Times New Roman"/>
                <w:color w:val="000000"/>
                <w:szCs w:val="21"/>
              </w:rPr>
            </w:pPr>
          </w:p>
        </w:tc>
      </w:tr>
      <w:tr w:rsidR="00493633">
        <w:trPr>
          <w:cantSplit/>
          <w:trHeight w:val="316"/>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2205" w:type="dxa"/>
            <w:vMerge/>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825" w:type="dxa"/>
            <w:vMerge/>
            <w:tcBorders>
              <w:right w:val="single" w:sz="4" w:space="0" w:color="auto"/>
            </w:tcBorders>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1969" w:type="dxa"/>
            <w:tcBorders>
              <w:left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氨氮</w:t>
            </w:r>
          </w:p>
        </w:tc>
        <w:tc>
          <w:tcPr>
            <w:tcW w:w="2365" w:type="dxa"/>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25mg/L</w:t>
            </w:r>
          </w:p>
        </w:tc>
        <w:tc>
          <w:tcPr>
            <w:tcW w:w="1193" w:type="dxa"/>
            <w:vMerge/>
            <w:tcBorders>
              <w:right w:val="nil"/>
            </w:tcBorders>
            <w:vAlign w:val="center"/>
          </w:tcPr>
          <w:p w:rsidR="00493633" w:rsidRDefault="00493633">
            <w:pPr>
              <w:adjustRightInd w:val="0"/>
              <w:snapToGrid w:val="0"/>
              <w:jc w:val="center"/>
              <w:rPr>
                <w:rFonts w:ascii="Times New Roman" w:eastAsia="宋体" w:hAnsi="Times New Roman" w:cs="Times New Roman"/>
                <w:color w:val="000000"/>
                <w:szCs w:val="21"/>
              </w:rPr>
            </w:pPr>
          </w:p>
        </w:tc>
      </w:tr>
      <w:tr w:rsidR="00493633">
        <w:trPr>
          <w:cantSplit/>
          <w:trHeight w:val="316"/>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2205" w:type="dxa"/>
            <w:vMerge/>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825" w:type="dxa"/>
            <w:vMerge/>
            <w:tcBorders>
              <w:right w:val="single" w:sz="4" w:space="0" w:color="auto"/>
            </w:tcBorders>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1969" w:type="dxa"/>
            <w:tcBorders>
              <w:left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动植物油</w:t>
            </w:r>
          </w:p>
        </w:tc>
        <w:tc>
          <w:tcPr>
            <w:tcW w:w="2365" w:type="dxa"/>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100</w:t>
            </w:r>
            <w:r>
              <w:rPr>
                <w:rFonts w:ascii="Times New Roman" w:eastAsia="宋体" w:hAnsi="Times New Roman" w:cs="Times New Roman"/>
                <w:snapToGrid w:val="0"/>
                <w:color w:val="000000"/>
                <w:szCs w:val="21"/>
              </w:rPr>
              <w:t>mg/L</w:t>
            </w:r>
          </w:p>
        </w:tc>
        <w:tc>
          <w:tcPr>
            <w:tcW w:w="1193" w:type="dxa"/>
            <w:vMerge/>
            <w:tcBorders>
              <w:right w:val="nil"/>
            </w:tcBorders>
            <w:vAlign w:val="center"/>
          </w:tcPr>
          <w:p w:rsidR="00493633" w:rsidRDefault="00493633">
            <w:pPr>
              <w:adjustRightInd w:val="0"/>
              <w:snapToGrid w:val="0"/>
              <w:jc w:val="center"/>
              <w:rPr>
                <w:rFonts w:ascii="Times New Roman" w:eastAsia="宋体" w:hAnsi="Times New Roman" w:cs="Times New Roman"/>
                <w:color w:val="000000"/>
                <w:szCs w:val="21"/>
              </w:rPr>
            </w:pPr>
          </w:p>
        </w:tc>
      </w:tr>
      <w:tr w:rsidR="00493633">
        <w:trPr>
          <w:cantSplit/>
          <w:trHeight w:val="1171"/>
        </w:trPr>
        <w:tc>
          <w:tcPr>
            <w:tcW w:w="729" w:type="dxa"/>
            <w:vMerge w:val="restart"/>
            <w:tcBorders>
              <w:left w:val="nil"/>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废气</w:t>
            </w:r>
          </w:p>
        </w:tc>
        <w:tc>
          <w:tcPr>
            <w:tcW w:w="2205" w:type="dxa"/>
            <w:vMerge w:val="restart"/>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《大气污染物综合排放标准》（</w:t>
            </w:r>
            <w:r>
              <w:rPr>
                <w:rFonts w:ascii="Times New Roman" w:eastAsia="宋体" w:hAnsi="Times New Roman" w:cs="Times New Roman"/>
                <w:color w:val="000000"/>
                <w:szCs w:val="21"/>
              </w:rPr>
              <w:t>GB16297-1996</w:t>
            </w:r>
            <w:r>
              <w:rPr>
                <w:rFonts w:ascii="Times New Roman" w:eastAsia="宋体" w:hAnsi="宋体" w:cs="Times New Roman"/>
                <w:color w:val="000000"/>
                <w:szCs w:val="21"/>
              </w:rPr>
              <w:t>）</w:t>
            </w:r>
          </w:p>
        </w:tc>
        <w:tc>
          <w:tcPr>
            <w:tcW w:w="825" w:type="dxa"/>
            <w:vMerge w:val="restart"/>
            <w:tcBorders>
              <w:right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表</w:t>
            </w:r>
            <w:r>
              <w:rPr>
                <w:rFonts w:ascii="Times New Roman" w:eastAsia="宋体" w:hAnsi="Times New Roman" w:cs="Times New Roman"/>
                <w:snapToGrid w:val="0"/>
                <w:color w:val="000000"/>
                <w:szCs w:val="21"/>
              </w:rPr>
              <w:t>2</w:t>
            </w:r>
            <w:r>
              <w:rPr>
                <w:rFonts w:ascii="Times New Roman" w:eastAsia="宋体" w:hAnsi="宋体" w:cs="Times New Roman"/>
                <w:snapToGrid w:val="0"/>
                <w:color w:val="000000"/>
                <w:szCs w:val="21"/>
              </w:rPr>
              <w:t>二级标准</w:t>
            </w:r>
          </w:p>
        </w:tc>
        <w:tc>
          <w:tcPr>
            <w:tcW w:w="1969" w:type="dxa"/>
            <w:tcBorders>
              <w:left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颗粒物</w:t>
            </w:r>
          </w:p>
        </w:tc>
        <w:tc>
          <w:tcPr>
            <w:tcW w:w="2365" w:type="dxa"/>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最高允许排放浓度</w:t>
            </w:r>
            <w:r>
              <w:rPr>
                <w:rFonts w:ascii="Times New Roman" w:eastAsia="宋体" w:hAnsi="Times New Roman" w:cs="Times New Roman"/>
                <w:color w:val="000000"/>
                <w:szCs w:val="21"/>
              </w:rPr>
              <w:t>115mg/m</w:t>
            </w:r>
            <w:r>
              <w:rPr>
                <w:rFonts w:ascii="Times New Roman" w:eastAsia="宋体" w:hAnsi="Times New Roman" w:cs="Times New Roman"/>
                <w:color w:val="000000"/>
                <w:szCs w:val="21"/>
                <w:vertAlign w:val="superscript"/>
              </w:rPr>
              <w:t>3</w:t>
            </w:r>
          </w:p>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最高允许排放速率</w:t>
            </w:r>
            <w:r>
              <w:rPr>
                <w:rFonts w:ascii="Times New Roman" w:eastAsia="宋体" w:hAnsi="Times New Roman" w:cs="Times New Roman"/>
                <w:color w:val="000000" w:themeColor="text1"/>
                <w:szCs w:val="21"/>
              </w:rPr>
              <w:t>3.5kg/h</w:t>
            </w:r>
          </w:p>
        </w:tc>
        <w:tc>
          <w:tcPr>
            <w:tcW w:w="1193" w:type="dxa"/>
            <w:vMerge w:val="restart"/>
            <w:tcBorders>
              <w:right w:val="nil"/>
            </w:tcBorders>
            <w:vAlign w:val="center"/>
          </w:tcPr>
          <w:p w:rsidR="00493633" w:rsidRDefault="00B12318">
            <w:pPr>
              <w:adjustRightInd w:val="0"/>
              <w:snapToGrid w:val="0"/>
              <w:jc w:val="center"/>
              <w:rPr>
                <w:rFonts w:ascii="Times New Roman" w:eastAsia="宋体" w:hAnsi="Times New Roman" w:cs="Times New Roman"/>
                <w:szCs w:val="21"/>
              </w:rPr>
            </w:pPr>
            <w:r>
              <w:rPr>
                <w:rFonts w:ascii="Times New Roman" w:eastAsia="宋体" w:hAnsi="宋体" w:cs="Times New Roman"/>
                <w:szCs w:val="21"/>
              </w:rPr>
              <w:t>有组织</w:t>
            </w:r>
          </w:p>
          <w:p w:rsidR="00493633" w:rsidRDefault="00B12318">
            <w:pPr>
              <w:adjustRightInd w:val="0"/>
              <w:snapToGrid w:val="0"/>
              <w:jc w:val="center"/>
              <w:rPr>
                <w:rFonts w:ascii="Times New Roman" w:eastAsia="宋体" w:hAnsi="Times New Roman" w:cs="Times New Roman"/>
                <w:szCs w:val="21"/>
              </w:rPr>
            </w:pPr>
            <w:r>
              <w:rPr>
                <w:rFonts w:ascii="Times New Roman" w:eastAsia="宋体" w:hAnsi="宋体" w:cs="Times New Roman"/>
                <w:szCs w:val="21"/>
              </w:rPr>
              <w:t>排放废气</w:t>
            </w:r>
          </w:p>
        </w:tc>
      </w:tr>
      <w:tr w:rsidR="00493633">
        <w:trPr>
          <w:cantSplit/>
          <w:trHeight w:val="1196"/>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2205" w:type="dxa"/>
            <w:vMerge/>
            <w:vAlign w:val="center"/>
          </w:tcPr>
          <w:p w:rsidR="00493633" w:rsidRDefault="00493633">
            <w:pPr>
              <w:adjustRightInd w:val="0"/>
              <w:snapToGrid w:val="0"/>
              <w:jc w:val="center"/>
              <w:rPr>
                <w:rFonts w:ascii="Times New Roman" w:eastAsia="宋体" w:hAnsi="Times New Roman" w:cs="Times New Roman"/>
                <w:color w:val="000000"/>
                <w:szCs w:val="21"/>
              </w:rPr>
            </w:pPr>
          </w:p>
        </w:tc>
        <w:tc>
          <w:tcPr>
            <w:tcW w:w="825" w:type="dxa"/>
            <w:vMerge/>
            <w:tcBorders>
              <w:right w:val="single" w:sz="4" w:space="0" w:color="auto"/>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1969" w:type="dxa"/>
            <w:tcBorders>
              <w:left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二甲苯</w:t>
            </w:r>
          </w:p>
        </w:tc>
        <w:tc>
          <w:tcPr>
            <w:tcW w:w="2365" w:type="dxa"/>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最高允许排放浓度</w:t>
            </w:r>
            <w:r>
              <w:rPr>
                <w:rFonts w:ascii="Times New Roman" w:eastAsia="宋体" w:hAnsi="Times New Roman" w:cs="Times New Roman"/>
                <w:color w:val="000000"/>
                <w:szCs w:val="21"/>
              </w:rPr>
              <w:t>70mg/m</w:t>
            </w:r>
            <w:r>
              <w:rPr>
                <w:rFonts w:ascii="Times New Roman" w:eastAsia="宋体" w:hAnsi="Times New Roman" w:cs="Times New Roman"/>
                <w:color w:val="000000"/>
                <w:szCs w:val="21"/>
                <w:vertAlign w:val="superscript"/>
              </w:rPr>
              <w:t>3</w:t>
            </w:r>
          </w:p>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最高允许排放速率</w:t>
            </w:r>
            <w:r>
              <w:rPr>
                <w:rFonts w:ascii="Times New Roman" w:eastAsia="宋体" w:hAnsi="Times New Roman" w:cs="Times New Roman"/>
                <w:color w:val="000000"/>
                <w:szCs w:val="21"/>
              </w:rPr>
              <w:t>1.7kg/h</w:t>
            </w:r>
          </w:p>
        </w:tc>
        <w:tc>
          <w:tcPr>
            <w:tcW w:w="1193" w:type="dxa"/>
            <w:vMerge/>
            <w:tcBorders>
              <w:right w:val="nil"/>
            </w:tcBorders>
            <w:vAlign w:val="center"/>
          </w:tcPr>
          <w:p w:rsidR="00493633" w:rsidRDefault="00493633">
            <w:pPr>
              <w:adjustRightInd w:val="0"/>
              <w:snapToGrid w:val="0"/>
              <w:jc w:val="center"/>
              <w:rPr>
                <w:rFonts w:ascii="Times New Roman" w:eastAsia="宋体" w:hAnsi="Times New Roman" w:cs="Times New Roman"/>
                <w:szCs w:val="21"/>
              </w:rPr>
            </w:pPr>
          </w:p>
        </w:tc>
      </w:tr>
      <w:tr w:rsidR="00493633">
        <w:trPr>
          <w:cantSplit/>
          <w:trHeight w:val="315"/>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2205" w:type="dxa"/>
            <w:vMerge/>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825" w:type="dxa"/>
            <w:vMerge/>
            <w:tcBorders>
              <w:right w:val="single" w:sz="4" w:space="0" w:color="auto"/>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1969" w:type="dxa"/>
            <w:tcBorders>
              <w:left w:val="single" w:sz="4" w:space="0" w:color="auto"/>
              <w:bottom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非甲烷总烃</w:t>
            </w:r>
          </w:p>
        </w:tc>
        <w:tc>
          <w:tcPr>
            <w:tcW w:w="2365" w:type="dxa"/>
            <w:tcBorders>
              <w:bottom w:val="single" w:sz="4" w:space="0" w:color="auto"/>
            </w:tcBorders>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最高允许排放浓度</w:t>
            </w:r>
            <w:r>
              <w:rPr>
                <w:rFonts w:ascii="Times New Roman" w:eastAsia="宋体" w:hAnsi="Times New Roman" w:cs="Times New Roman"/>
                <w:color w:val="000000"/>
                <w:szCs w:val="21"/>
              </w:rPr>
              <w:t>115mg/m</w:t>
            </w:r>
            <w:r>
              <w:rPr>
                <w:rFonts w:ascii="Times New Roman" w:eastAsia="宋体" w:hAnsi="Times New Roman" w:cs="Times New Roman"/>
                <w:color w:val="000000"/>
                <w:szCs w:val="21"/>
                <w:vertAlign w:val="superscript"/>
              </w:rPr>
              <w:t>3</w:t>
            </w:r>
          </w:p>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最高允许排放速率</w:t>
            </w:r>
            <w:r>
              <w:rPr>
                <w:rFonts w:ascii="Times New Roman" w:eastAsia="宋体" w:hAnsi="Times New Roman" w:cs="Times New Roman"/>
                <w:color w:val="000000"/>
                <w:szCs w:val="21"/>
              </w:rPr>
              <w:t>17kg/h</w:t>
            </w:r>
          </w:p>
        </w:tc>
        <w:tc>
          <w:tcPr>
            <w:tcW w:w="1193" w:type="dxa"/>
            <w:vMerge/>
            <w:tcBorders>
              <w:right w:val="nil"/>
            </w:tcBorders>
            <w:vAlign w:val="center"/>
          </w:tcPr>
          <w:p w:rsidR="00493633" w:rsidRDefault="00493633">
            <w:pPr>
              <w:adjustRightInd w:val="0"/>
              <w:snapToGrid w:val="0"/>
              <w:jc w:val="center"/>
              <w:rPr>
                <w:rFonts w:ascii="Times New Roman" w:eastAsia="宋体" w:hAnsi="Times New Roman" w:cs="Times New Roman"/>
                <w:szCs w:val="21"/>
              </w:rPr>
            </w:pPr>
          </w:p>
        </w:tc>
      </w:tr>
      <w:tr w:rsidR="00493633">
        <w:trPr>
          <w:cantSplit/>
          <w:trHeight w:val="315"/>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2205" w:type="dxa"/>
            <w:vMerge/>
            <w:tcBorders>
              <w:bottom w:val="single" w:sz="4" w:space="0" w:color="auto"/>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825" w:type="dxa"/>
            <w:vMerge/>
            <w:tcBorders>
              <w:bottom w:val="single" w:sz="4" w:space="0" w:color="auto"/>
              <w:right w:val="single" w:sz="4" w:space="0" w:color="auto"/>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1969" w:type="dxa"/>
            <w:tcBorders>
              <w:left w:val="single" w:sz="4" w:space="0" w:color="auto"/>
              <w:bottom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总挥发性有机物</w:t>
            </w:r>
          </w:p>
        </w:tc>
        <w:tc>
          <w:tcPr>
            <w:tcW w:w="2365" w:type="dxa"/>
            <w:tcBorders>
              <w:bottom w:val="single" w:sz="4" w:space="0" w:color="auto"/>
            </w:tcBorders>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w:t>
            </w:r>
          </w:p>
        </w:tc>
        <w:tc>
          <w:tcPr>
            <w:tcW w:w="1193" w:type="dxa"/>
            <w:vMerge/>
            <w:tcBorders>
              <w:bottom w:val="single" w:sz="4" w:space="0" w:color="auto"/>
              <w:right w:val="nil"/>
            </w:tcBorders>
            <w:vAlign w:val="center"/>
          </w:tcPr>
          <w:p w:rsidR="00493633" w:rsidRDefault="00493633">
            <w:pPr>
              <w:adjustRightInd w:val="0"/>
              <w:snapToGrid w:val="0"/>
              <w:jc w:val="center"/>
              <w:rPr>
                <w:rFonts w:ascii="Times New Roman" w:eastAsia="宋体" w:hAnsi="Times New Roman" w:cs="Times New Roman"/>
                <w:szCs w:val="21"/>
              </w:rPr>
            </w:pPr>
          </w:p>
        </w:tc>
      </w:tr>
      <w:tr w:rsidR="00493633">
        <w:trPr>
          <w:cantSplit/>
          <w:trHeight w:val="467"/>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2205" w:type="dxa"/>
            <w:vMerge w:val="restart"/>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宋体" w:cs="Times New Roman"/>
                <w:color w:val="000000"/>
                <w:szCs w:val="21"/>
              </w:rPr>
              <w:t>《大气污染物综合排放标准》</w:t>
            </w:r>
          </w:p>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color w:val="000000"/>
                <w:szCs w:val="21"/>
              </w:rPr>
              <w:t>（</w:t>
            </w:r>
            <w:r>
              <w:rPr>
                <w:rFonts w:ascii="Times New Roman" w:eastAsia="宋体" w:hAnsi="Times New Roman" w:cs="Times New Roman"/>
                <w:color w:val="000000"/>
                <w:szCs w:val="21"/>
              </w:rPr>
              <w:t>GB16297-1996</w:t>
            </w:r>
            <w:r>
              <w:rPr>
                <w:rFonts w:ascii="Times New Roman" w:eastAsia="宋体" w:hAnsi="宋体" w:cs="Times New Roman"/>
                <w:color w:val="000000"/>
                <w:szCs w:val="21"/>
              </w:rPr>
              <w:t>）</w:t>
            </w:r>
          </w:p>
        </w:tc>
        <w:tc>
          <w:tcPr>
            <w:tcW w:w="825" w:type="dxa"/>
            <w:vMerge w:val="restart"/>
            <w:tcBorders>
              <w:right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表</w:t>
            </w:r>
            <w:r>
              <w:rPr>
                <w:rFonts w:ascii="Times New Roman" w:eastAsia="宋体" w:hAnsi="Times New Roman" w:cs="Times New Roman"/>
                <w:snapToGrid w:val="0"/>
                <w:color w:val="000000"/>
                <w:szCs w:val="21"/>
              </w:rPr>
              <w:t>2</w:t>
            </w:r>
            <w:r>
              <w:rPr>
                <w:rFonts w:ascii="Times New Roman" w:eastAsia="宋体" w:hAnsi="宋体" w:cs="Times New Roman"/>
                <w:snapToGrid w:val="0"/>
                <w:color w:val="000000"/>
                <w:szCs w:val="21"/>
              </w:rPr>
              <w:t>无组织排放限值</w:t>
            </w:r>
          </w:p>
        </w:tc>
        <w:tc>
          <w:tcPr>
            <w:tcW w:w="1969" w:type="dxa"/>
            <w:tcBorders>
              <w:left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颗粒物</w:t>
            </w:r>
          </w:p>
        </w:tc>
        <w:tc>
          <w:tcPr>
            <w:tcW w:w="2365" w:type="dxa"/>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1.0mg/m</w:t>
            </w:r>
            <w:r>
              <w:rPr>
                <w:rFonts w:ascii="Times New Roman" w:eastAsia="宋体" w:hAnsi="Times New Roman" w:cs="Times New Roman"/>
                <w:color w:val="000000"/>
                <w:szCs w:val="21"/>
                <w:vertAlign w:val="superscript"/>
              </w:rPr>
              <w:t>3</w:t>
            </w:r>
          </w:p>
        </w:tc>
        <w:tc>
          <w:tcPr>
            <w:tcW w:w="1193" w:type="dxa"/>
            <w:vMerge w:val="restart"/>
            <w:tcBorders>
              <w:right w:val="nil"/>
            </w:tcBorders>
            <w:vAlign w:val="center"/>
          </w:tcPr>
          <w:p w:rsidR="00493633" w:rsidRDefault="00B12318">
            <w:pPr>
              <w:adjustRightInd w:val="0"/>
              <w:snapToGrid w:val="0"/>
              <w:jc w:val="center"/>
              <w:rPr>
                <w:rFonts w:ascii="Times New Roman" w:eastAsia="宋体" w:hAnsi="Times New Roman" w:cs="Times New Roman"/>
                <w:szCs w:val="21"/>
              </w:rPr>
            </w:pPr>
            <w:r>
              <w:rPr>
                <w:rFonts w:ascii="Times New Roman" w:eastAsia="宋体" w:hAnsi="宋体" w:cs="Times New Roman"/>
                <w:szCs w:val="21"/>
              </w:rPr>
              <w:t>无组织</w:t>
            </w:r>
          </w:p>
          <w:p w:rsidR="00493633" w:rsidRDefault="00B12318">
            <w:pPr>
              <w:adjustRightInd w:val="0"/>
              <w:snapToGrid w:val="0"/>
              <w:jc w:val="center"/>
              <w:rPr>
                <w:rFonts w:ascii="Times New Roman" w:eastAsia="宋体" w:hAnsi="Times New Roman" w:cs="Times New Roman"/>
                <w:szCs w:val="21"/>
              </w:rPr>
            </w:pPr>
            <w:r>
              <w:rPr>
                <w:rFonts w:ascii="Times New Roman" w:eastAsia="宋体" w:hAnsi="宋体" w:cs="Times New Roman"/>
                <w:szCs w:val="21"/>
              </w:rPr>
              <w:t>排放废气</w:t>
            </w:r>
          </w:p>
        </w:tc>
      </w:tr>
      <w:tr w:rsidR="00493633">
        <w:trPr>
          <w:cantSplit/>
          <w:trHeight w:val="315"/>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2205" w:type="dxa"/>
            <w:vMerge/>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825" w:type="dxa"/>
            <w:vMerge/>
            <w:tcBorders>
              <w:right w:val="single" w:sz="4" w:space="0" w:color="auto"/>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1969" w:type="dxa"/>
            <w:tcBorders>
              <w:left w:val="single" w:sz="4" w:space="0" w:color="auto"/>
              <w:bottom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二甲苯</w:t>
            </w:r>
          </w:p>
        </w:tc>
        <w:tc>
          <w:tcPr>
            <w:tcW w:w="2365" w:type="dxa"/>
            <w:tcBorders>
              <w:bottom w:val="single" w:sz="4" w:space="0" w:color="auto"/>
            </w:tcBorders>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1.2mg/m</w:t>
            </w:r>
            <w:r>
              <w:rPr>
                <w:rFonts w:ascii="Times New Roman" w:eastAsia="宋体" w:hAnsi="Times New Roman" w:cs="Times New Roman"/>
                <w:color w:val="000000"/>
                <w:szCs w:val="21"/>
                <w:vertAlign w:val="superscript"/>
              </w:rPr>
              <w:t>3</w:t>
            </w:r>
          </w:p>
        </w:tc>
        <w:tc>
          <w:tcPr>
            <w:tcW w:w="1193" w:type="dxa"/>
            <w:vMerge/>
            <w:tcBorders>
              <w:right w:val="nil"/>
            </w:tcBorders>
            <w:vAlign w:val="center"/>
          </w:tcPr>
          <w:p w:rsidR="00493633" w:rsidRDefault="00493633">
            <w:pPr>
              <w:adjustRightInd w:val="0"/>
              <w:snapToGrid w:val="0"/>
              <w:jc w:val="center"/>
              <w:rPr>
                <w:rFonts w:ascii="Times New Roman" w:eastAsia="宋体" w:hAnsi="Times New Roman" w:cs="Times New Roman"/>
                <w:szCs w:val="21"/>
              </w:rPr>
            </w:pPr>
          </w:p>
        </w:tc>
      </w:tr>
      <w:tr w:rsidR="00493633">
        <w:trPr>
          <w:cantSplit/>
          <w:trHeight w:val="315"/>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2205" w:type="dxa"/>
            <w:vMerge/>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825" w:type="dxa"/>
            <w:vMerge/>
            <w:tcBorders>
              <w:right w:val="single" w:sz="4" w:space="0" w:color="auto"/>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1969" w:type="dxa"/>
            <w:tcBorders>
              <w:left w:val="single" w:sz="4" w:space="0" w:color="auto"/>
              <w:bottom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非甲烷总烃</w:t>
            </w:r>
          </w:p>
        </w:tc>
        <w:tc>
          <w:tcPr>
            <w:tcW w:w="2365" w:type="dxa"/>
            <w:tcBorders>
              <w:bottom w:val="single" w:sz="4" w:space="0" w:color="auto"/>
            </w:tcBorders>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4.0mg/m</w:t>
            </w:r>
            <w:r>
              <w:rPr>
                <w:rFonts w:ascii="Times New Roman" w:eastAsia="宋体" w:hAnsi="Times New Roman" w:cs="Times New Roman"/>
                <w:color w:val="000000"/>
                <w:szCs w:val="21"/>
                <w:vertAlign w:val="superscript"/>
              </w:rPr>
              <w:t>3</w:t>
            </w:r>
          </w:p>
        </w:tc>
        <w:tc>
          <w:tcPr>
            <w:tcW w:w="1193" w:type="dxa"/>
            <w:vMerge/>
            <w:tcBorders>
              <w:right w:val="nil"/>
            </w:tcBorders>
            <w:vAlign w:val="center"/>
          </w:tcPr>
          <w:p w:rsidR="00493633" w:rsidRDefault="00493633">
            <w:pPr>
              <w:adjustRightInd w:val="0"/>
              <w:snapToGrid w:val="0"/>
              <w:jc w:val="center"/>
              <w:rPr>
                <w:rFonts w:ascii="Times New Roman" w:eastAsia="宋体" w:hAnsi="Times New Roman" w:cs="Times New Roman"/>
                <w:szCs w:val="21"/>
              </w:rPr>
            </w:pPr>
          </w:p>
        </w:tc>
      </w:tr>
      <w:tr w:rsidR="00493633">
        <w:trPr>
          <w:cantSplit/>
          <w:trHeight w:val="315"/>
        </w:trPr>
        <w:tc>
          <w:tcPr>
            <w:tcW w:w="729" w:type="dxa"/>
            <w:vMerge/>
            <w:tcBorders>
              <w:left w:val="nil"/>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2205" w:type="dxa"/>
            <w:vMerge/>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825" w:type="dxa"/>
            <w:vMerge/>
            <w:tcBorders>
              <w:right w:val="single" w:sz="4" w:space="0" w:color="auto"/>
            </w:tcBorders>
            <w:vAlign w:val="center"/>
          </w:tcPr>
          <w:p w:rsidR="00493633" w:rsidRDefault="00493633">
            <w:pPr>
              <w:adjustRightInd w:val="0"/>
              <w:snapToGrid w:val="0"/>
              <w:jc w:val="center"/>
              <w:rPr>
                <w:rFonts w:ascii="Times New Roman" w:eastAsia="宋体" w:hAnsi="Times New Roman" w:cs="Times New Roman"/>
                <w:snapToGrid w:val="0"/>
                <w:color w:val="000000"/>
                <w:szCs w:val="21"/>
              </w:rPr>
            </w:pPr>
          </w:p>
        </w:tc>
        <w:tc>
          <w:tcPr>
            <w:tcW w:w="1969" w:type="dxa"/>
            <w:tcBorders>
              <w:left w:val="single" w:sz="4" w:space="0" w:color="auto"/>
              <w:bottom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总挥发性有机物</w:t>
            </w:r>
          </w:p>
        </w:tc>
        <w:tc>
          <w:tcPr>
            <w:tcW w:w="2365" w:type="dxa"/>
            <w:tcBorders>
              <w:bottom w:val="single" w:sz="4" w:space="0" w:color="auto"/>
            </w:tcBorders>
            <w:vAlign w:val="center"/>
          </w:tcPr>
          <w:p w:rsidR="00493633" w:rsidRDefault="00B12318">
            <w:pPr>
              <w:adjustRightInd w:val="0"/>
              <w:snapToGrid w:val="0"/>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w:t>
            </w:r>
          </w:p>
        </w:tc>
        <w:tc>
          <w:tcPr>
            <w:tcW w:w="1193" w:type="dxa"/>
            <w:vMerge/>
            <w:tcBorders>
              <w:bottom w:val="single" w:sz="4" w:space="0" w:color="auto"/>
              <w:right w:val="nil"/>
            </w:tcBorders>
            <w:vAlign w:val="center"/>
          </w:tcPr>
          <w:p w:rsidR="00493633" w:rsidRDefault="00493633">
            <w:pPr>
              <w:adjustRightInd w:val="0"/>
              <w:snapToGrid w:val="0"/>
              <w:jc w:val="center"/>
              <w:rPr>
                <w:rFonts w:ascii="Times New Roman" w:eastAsia="宋体" w:hAnsi="Times New Roman" w:cs="Times New Roman"/>
                <w:szCs w:val="21"/>
              </w:rPr>
            </w:pPr>
          </w:p>
        </w:tc>
      </w:tr>
      <w:tr w:rsidR="00493633">
        <w:trPr>
          <w:cantSplit/>
          <w:trHeight w:val="736"/>
        </w:trPr>
        <w:tc>
          <w:tcPr>
            <w:tcW w:w="729" w:type="dxa"/>
            <w:tcBorders>
              <w:left w:val="nil"/>
              <w:bottom w:val="single" w:sz="12"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噪声</w:t>
            </w:r>
          </w:p>
        </w:tc>
        <w:tc>
          <w:tcPr>
            <w:tcW w:w="2205" w:type="dxa"/>
            <w:tcBorders>
              <w:bottom w:val="single" w:sz="12"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《工厂企业厂界环境噪声排放标准》</w:t>
            </w:r>
            <w:r>
              <w:rPr>
                <w:rFonts w:ascii="Times New Roman" w:eastAsia="宋体" w:hAnsi="Times New Roman" w:cs="Times New Roman"/>
                <w:snapToGrid w:val="0"/>
                <w:color w:val="000000"/>
                <w:szCs w:val="21"/>
              </w:rPr>
              <w:t>GB12348-2008</w:t>
            </w:r>
          </w:p>
        </w:tc>
        <w:tc>
          <w:tcPr>
            <w:tcW w:w="825" w:type="dxa"/>
            <w:tcBorders>
              <w:bottom w:val="single" w:sz="12" w:space="0" w:color="auto"/>
              <w:right w:val="single" w:sz="4"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Times New Roman" w:cs="Times New Roman"/>
                <w:snapToGrid w:val="0"/>
                <w:color w:val="000000"/>
                <w:szCs w:val="21"/>
              </w:rPr>
              <w:t>3</w:t>
            </w:r>
            <w:r>
              <w:rPr>
                <w:rFonts w:ascii="Times New Roman" w:eastAsia="宋体" w:hAnsi="宋体" w:cs="Times New Roman"/>
                <w:snapToGrid w:val="0"/>
                <w:color w:val="000000"/>
                <w:szCs w:val="21"/>
              </w:rPr>
              <w:t>类</w:t>
            </w:r>
          </w:p>
        </w:tc>
        <w:tc>
          <w:tcPr>
            <w:tcW w:w="1969" w:type="dxa"/>
            <w:tcBorders>
              <w:left w:val="single" w:sz="4" w:space="0" w:color="auto"/>
              <w:bottom w:val="single" w:sz="12" w:space="0" w:color="auto"/>
            </w:tcBorders>
            <w:vAlign w:val="center"/>
          </w:tcPr>
          <w:p w:rsidR="00493633" w:rsidRDefault="00B12318">
            <w:pPr>
              <w:adjustRightInd w:val="0"/>
              <w:snapToGrid w:val="0"/>
              <w:jc w:val="center"/>
              <w:rPr>
                <w:rFonts w:ascii="Times New Roman" w:eastAsia="宋体" w:hAnsi="Times New Roman" w:cs="Times New Roman"/>
                <w:snapToGrid w:val="0"/>
                <w:color w:val="000000"/>
                <w:szCs w:val="21"/>
              </w:rPr>
            </w:pPr>
            <w:r>
              <w:rPr>
                <w:rFonts w:ascii="Times New Roman" w:eastAsia="宋体" w:hAnsi="宋体" w:cs="Times New Roman"/>
                <w:snapToGrid w:val="0"/>
                <w:color w:val="000000"/>
                <w:szCs w:val="21"/>
              </w:rPr>
              <w:t>等效连续</w:t>
            </w:r>
            <w:r>
              <w:rPr>
                <w:rFonts w:ascii="Times New Roman" w:eastAsia="宋体" w:hAnsi="Times New Roman" w:cs="Times New Roman"/>
                <w:snapToGrid w:val="0"/>
                <w:color w:val="000000"/>
                <w:szCs w:val="21"/>
              </w:rPr>
              <w:t>A</w:t>
            </w:r>
            <w:r>
              <w:rPr>
                <w:rFonts w:ascii="Times New Roman" w:eastAsia="宋体" w:hAnsi="宋体" w:cs="Times New Roman"/>
                <w:snapToGrid w:val="0"/>
                <w:color w:val="000000"/>
                <w:szCs w:val="21"/>
              </w:rPr>
              <w:t>声级</w:t>
            </w:r>
          </w:p>
        </w:tc>
        <w:tc>
          <w:tcPr>
            <w:tcW w:w="2365" w:type="dxa"/>
            <w:tcBorders>
              <w:bottom w:val="single" w:sz="12" w:space="0" w:color="auto"/>
            </w:tcBorders>
            <w:vAlign w:val="center"/>
          </w:tcPr>
          <w:p w:rsidR="00493633" w:rsidRDefault="00B12318">
            <w:pPr>
              <w:jc w:val="center"/>
              <w:rPr>
                <w:rFonts w:ascii="Times New Roman" w:eastAsia="宋体" w:hAnsi="Times New Roman" w:cs="Times New Roman"/>
                <w:color w:val="000000"/>
                <w:szCs w:val="21"/>
              </w:rPr>
            </w:pPr>
            <w:r>
              <w:rPr>
                <w:rFonts w:ascii="Times New Roman" w:eastAsia="宋体" w:hAnsi="宋体" w:cs="Times New Roman"/>
                <w:color w:val="000000"/>
                <w:szCs w:val="21"/>
              </w:rPr>
              <w:t>昼间</w:t>
            </w:r>
            <w:r>
              <w:rPr>
                <w:rFonts w:ascii="Times New Roman" w:eastAsia="宋体" w:hAnsi="Times New Roman" w:cs="Times New Roman"/>
                <w:color w:val="000000"/>
                <w:szCs w:val="21"/>
              </w:rPr>
              <w:t xml:space="preserve">  65 dB(A)</w:t>
            </w:r>
          </w:p>
          <w:p w:rsidR="00493633" w:rsidRDefault="00B12318">
            <w:pPr>
              <w:jc w:val="center"/>
              <w:rPr>
                <w:rFonts w:ascii="Times New Roman" w:eastAsia="宋体" w:hAnsi="Times New Roman" w:cs="Times New Roman"/>
                <w:color w:val="000000"/>
                <w:szCs w:val="21"/>
              </w:rPr>
            </w:pPr>
            <w:r>
              <w:rPr>
                <w:rFonts w:ascii="Times New Roman" w:eastAsia="宋体" w:hAnsi="宋体" w:cs="Times New Roman"/>
                <w:color w:val="000000"/>
                <w:szCs w:val="21"/>
              </w:rPr>
              <w:t>夜间</w:t>
            </w:r>
            <w:r>
              <w:rPr>
                <w:rFonts w:ascii="Times New Roman" w:eastAsia="宋体" w:hAnsi="Times New Roman" w:cs="Times New Roman"/>
                <w:color w:val="000000"/>
                <w:szCs w:val="21"/>
              </w:rPr>
              <w:t xml:space="preserve">  55 dB(A)</w:t>
            </w:r>
          </w:p>
        </w:tc>
        <w:tc>
          <w:tcPr>
            <w:tcW w:w="1193" w:type="dxa"/>
            <w:tcBorders>
              <w:bottom w:val="single" w:sz="12" w:space="0" w:color="auto"/>
              <w:right w:val="nil"/>
            </w:tcBorders>
            <w:vAlign w:val="center"/>
          </w:tcPr>
          <w:p w:rsidR="00493633" w:rsidRDefault="00B12318">
            <w:pPr>
              <w:ind w:left="-108" w:right="-104"/>
              <w:jc w:val="center"/>
              <w:rPr>
                <w:rFonts w:ascii="Times New Roman" w:eastAsia="宋体" w:hAnsi="Times New Roman" w:cs="Times New Roman"/>
                <w:color w:val="000000"/>
                <w:szCs w:val="21"/>
              </w:rPr>
            </w:pPr>
            <w:r>
              <w:rPr>
                <w:rFonts w:ascii="Times New Roman" w:eastAsia="宋体" w:hAnsi="宋体" w:cs="Times New Roman"/>
                <w:color w:val="000000"/>
                <w:szCs w:val="21"/>
              </w:rPr>
              <w:t>厂界</w:t>
            </w:r>
          </w:p>
          <w:p w:rsidR="00493633" w:rsidRDefault="00B12318">
            <w:pPr>
              <w:ind w:left="-108" w:right="-104"/>
              <w:jc w:val="center"/>
              <w:rPr>
                <w:rFonts w:ascii="Times New Roman" w:eastAsia="宋体" w:hAnsi="Times New Roman" w:cs="Times New Roman"/>
                <w:color w:val="000000"/>
                <w:szCs w:val="21"/>
              </w:rPr>
            </w:pPr>
            <w:r>
              <w:rPr>
                <w:rFonts w:ascii="Times New Roman" w:eastAsia="宋体" w:hAnsi="宋体" w:cs="Times New Roman"/>
                <w:color w:val="000000"/>
                <w:szCs w:val="21"/>
              </w:rPr>
              <w:t>噪声</w:t>
            </w:r>
          </w:p>
        </w:tc>
      </w:tr>
    </w:tbl>
    <w:p w:rsidR="00493633" w:rsidRDefault="00B12318">
      <w:pPr>
        <w:spacing w:line="600" w:lineRule="exact"/>
        <w:rPr>
          <w:rFonts w:ascii="Times New Roman" w:eastAsia="宋体" w:hAnsi="Times New Roman" w:cs="Times New Roman"/>
          <w:b/>
          <w:sz w:val="28"/>
          <w:szCs w:val="28"/>
        </w:rPr>
      </w:pPr>
      <w:bookmarkStart w:id="85" w:name="_Toc19681332"/>
      <w:bookmarkStart w:id="86" w:name="_Toc26172414"/>
      <w:bookmarkStart w:id="87" w:name="_Toc19159522"/>
      <w:bookmarkStart w:id="88" w:name="_Toc19696491"/>
      <w:bookmarkStart w:id="89" w:name="_Toc27562487"/>
      <w:bookmarkStart w:id="90" w:name="_Toc26092372"/>
      <w:bookmarkStart w:id="91" w:name="_Toc26092449"/>
      <w:bookmarkStart w:id="92" w:name="_Toc19696733"/>
      <w:bookmarkStart w:id="93" w:name="_Toc27561673"/>
      <w:bookmarkStart w:id="94" w:name="_Toc19159376"/>
      <w:bookmarkStart w:id="95" w:name="_Toc19159883"/>
      <w:bookmarkStart w:id="96" w:name="_Toc19931507"/>
      <w:bookmarkStart w:id="97" w:name="_Toc19159714"/>
      <w:bookmarkStart w:id="98" w:name="_Toc19952727"/>
      <w:bookmarkStart w:id="99" w:name="_Toc19159636"/>
      <w:bookmarkStart w:id="100" w:name="_Toc19681388"/>
      <w:bookmarkStart w:id="101" w:name="_Toc117654473"/>
      <w:bookmarkStart w:id="102" w:name="_Toc94322921"/>
      <w:bookmarkStart w:id="103" w:name="_Toc27663"/>
      <w:bookmarkStart w:id="104" w:name="_Toc27462"/>
      <w:r>
        <w:rPr>
          <w:rFonts w:ascii="Times New Roman" w:eastAsia="宋体" w:hAnsi="Times New Roman" w:cs="Times New Roman"/>
          <w:b/>
          <w:sz w:val="28"/>
          <w:szCs w:val="28"/>
        </w:rPr>
        <w:t xml:space="preserve">6.2 </w:t>
      </w:r>
      <w:r>
        <w:rPr>
          <w:rFonts w:ascii="Times New Roman" w:eastAsia="宋体" w:hAnsi="宋体" w:cs="Times New Roman"/>
          <w:b/>
          <w:sz w:val="28"/>
          <w:szCs w:val="28"/>
        </w:rPr>
        <w:t>污染物排放</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eastAsia="宋体" w:hAnsi="宋体" w:cs="Times New Roman"/>
          <w:b/>
          <w:sz w:val="28"/>
          <w:szCs w:val="28"/>
        </w:rPr>
        <w:t>总量控制</w:t>
      </w:r>
      <w:bookmarkEnd w:id="101"/>
      <w:bookmarkEnd w:id="102"/>
      <w:r>
        <w:rPr>
          <w:rFonts w:ascii="Times New Roman" w:eastAsia="宋体" w:hAnsi="宋体" w:cs="Times New Roman"/>
          <w:b/>
          <w:sz w:val="28"/>
          <w:szCs w:val="28"/>
        </w:rPr>
        <w:t>指标</w:t>
      </w:r>
      <w:bookmarkEnd w:id="103"/>
      <w:bookmarkEnd w:id="104"/>
    </w:p>
    <w:p w:rsidR="00493633" w:rsidRDefault="00B12318">
      <w:pPr>
        <w:pStyle w:val="af3"/>
        <w:spacing w:line="500" w:lineRule="exact"/>
        <w:ind w:firstLine="560"/>
        <w:rPr>
          <w:rFonts w:ascii="Times New Roman" w:eastAsia="宋体" w:hAnsi="宋体" w:cs="Times New Roman"/>
          <w:sz w:val="28"/>
          <w:szCs w:val="28"/>
          <w:lang w:val="zh-CN"/>
        </w:rPr>
      </w:pPr>
      <w:r>
        <w:rPr>
          <w:rFonts w:ascii="Times New Roman" w:eastAsia="宋体" w:hAnsi="宋体" w:cs="Times New Roman"/>
          <w:sz w:val="28"/>
          <w:szCs w:val="28"/>
          <w:lang w:val="zh-CN"/>
        </w:rPr>
        <w:t>根据环评批复的要求，水污染物：</w:t>
      </w:r>
      <w:r>
        <w:rPr>
          <w:rFonts w:ascii="Times New Roman" w:eastAsia="宋体" w:hAnsi="Times New Roman" w:cs="Times New Roman"/>
          <w:sz w:val="28"/>
          <w:szCs w:val="28"/>
          <w:lang w:val="zh-CN"/>
        </w:rPr>
        <w:t>COD≤</w:t>
      </w:r>
      <w:r>
        <w:rPr>
          <w:rFonts w:ascii="Times New Roman" w:eastAsia="宋体" w:hAnsi="Times New Roman" w:cs="Times New Roman" w:hint="eastAsia"/>
          <w:sz w:val="28"/>
          <w:szCs w:val="28"/>
          <w:lang w:val="zh-CN"/>
        </w:rPr>
        <w:t>1</w:t>
      </w:r>
      <w:r>
        <w:rPr>
          <w:rFonts w:ascii="Times New Roman" w:eastAsia="宋体" w:hAnsi="宋体" w:cs="Times New Roman"/>
          <w:sz w:val="28"/>
          <w:szCs w:val="28"/>
          <w:lang w:val="zh-CN"/>
        </w:rPr>
        <w:t>吨</w:t>
      </w:r>
      <w:r>
        <w:rPr>
          <w:rFonts w:ascii="Times New Roman" w:eastAsia="宋体" w:hAnsi="Times New Roman" w:cs="Times New Roman"/>
          <w:sz w:val="28"/>
          <w:szCs w:val="28"/>
          <w:lang w:val="zh-CN"/>
        </w:rPr>
        <w:t>/</w:t>
      </w:r>
      <w:r>
        <w:rPr>
          <w:rFonts w:ascii="Times New Roman" w:eastAsia="宋体" w:hAnsi="宋体" w:cs="Times New Roman"/>
          <w:sz w:val="28"/>
          <w:szCs w:val="28"/>
          <w:lang w:val="zh-CN"/>
        </w:rPr>
        <w:t>年</w:t>
      </w:r>
      <w:r>
        <w:rPr>
          <w:rFonts w:ascii="Times New Roman" w:eastAsia="宋体" w:hAnsi="宋体" w:cs="Times New Roman" w:hint="eastAsia"/>
          <w:sz w:val="28"/>
          <w:szCs w:val="28"/>
          <w:lang w:val="zh-CN"/>
        </w:rPr>
        <w:t>。</w:t>
      </w:r>
    </w:p>
    <w:p w:rsidR="00493633" w:rsidRDefault="00B12318">
      <w:pPr>
        <w:pStyle w:val="af3"/>
        <w:spacing w:line="500" w:lineRule="exact"/>
        <w:ind w:firstLine="560"/>
        <w:rPr>
          <w:rFonts w:ascii="Times New Roman" w:eastAsia="宋体" w:hAnsi="Times New Roman" w:cs="Times New Roman"/>
          <w:sz w:val="28"/>
          <w:szCs w:val="28"/>
          <w:lang w:val="zh-CN"/>
        </w:rPr>
      </w:pPr>
      <w:r>
        <w:rPr>
          <w:rFonts w:ascii="Times New Roman" w:eastAsia="宋体" w:hAnsi="宋体" w:cs="Times New Roman"/>
          <w:sz w:val="28"/>
          <w:szCs w:val="28"/>
          <w:lang w:val="zh-CN"/>
        </w:rPr>
        <w:t>大气污染物：粉尘</w:t>
      </w:r>
      <w:r>
        <w:rPr>
          <w:rFonts w:ascii="Times New Roman" w:eastAsia="宋体" w:hAnsi="Times New Roman" w:cs="Times New Roman"/>
          <w:sz w:val="28"/>
          <w:szCs w:val="28"/>
          <w:lang w:val="zh-CN"/>
        </w:rPr>
        <w:t>≤</w:t>
      </w:r>
      <w:r>
        <w:rPr>
          <w:rFonts w:ascii="Times New Roman" w:eastAsia="宋体" w:hAnsi="Times New Roman" w:cs="Times New Roman" w:hint="eastAsia"/>
          <w:sz w:val="28"/>
          <w:szCs w:val="28"/>
          <w:lang w:val="zh-CN"/>
        </w:rPr>
        <w:t>0.1</w:t>
      </w:r>
      <w:r>
        <w:rPr>
          <w:rFonts w:ascii="Times New Roman" w:eastAsia="宋体" w:hAnsi="宋体" w:cs="Times New Roman"/>
          <w:sz w:val="28"/>
          <w:szCs w:val="28"/>
          <w:lang w:val="zh-CN"/>
        </w:rPr>
        <w:t>吨</w:t>
      </w:r>
      <w:r>
        <w:rPr>
          <w:rFonts w:ascii="Times New Roman" w:eastAsia="宋体" w:hAnsi="Times New Roman" w:cs="Times New Roman"/>
          <w:sz w:val="28"/>
          <w:szCs w:val="28"/>
          <w:lang w:val="zh-CN"/>
        </w:rPr>
        <w:t>/</w:t>
      </w:r>
      <w:r>
        <w:rPr>
          <w:rFonts w:ascii="Times New Roman" w:eastAsia="宋体" w:hAnsi="宋体" w:cs="Times New Roman"/>
          <w:sz w:val="28"/>
          <w:szCs w:val="28"/>
          <w:lang w:val="zh-CN"/>
        </w:rPr>
        <w:t>年，</w:t>
      </w:r>
      <w:r>
        <w:rPr>
          <w:rFonts w:ascii="Times New Roman" w:eastAsia="宋体" w:hAnsi="宋体" w:cs="Times New Roman" w:hint="eastAsia"/>
          <w:sz w:val="28"/>
          <w:szCs w:val="28"/>
          <w:lang w:val="zh-CN"/>
        </w:rPr>
        <w:t>烟尘</w:t>
      </w:r>
      <w:r>
        <w:rPr>
          <w:rFonts w:ascii="Times New Roman" w:eastAsia="宋体" w:hAnsi="Times New Roman" w:cs="Times New Roman"/>
          <w:sz w:val="28"/>
          <w:szCs w:val="28"/>
          <w:lang w:val="zh-CN"/>
        </w:rPr>
        <w:t>≤</w:t>
      </w:r>
      <w:r>
        <w:rPr>
          <w:rFonts w:ascii="Times New Roman" w:eastAsia="宋体" w:hAnsi="Times New Roman" w:cs="Times New Roman" w:hint="eastAsia"/>
          <w:sz w:val="28"/>
          <w:szCs w:val="28"/>
          <w:lang w:val="zh-CN"/>
        </w:rPr>
        <w:t>0.1</w:t>
      </w:r>
      <w:r>
        <w:rPr>
          <w:rFonts w:ascii="Times New Roman" w:eastAsia="宋体" w:hAnsi="宋体" w:cs="Times New Roman"/>
          <w:sz w:val="28"/>
          <w:szCs w:val="28"/>
          <w:lang w:val="zh-CN"/>
        </w:rPr>
        <w:t>吨</w:t>
      </w:r>
      <w:r>
        <w:rPr>
          <w:rFonts w:ascii="Times New Roman" w:eastAsia="宋体" w:hAnsi="Times New Roman" w:cs="Times New Roman"/>
          <w:sz w:val="28"/>
          <w:szCs w:val="28"/>
          <w:lang w:val="zh-CN"/>
        </w:rPr>
        <w:t>/</w:t>
      </w:r>
      <w:r>
        <w:rPr>
          <w:rFonts w:ascii="Times New Roman" w:eastAsia="宋体" w:hAnsi="宋体" w:cs="Times New Roman"/>
          <w:sz w:val="28"/>
          <w:szCs w:val="28"/>
          <w:lang w:val="zh-CN"/>
        </w:rPr>
        <w:t>年。</w:t>
      </w:r>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lang w:val="zh-CN"/>
        </w:rPr>
        <w:t>固体废物：零排放。</w:t>
      </w:r>
      <w:r>
        <w:rPr>
          <w:rFonts w:ascii="Times New Roman" w:eastAsia="宋体" w:hAnsi="Times New Roman" w:cs="Times New Roman"/>
        </w:rPr>
        <w:br w:type="page"/>
      </w:r>
    </w:p>
    <w:p w:rsidR="00493633" w:rsidRDefault="00B12318">
      <w:pPr>
        <w:pStyle w:val="1"/>
      </w:pPr>
      <w:bookmarkStart w:id="105" w:name="_Toc19681390"/>
      <w:bookmarkStart w:id="106" w:name="_Toc27561678"/>
      <w:bookmarkStart w:id="107" w:name="_Toc26172419"/>
      <w:bookmarkStart w:id="108" w:name="_Toc27562491"/>
      <w:bookmarkStart w:id="109" w:name="_Toc19696493"/>
      <w:bookmarkStart w:id="110" w:name="_Toc117654476"/>
      <w:bookmarkStart w:id="111" w:name="_Toc19931509"/>
      <w:bookmarkStart w:id="112" w:name="_Toc19696735"/>
      <w:bookmarkStart w:id="113" w:name="_Toc26092454"/>
      <w:bookmarkStart w:id="114" w:name="_Toc94322922"/>
      <w:bookmarkStart w:id="115" w:name="_Toc26092377"/>
      <w:bookmarkStart w:id="116" w:name="_Toc19681334"/>
      <w:bookmarkStart w:id="117" w:name="_Toc19952729"/>
      <w:bookmarkStart w:id="118" w:name="_Toc8740"/>
      <w:bookmarkStart w:id="119" w:name="_Toc28365"/>
      <w:bookmarkStart w:id="120" w:name="_Toc16884"/>
      <w:bookmarkStart w:id="121" w:name="_Toc517900902"/>
      <w:r>
        <w:lastRenderedPageBreak/>
        <w:t xml:space="preserve">7 </w:t>
      </w:r>
      <w:r>
        <w:rPr>
          <w:rFonts w:hAnsi="宋体"/>
        </w:rPr>
        <w:t>验收监测</w:t>
      </w:r>
      <w:bookmarkEnd w:id="105"/>
      <w:bookmarkEnd w:id="106"/>
      <w:bookmarkEnd w:id="107"/>
      <w:bookmarkEnd w:id="108"/>
      <w:bookmarkEnd w:id="109"/>
      <w:bookmarkEnd w:id="110"/>
      <w:bookmarkEnd w:id="111"/>
      <w:bookmarkEnd w:id="112"/>
      <w:bookmarkEnd w:id="113"/>
      <w:bookmarkEnd w:id="114"/>
      <w:bookmarkEnd w:id="115"/>
      <w:bookmarkEnd w:id="116"/>
      <w:bookmarkEnd w:id="117"/>
      <w:r>
        <w:rPr>
          <w:rFonts w:hAnsi="宋体"/>
        </w:rPr>
        <w:t>与结果评价</w:t>
      </w:r>
      <w:bookmarkEnd w:id="118"/>
      <w:bookmarkEnd w:id="119"/>
      <w:bookmarkEnd w:id="120"/>
      <w:bookmarkEnd w:id="121"/>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lang w:val="zh-CN"/>
        </w:rPr>
        <w:t>此次竣工验收是对</w:t>
      </w:r>
      <w:r>
        <w:rPr>
          <w:rFonts w:ascii="Times New Roman" w:eastAsia="宋体" w:hAnsi="宋体" w:cs="Times New Roman"/>
          <w:sz w:val="28"/>
          <w:szCs w:val="28"/>
        </w:rPr>
        <w:t>湖北</w:t>
      </w:r>
      <w:r>
        <w:rPr>
          <w:rFonts w:ascii="Times New Roman" w:eastAsia="宋体" w:hAnsi="宋体" w:cs="Times New Roman" w:hint="eastAsia"/>
          <w:sz w:val="28"/>
          <w:szCs w:val="28"/>
        </w:rPr>
        <w:t>五环</w:t>
      </w:r>
      <w:r>
        <w:rPr>
          <w:rFonts w:ascii="Times New Roman" w:eastAsia="宋体" w:hAnsi="宋体" w:cs="Times New Roman"/>
          <w:sz w:val="28"/>
          <w:szCs w:val="28"/>
        </w:rPr>
        <w:t>专用汽车有限公司生产项目竣工</w:t>
      </w:r>
      <w:r>
        <w:rPr>
          <w:rFonts w:ascii="Times New Roman" w:eastAsia="宋体" w:hAnsi="宋体" w:cs="Times New Roman"/>
          <w:sz w:val="28"/>
          <w:szCs w:val="28"/>
          <w:lang w:val="zh-CN"/>
        </w:rPr>
        <w:t>环保设施的建设、运行和管理情况进行全面考核，并对环保设施的处理效果和排污状况进行现场监测，同时检查各类污染防治措施是否达到设计能力和预期效果，最终评价其污染物排放是否满足国家相关排放标准要求，且是否满足排放总量要求。</w:t>
      </w:r>
    </w:p>
    <w:p w:rsidR="00493633" w:rsidRDefault="00B12318">
      <w:pPr>
        <w:pStyle w:val="af3"/>
        <w:spacing w:line="500" w:lineRule="exact"/>
        <w:ind w:firstLine="560"/>
        <w:rPr>
          <w:rFonts w:ascii="Times New Roman" w:eastAsia="宋体" w:hAnsi="Times New Roman" w:cs="Times New Roman"/>
        </w:rPr>
      </w:pPr>
      <w:r>
        <w:rPr>
          <w:rFonts w:ascii="Times New Roman" w:eastAsia="宋体" w:hAnsi="宋体" w:cs="Times New Roman"/>
          <w:sz w:val="28"/>
          <w:szCs w:val="28"/>
          <w:lang w:val="zh-CN"/>
        </w:rPr>
        <w:t>本次验收监测主要内容包括有：</w:t>
      </w:r>
      <w:r>
        <w:rPr>
          <w:rFonts w:ascii="Times New Roman" w:eastAsia="宋体" w:hAnsi="宋体" w:cs="Times New Roman"/>
          <w:sz w:val="28"/>
          <w:szCs w:val="28"/>
        </w:rPr>
        <w:t>废水、废气、厂界噪声监测。</w:t>
      </w:r>
    </w:p>
    <w:p w:rsidR="00493633" w:rsidRDefault="00B12318">
      <w:pPr>
        <w:spacing w:line="600" w:lineRule="exact"/>
        <w:rPr>
          <w:rFonts w:ascii="Times New Roman" w:eastAsia="宋体" w:hAnsi="Times New Roman" w:cs="Times New Roman"/>
          <w:b/>
          <w:sz w:val="28"/>
          <w:szCs w:val="28"/>
        </w:rPr>
      </w:pPr>
      <w:bookmarkStart w:id="122" w:name="_Toc9955"/>
      <w:bookmarkStart w:id="123" w:name="_Toc1985"/>
      <w:bookmarkStart w:id="124" w:name="_Toc25248"/>
      <w:r>
        <w:rPr>
          <w:rFonts w:ascii="Times New Roman" w:eastAsia="宋体" w:hAnsi="Times New Roman" w:cs="Times New Roman"/>
          <w:b/>
          <w:sz w:val="28"/>
          <w:szCs w:val="28"/>
        </w:rPr>
        <w:t xml:space="preserve">7.1 </w:t>
      </w:r>
      <w:r>
        <w:rPr>
          <w:rFonts w:ascii="Times New Roman" w:eastAsia="宋体" w:hAnsi="宋体" w:cs="Times New Roman"/>
          <w:b/>
          <w:sz w:val="28"/>
          <w:szCs w:val="28"/>
        </w:rPr>
        <w:t>验收监测期间生产工况</w:t>
      </w:r>
      <w:bookmarkEnd w:id="122"/>
      <w:bookmarkEnd w:id="123"/>
      <w:bookmarkEnd w:id="124"/>
    </w:p>
    <w:p w:rsidR="00493633" w:rsidRDefault="00B12318">
      <w:pPr>
        <w:pStyle w:val="af3"/>
        <w:spacing w:line="500" w:lineRule="exact"/>
        <w:ind w:firstLine="560"/>
        <w:rPr>
          <w:rFonts w:ascii="Times New Roman" w:eastAsia="宋体" w:hAnsi="Times New Roman" w:cs="Times New Roman"/>
          <w:sz w:val="28"/>
          <w:szCs w:val="28"/>
          <w:lang w:val="zh-CN"/>
        </w:rPr>
      </w:pPr>
      <w:r>
        <w:rPr>
          <w:rFonts w:ascii="Times New Roman" w:eastAsia="宋体" w:hAnsi="宋体" w:cs="Times New Roman"/>
          <w:sz w:val="28"/>
          <w:szCs w:val="28"/>
          <w:lang w:val="zh-CN"/>
        </w:rPr>
        <w:t>验收监测时间</w:t>
      </w:r>
      <w:r>
        <w:rPr>
          <w:rFonts w:ascii="Times New Roman" w:eastAsia="宋体" w:hAnsi="Times New Roman" w:cs="Times New Roman"/>
          <w:sz w:val="28"/>
          <w:szCs w:val="28"/>
          <w:lang w:val="zh-CN"/>
        </w:rPr>
        <w:t>201</w:t>
      </w:r>
      <w:r>
        <w:rPr>
          <w:rFonts w:ascii="Times New Roman" w:eastAsia="宋体" w:hAnsi="Times New Roman" w:cs="Times New Roman" w:hint="eastAsia"/>
          <w:sz w:val="28"/>
          <w:szCs w:val="28"/>
          <w:lang w:val="zh-CN"/>
        </w:rPr>
        <w:t>8</w:t>
      </w:r>
      <w:r>
        <w:rPr>
          <w:rFonts w:ascii="Times New Roman" w:eastAsia="宋体" w:hAnsi="宋体" w:cs="Times New Roman"/>
          <w:sz w:val="28"/>
          <w:szCs w:val="28"/>
          <w:lang w:val="zh-CN"/>
        </w:rPr>
        <w:t>年</w:t>
      </w:r>
      <w:r>
        <w:rPr>
          <w:rFonts w:ascii="Times New Roman" w:eastAsia="宋体" w:hAnsi="Times New Roman" w:cs="Times New Roman" w:hint="eastAsia"/>
          <w:sz w:val="28"/>
          <w:szCs w:val="28"/>
          <w:lang w:val="zh-CN"/>
        </w:rPr>
        <w:t>01</w:t>
      </w:r>
      <w:r>
        <w:rPr>
          <w:rFonts w:ascii="Times New Roman" w:eastAsia="宋体" w:hAnsi="宋体" w:cs="Times New Roman"/>
          <w:sz w:val="28"/>
          <w:szCs w:val="28"/>
          <w:lang w:val="zh-CN"/>
        </w:rPr>
        <w:t>月</w:t>
      </w:r>
      <w:r>
        <w:rPr>
          <w:rFonts w:ascii="Times New Roman" w:eastAsia="宋体" w:hAnsi="Times New Roman" w:cs="Times New Roman" w:hint="eastAsia"/>
          <w:sz w:val="28"/>
          <w:szCs w:val="28"/>
          <w:lang w:val="zh-CN"/>
        </w:rPr>
        <w:t>20</w:t>
      </w:r>
      <w:r>
        <w:rPr>
          <w:rFonts w:ascii="Times New Roman" w:eastAsia="宋体" w:hAnsi="宋体" w:cs="Times New Roman"/>
          <w:sz w:val="28"/>
          <w:szCs w:val="28"/>
          <w:lang w:val="zh-CN"/>
        </w:rPr>
        <w:t>日～</w:t>
      </w:r>
      <w:r>
        <w:rPr>
          <w:rFonts w:ascii="Times New Roman" w:eastAsia="宋体" w:hAnsi="Times New Roman" w:cs="Times New Roman" w:hint="eastAsia"/>
          <w:sz w:val="28"/>
          <w:szCs w:val="28"/>
          <w:lang w:val="zh-CN"/>
        </w:rPr>
        <w:t>01</w:t>
      </w:r>
      <w:r>
        <w:rPr>
          <w:rFonts w:ascii="Times New Roman" w:eastAsia="宋体" w:hAnsi="宋体" w:cs="Times New Roman"/>
          <w:sz w:val="28"/>
          <w:szCs w:val="28"/>
          <w:lang w:val="zh-CN"/>
        </w:rPr>
        <w:t>月</w:t>
      </w:r>
      <w:r>
        <w:rPr>
          <w:rFonts w:ascii="Times New Roman" w:eastAsia="宋体" w:hAnsi="Times New Roman" w:cs="Times New Roman" w:hint="eastAsia"/>
          <w:sz w:val="28"/>
          <w:szCs w:val="28"/>
          <w:lang w:val="zh-CN"/>
        </w:rPr>
        <w:t>21</w:t>
      </w:r>
      <w:r>
        <w:rPr>
          <w:rFonts w:ascii="Times New Roman" w:eastAsia="宋体" w:hAnsi="宋体" w:cs="Times New Roman"/>
          <w:sz w:val="28"/>
          <w:szCs w:val="28"/>
          <w:lang w:val="zh-CN"/>
        </w:rPr>
        <w:t>日</w:t>
      </w:r>
      <w:r>
        <w:rPr>
          <w:rFonts w:ascii="Times New Roman" w:eastAsia="宋体" w:hAnsi="Times New Roman" w:cs="Times New Roman"/>
          <w:sz w:val="28"/>
          <w:szCs w:val="28"/>
          <w:lang w:val="zh-CN"/>
        </w:rPr>
        <w:t xml:space="preserve"> </w:t>
      </w:r>
      <w:r>
        <w:rPr>
          <w:rFonts w:ascii="Times New Roman" w:eastAsia="宋体" w:hAnsi="宋体" w:cs="Times New Roman"/>
          <w:sz w:val="28"/>
          <w:szCs w:val="28"/>
          <w:lang w:val="zh-CN"/>
        </w:rPr>
        <w:t>，项目年工作</w:t>
      </w:r>
      <w:r>
        <w:rPr>
          <w:rFonts w:ascii="Times New Roman" w:eastAsia="宋体" w:hAnsi="Times New Roman" w:cs="Times New Roman"/>
          <w:sz w:val="28"/>
          <w:szCs w:val="28"/>
          <w:lang w:val="zh-CN"/>
        </w:rPr>
        <w:t>300</w:t>
      </w:r>
      <w:r>
        <w:rPr>
          <w:rFonts w:ascii="Times New Roman" w:eastAsia="宋体" w:hAnsi="宋体" w:cs="Times New Roman"/>
          <w:sz w:val="28"/>
          <w:szCs w:val="28"/>
          <w:lang w:val="zh-CN"/>
        </w:rPr>
        <w:t>天，监测期间生产情况见表</w:t>
      </w:r>
      <w:r>
        <w:rPr>
          <w:rFonts w:ascii="Times New Roman" w:eastAsia="宋体" w:hAnsi="Times New Roman" w:cs="Times New Roman"/>
          <w:sz w:val="28"/>
          <w:szCs w:val="28"/>
          <w:lang w:val="zh-CN"/>
        </w:rPr>
        <w:t>7-1</w:t>
      </w:r>
      <w:r>
        <w:rPr>
          <w:rFonts w:ascii="Times New Roman" w:eastAsia="宋体" w:hAnsi="宋体" w:cs="Times New Roman"/>
          <w:sz w:val="28"/>
          <w:szCs w:val="28"/>
          <w:lang w:val="zh-CN"/>
        </w:rPr>
        <w:t>。生产负荷率为</w:t>
      </w:r>
      <w:r>
        <w:rPr>
          <w:rFonts w:ascii="Times New Roman" w:eastAsia="宋体" w:hAnsi="Times New Roman" w:cs="Times New Roman"/>
          <w:sz w:val="28"/>
          <w:szCs w:val="28"/>
          <w:lang w:val="zh-CN"/>
        </w:rPr>
        <w:t>82.0%~86.0%</w:t>
      </w:r>
      <w:r>
        <w:rPr>
          <w:rFonts w:ascii="Times New Roman" w:eastAsia="宋体" w:hAnsi="宋体" w:cs="Times New Roman"/>
          <w:sz w:val="28"/>
          <w:szCs w:val="28"/>
          <w:lang w:val="zh-CN"/>
        </w:rPr>
        <w:t>，满足验收监测对生产负荷的要求。</w:t>
      </w:r>
    </w:p>
    <w:p w:rsidR="00493633" w:rsidRDefault="00B12318">
      <w:pPr>
        <w:pStyle w:val="af3"/>
        <w:spacing w:line="500" w:lineRule="exact"/>
        <w:ind w:firstLine="560"/>
        <w:rPr>
          <w:rFonts w:ascii="Times New Roman" w:eastAsia="宋体" w:hAnsi="Times New Roman" w:cs="Times New Roman"/>
          <w:sz w:val="28"/>
          <w:szCs w:val="28"/>
          <w:lang w:val="zh-CN"/>
        </w:rPr>
      </w:pPr>
      <w:r>
        <w:rPr>
          <w:rFonts w:ascii="Times New Roman" w:eastAsia="宋体" w:hAnsi="宋体" w:cs="Times New Roman"/>
          <w:sz w:val="28"/>
          <w:szCs w:val="28"/>
          <w:lang w:val="zh-CN"/>
        </w:rPr>
        <w:t>验收监测期间生产负荷见表</w:t>
      </w:r>
      <w:r>
        <w:rPr>
          <w:rFonts w:ascii="Times New Roman" w:eastAsia="宋体" w:hAnsi="Times New Roman" w:cs="Times New Roman"/>
          <w:sz w:val="28"/>
          <w:szCs w:val="28"/>
          <w:lang w:val="zh-CN"/>
        </w:rPr>
        <w:t>7-1</w:t>
      </w:r>
      <w:r>
        <w:rPr>
          <w:rFonts w:ascii="Times New Roman" w:eastAsia="宋体" w:hAnsi="宋体" w:cs="Times New Roman"/>
          <w:sz w:val="28"/>
          <w:szCs w:val="28"/>
          <w:lang w:val="zh-CN"/>
        </w:rPr>
        <w:t>、附件</w:t>
      </w:r>
      <w:r>
        <w:rPr>
          <w:rFonts w:ascii="Times New Roman" w:eastAsia="宋体" w:hAnsi="Times New Roman" w:cs="Times New Roman"/>
          <w:sz w:val="28"/>
          <w:szCs w:val="28"/>
          <w:lang w:val="zh-CN"/>
        </w:rPr>
        <w:t>6</w:t>
      </w:r>
      <w:r>
        <w:rPr>
          <w:rFonts w:ascii="Times New Roman" w:eastAsia="宋体" w:hAnsi="宋体" w:cs="Times New Roman"/>
          <w:sz w:val="28"/>
          <w:szCs w:val="28"/>
          <w:lang w:val="zh-CN"/>
        </w:rPr>
        <w:t>。</w:t>
      </w:r>
    </w:p>
    <w:p w:rsidR="00493633" w:rsidRDefault="00B12318">
      <w:pPr>
        <w:pStyle w:val="110"/>
        <w:ind w:firstLineChars="0" w:firstLine="0"/>
        <w:jc w:val="center"/>
        <w:rPr>
          <w:rFonts w:hAnsi="Times New Roman" w:cs="Times New Roman"/>
          <w:b/>
          <w:color w:val="auto"/>
          <w:szCs w:val="24"/>
        </w:rPr>
      </w:pPr>
      <w:r>
        <w:rPr>
          <w:rFonts w:hAnsi="宋体" w:cs="Times New Roman"/>
          <w:b/>
          <w:color w:val="auto"/>
          <w:szCs w:val="24"/>
        </w:rPr>
        <w:t>表</w:t>
      </w:r>
      <w:r>
        <w:rPr>
          <w:rFonts w:hAnsi="Times New Roman" w:cs="Times New Roman"/>
          <w:b/>
          <w:color w:val="auto"/>
          <w:szCs w:val="24"/>
        </w:rPr>
        <w:t xml:space="preserve">7-1  </w:t>
      </w:r>
      <w:r>
        <w:rPr>
          <w:rFonts w:hAnsi="宋体" w:cs="Times New Roman"/>
          <w:b/>
          <w:color w:val="auto"/>
          <w:szCs w:val="24"/>
        </w:rPr>
        <w:t>验收监测期间生产情况</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680"/>
        <w:gridCol w:w="1744"/>
        <w:gridCol w:w="1744"/>
        <w:gridCol w:w="1745"/>
      </w:tblGrid>
      <w:tr w:rsidR="00493633">
        <w:trPr>
          <w:trHeight w:val="291"/>
          <w:jc w:val="center"/>
        </w:trPr>
        <w:tc>
          <w:tcPr>
            <w:tcW w:w="1393" w:type="dxa"/>
            <w:tcBorders>
              <w:top w:val="single" w:sz="12" w:space="0" w:color="auto"/>
              <w:left w:val="nil"/>
              <w:bottom w:val="single" w:sz="12" w:space="0" w:color="auto"/>
              <w:right w:val="single" w:sz="4"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监测时间</w:t>
            </w:r>
          </w:p>
        </w:tc>
        <w:tc>
          <w:tcPr>
            <w:tcW w:w="1680" w:type="dxa"/>
            <w:tcBorders>
              <w:top w:val="single" w:sz="12" w:space="0" w:color="auto"/>
              <w:left w:val="nil"/>
              <w:bottom w:val="single" w:sz="12" w:space="0" w:color="auto"/>
              <w:right w:val="single" w:sz="4"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产品名称</w:t>
            </w:r>
          </w:p>
        </w:tc>
        <w:tc>
          <w:tcPr>
            <w:tcW w:w="1744" w:type="dxa"/>
            <w:tcBorders>
              <w:top w:val="single" w:sz="12" w:space="0" w:color="auto"/>
              <w:left w:val="single" w:sz="4" w:space="0" w:color="auto"/>
              <w:bottom w:val="single" w:sz="12" w:space="0" w:color="auto"/>
              <w:right w:val="single" w:sz="4"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设计产量</w:t>
            </w:r>
          </w:p>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（辆</w:t>
            </w:r>
            <w:r>
              <w:rPr>
                <w:rFonts w:ascii="Times New Roman" w:eastAsia="宋体" w:hAnsi="Times New Roman" w:cs="Times New Roman"/>
                <w:szCs w:val="21"/>
              </w:rPr>
              <w:t>/</w:t>
            </w:r>
            <w:r>
              <w:rPr>
                <w:rFonts w:ascii="Times New Roman" w:eastAsia="宋体" w:hAnsi="宋体" w:cs="Times New Roman"/>
                <w:szCs w:val="21"/>
              </w:rPr>
              <w:t>天）</w:t>
            </w:r>
          </w:p>
        </w:tc>
        <w:tc>
          <w:tcPr>
            <w:tcW w:w="1744" w:type="dxa"/>
            <w:tcBorders>
              <w:top w:val="single" w:sz="12" w:space="0" w:color="auto"/>
              <w:left w:val="single" w:sz="4" w:space="0" w:color="auto"/>
              <w:bottom w:val="single" w:sz="12" w:space="0" w:color="auto"/>
              <w:right w:val="single" w:sz="4"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实际生产量</w:t>
            </w:r>
          </w:p>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（辆</w:t>
            </w:r>
            <w:r>
              <w:rPr>
                <w:rFonts w:ascii="Times New Roman" w:eastAsia="宋体" w:hAnsi="Times New Roman" w:cs="Times New Roman"/>
                <w:szCs w:val="21"/>
              </w:rPr>
              <w:t>/</w:t>
            </w:r>
            <w:r>
              <w:rPr>
                <w:rFonts w:ascii="Times New Roman" w:eastAsia="宋体" w:hAnsi="宋体" w:cs="Times New Roman"/>
                <w:szCs w:val="21"/>
              </w:rPr>
              <w:t>天）</w:t>
            </w:r>
          </w:p>
        </w:tc>
        <w:tc>
          <w:tcPr>
            <w:tcW w:w="1745" w:type="dxa"/>
            <w:tcBorders>
              <w:top w:val="single" w:sz="12" w:space="0" w:color="auto"/>
              <w:left w:val="single" w:sz="4" w:space="0" w:color="auto"/>
              <w:bottom w:val="single" w:sz="12" w:space="0" w:color="auto"/>
              <w:right w:val="nil"/>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生产负荷</w:t>
            </w:r>
          </w:p>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w:t>
            </w:r>
            <w:r>
              <w:rPr>
                <w:rFonts w:ascii="Times New Roman" w:eastAsia="宋体" w:hAnsi="宋体" w:cs="Times New Roman"/>
                <w:szCs w:val="21"/>
              </w:rPr>
              <w:t>）</w:t>
            </w:r>
          </w:p>
        </w:tc>
      </w:tr>
      <w:tr w:rsidR="00493633">
        <w:trPr>
          <w:trHeight w:val="70"/>
          <w:jc w:val="center"/>
        </w:trPr>
        <w:tc>
          <w:tcPr>
            <w:tcW w:w="1393" w:type="dxa"/>
            <w:tcBorders>
              <w:top w:val="single" w:sz="4" w:space="0" w:color="auto"/>
              <w:left w:val="nil"/>
              <w:bottom w:val="single" w:sz="4" w:space="0" w:color="auto"/>
              <w:right w:val="single" w:sz="4"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01</w:t>
            </w:r>
            <w:r>
              <w:rPr>
                <w:rFonts w:ascii="Times New Roman" w:eastAsia="宋体" w:hAnsi="Times New Roman" w:cs="Times New Roman"/>
                <w:szCs w:val="21"/>
              </w:rPr>
              <w:t>月</w:t>
            </w:r>
            <w:r>
              <w:rPr>
                <w:rFonts w:ascii="Times New Roman" w:eastAsia="宋体" w:hAnsi="Times New Roman" w:cs="Times New Roman"/>
                <w:szCs w:val="21"/>
              </w:rPr>
              <w:t>20</w:t>
            </w:r>
            <w:r>
              <w:rPr>
                <w:rFonts w:ascii="Times New Roman" w:eastAsia="宋体" w:hAnsi="Times New Roman" w:cs="Times New Roman"/>
                <w:szCs w:val="21"/>
              </w:rPr>
              <w:t>日</w:t>
            </w:r>
          </w:p>
        </w:tc>
        <w:tc>
          <w:tcPr>
            <w:tcW w:w="1680" w:type="dxa"/>
            <w:vMerge w:val="restart"/>
            <w:tcBorders>
              <w:left w:val="nil"/>
              <w:right w:val="single" w:sz="4"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宋体" w:cs="Times New Roman"/>
                <w:szCs w:val="21"/>
              </w:rPr>
              <w:t>专用汽车</w:t>
            </w:r>
          </w:p>
        </w:tc>
        <w:tc>
          <w:tcPr>
            <w:tcW w:w="1744" w:type="dxa"/>
            <w:tcBorders>
              <w:top w:val="single" w:sz="4" w:space="0" w:color="auto"/>
              <w:left w:val="single" w:sz="4" w:space="0" w:color="auto"/>
              <w:bottom w:val="single" w:sz="4" w:space="0" w:color="auto"/>
              <w:right w:val="single" w:sz="4"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1744" w:type="dxa"/>
            <w:tcBorders>
              <w:top w:val="single" w:sz="4" w:space="0" w:color="auto"/>
              <w:left w:val="single" w:sz="4" w:space="0" w:color="auto"/>
              <w:bottom w:val="single" w:sz="4" w:space="0" w:color="auto"/>
              <w:right w:val="single" w:sz="4"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4.1</w:t>
            </w:r>
          </w:p>
        </w:tc>
        <w:tc>
          <w:tcPr>
            <w:tcW w:w="1745" w:type="dxa"/>
            <w:tcBorders>
              <w:top w:val="single" w:sz="4" w:space="0" w:color="auto"/>
              <w:left w:val="single" w:sz="4" w:space="0" w:color="auto"/>
              <w:bottom w:val="single" w:sz="4" w:space="0" w:color="auto"/>
              <w:right w:val="nil"/>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82.0</w:t>
            </w:r>
          </w:p>
        </w:tc>
      </w:tr>
      <w:tr w:rsidR="00493633">
        <w:trPr>
          <w:trHeight w:val="70"/>
          <w:jc w:val="center"/>
        </w:trPr>
        <w:tc>
          <w:tcPr>
            <w:tcW w:w="1393" w:type="dxa"/>
            <w:tcBorders>
              <w:top w:val="single" w:sz="4" w:space="0" w:color="auto"/>
              <w:left w:val="nil"/>
              <w:bottom w:val="single" w:sz="12" w:space="0" w:color="auto"/>
              <w:right w:val="single" w:sz="4"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01</w:t>
            </w:r>
            <w:r>
              <w:rPr>
                <w:rFonts w:ascii="Times New Roman" w:eastAsia="宋体" w:hAnsi="Times New Roman" w:cs="Times New Roman"/>
                <w:szCs w:val="21"/>
              </w:rPr>
              <w:t>月</w:t>
            </w:r>
            <w:r>
              <w:rPr>
                <w:rFonts w:ascii="Times New Roman" w:eastAsia="宋体" w:hAnsi="Times New Roman" w:cs="Times New Roman"/>
                <w:szCs w:val="21"/>
              </w:rPr>
              <w:t>21</w:t>
            </w:r>
            <w:r>
              <w:rPr>
                <w:rFonts w:ascii="Times New Roman" w:eastAsia="宋体" w:hAnsi="Times New Roman" w:cs="Times New Roman"/>
                <w:szCs w:val="21"/>
              </w:rPr>
              <w:t>日</w:t>
            </w:r>
          </w:p>
        </w:tc>
        <w:tc>
          <w:tcPr>
            <w:tcW w:w="1680" w:type="dxa"/>
            <w:vMerge/>
            <w:tcBorders>
              <w:left w:val="nil"/>
              <w:bottom w:val="single" w:sz="12" w:space="0" w:color="auto"/>
              <w:right w:val="single" w:sz="4" w:space="0" w:color="auto"/>
              <w:tl2br w:val="nil"/>
              <w:tr2bl w:val="nil"/>
            </w:tcBorders>
            <w:vAlign w:val="center"/>
          </w:tcPr>
          <w:p w:rsidR="00493633" w:rsidRDefault="00493633">
            <w:pPr>
              <w:jc w:val="center"/>
              <w:rPr>
                <w:rFonts w:ascii="Times New Roman" w:eastAsia="宋体" w:hAnsi="Times New Roman" w:cs="Times New Roman"/>
                <w:szCs w:val="21"/>
              </w:rPr>
            </w:pPr>
          </w:p>
        </w:tc>
        <w:tc>
          <w:tcPr>
            <w:tcW w:w="1744" w:type="dxa"/>
            <w:tcBorders>
              <w:top w:val="single" w:sz="4" w:space="0" w:color="auto"/>
              <w:left w:val="single" w:sz="4" w:space="0" w:color="auto"/>
              <w:bottom w:val="single" w:sz="12" w:space="0" w:color="auto"/>
              <w:right w:val="single" w:sz="4"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1744" w:type="dxa"/>
            <w:tcBorders>
              <w:top w:val="single" w:sz="4" w:space="0" w:color="auto"/>
              <w:left w:val="single" w:sz="4" w:space="0" w:color="auto"/>
              <w:bottom w:val="single" w:sz="12" w:space="0" w:color="auto"/>
              <w:right w:val="single" w:sz="4" w:space="0" w:color="auto"/>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4.3</w:t>
            </w:r>
          </w:p>
        </w:tc>
        <w:tc>
          <w:tcPr>
            <w:tcW w:w="1745" w:type="dxa"/>
            <w:tcBorders>
              <w:top w:val="single" w:sz="4" w:space="0" w:color="auto"/>
              <w:left w:val="single" w:sz="4" w:space="0" w:color="auto"/>
              <w:bottom w:val="single" w:sz="12" w:space="0" w:color="auto"/>
              <w:right w:val="nil"/>
              <w:tl2br w:val="nil"/>
              <w:tr2bl w:val="nil"/>
            </w:tcBorders>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86.0</w:t>
            </w:r>
          </w:p>
        </w:tc>
      </w:tr>
    </w:tbl>
    <w:p w:rsidR="00493633" w:rsidRDefault="00B12318">
      <w:pPr>
        <w:spacing w:line="600" w:lineRule="exact"/>
        <w:rPr>
          <w:rFonts w:ascii="Times New Roman" w:eastAsia="宋体" w:hAnsi="Times New Roman" w:cs="Times New Roman"/>
          <w:b/>
          <w:sz w:val="28"/>
          <w:szCs w:val="28"/>
        </w:rPr>
      </w:pPr>
      <w:bookmarkStart w:id="125" w:name="_Toc6507"/>
      <w:bookmarkStart w:id="126" w:name="_Toc797"/>
      <w:bookmarkStart w:id="127" w:name="_Toc117654477"/>
      <w:bookmarkStart w:id="128" w:name="_Toc19696494"/>
      <w:bookmarkStart w:id="129" w:name="_Toc26092378"/>
      <w:bookmarkStart w:id="130" w:name="_Toc26172420"/>
      <w:bookmarkStart w:id="131" w:name="_Toc19681391"/>
      <w:bookmarkStart w:id="132" w:name="_Toc27562492"/>
      <w:bookmarkStart w:id="133" w:name="_Toc27561679"/>
      <w:bookmarkStart w:id="134" w:name="_Toc19696736"/>
      <w:bookmarkStart w:id="135" w:name="_Toc19681335"/>
      <w:bookmarkStart w:id="136" w:name="_Toc26092455"/>
      <w:bookmarkStart w:id="137" w:name="_Toc19931510"/>
      <w:bookmarkStart w:id="138" w:name="_Toc19952730"/>
      <w:bookmarkStart w:id="139" w:name="_Toc94322923"/>
      <w:r>
        <w:rPr>
          <w:rFonts w:ascii="Times New Roman" w:eastAsia="宋体" w:hAnsi="Times New Roman" w:cs="Times New Roman"/>
          <w:b/>
          <w:sz w:val="28"/>
          <w:szCs w:val="28"/>
        </w:rPr>
        <w:t xml:space="preserve">7.2 </w:t>
      </w:r>
      <w:r>
        <w:rPr>
          <w:rFonts w:ascii="Times New Roman" w:eastAsia="宋体" w:hAnsi="宋体" w:cs="Times New Roman"/>
          <w:b/>
          <w:sz w:val="28"/>
          <w:szCs w:val="28"/>
        </w:rPr>
        <w:t>废水监测</w:t>
      </w:r>
      <w:bookmarkEnd w:id="125"/>
      <w:bookmarkEnd w:id="126"/>
    </w:p>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对项目厂区废水总排放口进行监测，每天监测</w:t>
      </w:r>
      <w:r>
        <w:rPr>
          <w:rFonts w:ascii="Times New Roman" w:eastAsia="宋体" w:hAnsi="Times New Roman" w:cs="Times New Roman" w:hint="eastAsia"/>
          <w:sz w:val="28"/>
          <w:szCs w:val="28"/>
        </w:rPr>
        <w:t>2</w:t>
      </w:r>
      <w:r>
        <w:rPr>
          <w:rFonts w:ascii="Times New Roman" w:eastAsia="宋体" w:hAnsi="宋体" w:cs="Times New Roman"/>
          <w:sz w:val="28"/>
          <w:szCs w:val="28"/>
        </w:rPr>
        <w:t>次，共监测</w:t>
      </w:r>
      <w:r>
        <w:rPr>
          <w:rFonts w:ascii="Times New Roman" w:eastAsia="宋体" w:hAnsi="Times New Roman" w:cs="Times New Roman"/>
          <w:sz w:val="28"/>
          <w:szCs w:val="28"/>
        </w:rPr>
        <w:t>2</w:t>
      </w:r>
      <w:r>
        <w:rPr>
          <w:rFonts w:ascii="Times New Roman" w:eastAsia="宋体" w:hAnsi="宋体" w:cs="Times New Roman"/>
          <w:sz w:val="28"/>
          <w:szCs w:val="28"/>
        </w:rPr>
        <w:t>天，详见表</w:t>
      </w:r>
      <w:r>
        <w:rPr>
          <w:rFonts w:ascii="Times New Roman" w:eastAsia="宋体" w:hAnsi="Times New Roman" w:cs="Times New Roman"/>
          <w:sz w:val="28"/>
          <w:szCs w:val="28"/>
        </w:rPr>
        <w:t>7-2</w:t>
      </w:r>
      <w:r>
        <w:rPr>
          <w:rFonts w:ascii="Times New Roman" w:eastAsia="宋体" w:hAnsi="宋体" w:cs="Times New Roman"/>
          <w:sz w:val="28"/>
          <w:szCs w:val="28"/>
        </w:rPr>
        <w:t>。</w:t>
      </w:r>
    </w:p>
    <w:p w:rsidR="00493633" w:rsidRDefault="00B12318">
      <w:pPr>
        <w:pStyle w:val="a9"/>
        <w:widowControl/>
        <w:spacing w:line="360" w:lineRule="auto"/>
        <w:ind w:firstLineChars="0" w:firstLine="0"/>
        <w:jc w:val="center"/>
        <w:rPr>
          <w:rFonts w:ascii="Times New Roman" w:eastAsia="宋体" w:hAnsi="Times New Roman" w:cs="Times New Roman"/>
          <w:b/>
          <w:bCs/>
          <w:sz w:val="24"/>
          <w:szCs w:val="24"/>
        </w:rPr>
      </w:pPr>
      <w:r>
        <w:rPr>
          <w:rFonts w:ascii="Times New Roman" w:eastAsia="宋体" w:hAnsi="宋体" w:cs="Times New Roman"/>
          <w:b/>
          <w:bCs/>
          <w:sz w:val="24"/>
          <w:szCs w:val="24"/>
        </w:rPr>
        <w:t>表</w:t>
      </w:r>
      <w:r>
        <w:rPr>
          <w:rFonts w:ascii="Times New Roman" w:eastAsia="宋体" w:hAnsi="Times New Roman" w:cs="Times New Roman"/>
          <w:b/>
          <w:bCs/>
          <w:sz w:val="24"/>
          <w:szCs w:val="24"/>
        </w:rPr>
        <w:t xml:space="preserve">7-2  </w:t>
      </w:r>
      <w:r>
        <w:rPr>
          <w:rFonts w:ascii="Times New Roman" w:eastAsia="宋体" w:hAnsi="宋体" w:cs="Times New Roman"/>
          <w:b/>
          <w:bCs/>
          <w:sz w:val="24"/>
          <w:szCs w:val="24"/>
        </w:rPr>
        <w:t>废水污染源排放监测内容一览表</w:t>
      </w:r>
    </w:p>
    <w:tbl>
      <w:tblPr>
        <w:tblW w:w="863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37"/>
        <w:gridCol w:w="3885"/>
        <w:gridCol w:w="1530"/>
        <w:gridCol w:w="1482"/>
      </w:tblGrid>
      <w:tr w:rsidR="00493633">
        <w:trPr>
          <w:trHeight w:val="567"/>
          <w:jc w:val="center"/>
        </w:trPr>
        <w:tc>
          <w:tcPr>
            <w:tcW w:w="1737"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宋体" w:cs="Times New Roman"/>
                <w:b/>
                <w:szCs w:val="21"/>
              </w:rPr>
              <w:t>监测点位</w:t>
            </w:r>
          </w:p>
        </w:tc>
        <w:tc>
          <w:tcPr>
            <w:tcW w:w="3885"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宋体" w:cs="Times New Roman"/>
                <w:b/>
                <w:szCs w:val="21"/>
              </w:rPr>
              <w:t>监测项目</w:t>
            </w:r>
          </w:p>
        </w:tc>
        <w:tc>
          <w:tcPr>
            <w:tcW w:w="1530"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宋体" w:cs="Times New Roman"/>
                <w:b/>
                <w:szCs w:val="21"/>
              </w:rPr>
              <w:t>监测频次</w:t>
            </w:r>
          </w:p>
        </w:tc>
        <w:tc>
          <w:tcPr>
            <w:tcW w:w="1482"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宋体" w:cs="Times New Roman"/>
                <w:b/>
                <w:szCs w:val="21"/>
              </w:rPr>
              <w:t>备注</w:t>
            </w:r>
          </w:p>
        </w:tc>
      </w:tr>
      <w:tr w:rsidR="00493633">
        <w:trPr>
          <w:trHeight w:val="567"/>
          <w:jc w:val="center"/>
        </w:trPr>
        <w:tc>
          <w:tcPr>
            <w:tcW w:w="1737" w:type="dxa"/>
            <w:tcBorders>
              <w:top w:val="single" w:sz="4" w:space="0" w:color="auto"/>
            </w:tcBorders>
            <w:vAlign w:val="center"/>
          </w:tcPr>
          <w:p w:rsidR="00493633" w:rsidRDefault="00B12318">
            <w:pPr>
              <w:pStyle w:val="af6"/>
              <w:tabs>
                <w:tab w:val="clear" w:pos="900"/>
              </w:tabs>
              <w:spacing w:line="240" w:lineRule="auto"/>
              <w:rPr>
                <w:rFonts w:ascii="Times New Roman" w:hAnsi="Times New Roman"/>
                <w:szCs w:val="21"/>
              </w:rPr>
            </w:pPr>
            <w:r>
              <w:rPr>
                <w:rFonts w:ascii="Times New Roman"/>
                <w:szCs w:val="21"/>
              </w:rPr>
              <w:t>厂区废水总排放口</w:t>
            </w:r>
          </w:p>
        </w:tc>
        <w:tc>
          <w:tcPr>
            <w:tcW w:w="3885" w:type="dxa"/>
            <w:tcBorders>
              <w:top w:val="single" w:sz="4" w:space="0" w:color="auto"/>
            </w:tcBorders>
            <w:vAlign w:val="center"/>
          </w:tcPr>
          <w:p w:rsidR="00493633" w:rsidRDefault="00B12318">
            <w:pPr>
              <w:pStyle w:val="af6"/>
              <w:tabs>
                <w:tab w:val="clear" w:pos="900"/>
              </w:tabs>
              <w:spacing w:line="240" w:lineRule="auto"/>
              <w:rPr>
                <w:rFonts w:ascii="Times New Roman" w:hAnsi="Times New Roman"/>
                <w:szCs w:val="21"/>
              </w:rPr>
            </w:pPr>
            <w:r>
              <w:rPr>
                <w:rFonts w:ascii="Times New Roman" w:hAnsi="Times New Roman"/>
                <w:szCs w:val="21"/>
              </w:rPr>
              <w:t>pH</w:t>
            </w:r>
            <w:r>
              <w:rPr>
                <w:rFonts w:ascii="Times New Roman"/>
                <w:szCs w:val="21"/>
              </w:rPr>
              <w:t>、</w:t>
            </w:r>
            <w:r>
              <w:rPr>
                <w:rFonts w:ascii="Times New Roman" w:hAnsi="Times New Roman"/>
                <w:szCs w:val="21"/>
              </w:rPr>
              <w:t>COD</w:t>
            </w:r>
            <w:r>
              <w:rPr>
                <w:rFonts w:ascii="Times New Roman"/>
                <w:szCs w:val="21"/>
              </w:rPr>
              <w:t>、</w:t>
            </w:r>
            <w:r>
              <w:rPr>
                <w:rFonts w:ascii="Times New Roman" w:hAnsi="Times New Roman"/>
                <w:szCs w:val="21"/>
              </w:rPr>
              <w:t>BOD</w:t>
            </w:r>
            <w:r>
              <w:rPr>
                <w:rFonts w:ascii="Times New Roman" w:hAnsi="Times New Roman"/>
                <w:szCs w:val="21"/>
                <w:vertAlign w:val="subscript"/>
              </w:rPr>
              <w:t>5</w:t>
            </w:r>
            <w:r>
              <w:rPr>
                <w:rFonts w:ascii="Times New Roman"/>
                <w:szCs w:val="21"/>
              </w:rPr>
              <w:t>、</w:t>
            </w:r>
            <w:r>
              <w:rPr>
                <w:rFonts w:ascii="Times New Roman" w:hAnsi="Times New Roman"/>
                <w:szCs w:val="21"/>
              </w:rPr>
              <w:t>SS</w:t>
            </w:r>
            <w:r>
              <w:rPr>
                <w:rFonts w:ascii="Times New Roman"/>
                <w:szCs w:val="21"/>
              </w:rPr>
              <w:t>、氨氮、动植物油、流量</w:t>
            </w:r>
          </w:p>
        </w:tc>
        <w:tc>
          <w:tcPr>
            <w:tcW w:w="1530" w:type="dxa"/>
            <w:tcBorders>
              <w:top w:val="single" w:sz="4" w:space="0" w:color="auto"/>
            </w:tcBorders>
            <w:vAlign w:val="center"/>
          </w:tcPr>
          <w:p w:rsidR="00493633" w:rsidRDefault="00B12318">
            <w:pPr>
              <w:pStyle w:val="a5"/>
              <w:ind w:firstLine="0"/>
              <w:jc w:val="center"/>
              <w:rPr>
                <w:rFonts w:ascii="Times New Roman" w:eastAsia="宋体" w:hAnsi="Times New Roman" w:cs="Times New Roman"/>
                <w:szCs w:val="21"/>
              </w:rPr>
            </w:pPr>
            <w:r>
              <w:rPr>
                <w:rFonts w:ascii="Times New Roman" w:eastAsia="宋体" w:hAnsi="宋体" w:cs="Times New Roman"/>
                <w:szCs w:val="21"/>
              </w:rPr>
              <w:t>监测</w:t>
            </w:r>
            <w:r>
              <w:rPr>
                <w:rFonts w:ascii="Times New Roman" w:eastAsia="宋体" w:hAnsi="Times New Roman" w:cs="Times New Roman" w:hint="eastAsia"/>
                <w:szCs w:val="21"/>
              </w:rPr>
              <w:t>2</w:t>
            </w:r>
            <w:r>
              <w:rPr>
                <w:rFonts w:ascii="Times New Roman" w:eastAsia="宋体" w:hAnsi="宋体" w:cs="Times New Roman"/>
                <w:szCs w:val="21"/>
              </w:rPr>
              <w:t>次</w:t>
            </w:r>
            <w:r>
              <w:rPr>
                <w:rFonts w:ascii="Times New Roman" w:eastAsia="宋体" w:hAnsi="Times New Roman" w:cs="Times New Roman"/>
                <w:szCs w:val="21"/>
              </w:rPr>
              <w:t>/</w:t>
            </w:r>
            <w:r>
              <w:rPr>
                <w:rFonts w:ascii="Times New Roman" w:eastAsia="宋体" w:hAnsi="宋体" w:cs="Times New Roman"/>
                <w:szCs w:val="21"/>
              </w:rPr>
              <w:t>天，监测</w:t>
            </w:r>
            <w:r>
              <w:rPr>
                <w:rFonts w:ascii="Times New Roman" w:eastAsia="宋体" w:hAnsi="Times New Roman" w:cs="Times New Roman"/>
                <w:szCs w:val="21"/>
              </w:rPr>
              <w:t>2</w:t>
            </w:r>
            <w:r>
              <w:rPr>
                <w:rFonts w:ascii="Times New Roman" w:eastAsia="宋体" w:hAnsi="宋体" w:cs="Times New Roman"/>
                <w:szCs w:val="21"/>
              </w:rPr>
              <w:t>天</w:t>
            </w:r>
          </w:p>
        </w:tc>
        <w:tc>
          <w:tcPr>
            <w:tcW w:w="1482" w:type="dxa"/>
            <w:tcBorders>
              <w:top w:val="single" w:sz="4" w:space="0" w:color="auto"/>
            </w:tcBorders>
            <w:vAlign w:val="center"/>
          </w:tcPr>
          <w:p w:rsidR="00493633" w:rsidRDefault="00B12318">
            <w:pPr>
              <w:pStyle w:val="a5"/>
              <w:ind w:firstLine="0"/>
              <w:jc w:val="center"/>
              <w:rPr>
                <w:rFonts w:ascii="Times New Roman" w:eastAsia="宋体" w:hAnsi="Times New Roman" w:cs="Times New Roman"/>
                <w:szCs w:val="21"/>
              </w:rPr>
            </w:pPr>
            <w:r>
              <w:rPr>
                <w:rFonts w:ascii="Times New Roman" w:eastAsia="宋体" w:hAnsi="宋体" w:cs="Times New Roman"/>
                <w:szCs w:val="21"/>
              </w:rPr>
              <w:t>详细监测点位见附图</w:t>
            </w:r>
            <w:r>
              <w:rPr>
                <w:rFonts w:ascii="Times New Roman" w:eastAsia="宋体" w:hAnsi="Times New Roman" w:cs="Times New Roman"/>
                <w:szCs w:val="21"/>
              </w:rPr>
              <w:t>2</w:t>
            </w:r>
            <w:r>
              <w:rPr>
                <w:rFonts w:ascii="Times New Roman" w:eastAsia="宋体" w:hAnsi="宋体" w:cs="Times New Roman"/>
                <w:szCs w:val="21"/>
              </w:rPr>
              <w:t>中</w:t>
            </w:r>
          </w:p>
        </w:tc>
      </w:tr>
    </w:tbl>
    <w:p w:rsidR="00493633" w:rsidRDefault="00B12318">
      <w:pPr>
        <w:pStyle w:val="af3"/>
        <w:spacing w:line="500" w:lineRule="exact"/>
        <w:ind w:firstLine="560"/>
        <w:rPr>
          <w:rFonts w:ascii="Times New Roman" w:eastAsia="宋体" w:hAnsi="Times New Roman" w:cs="Times New Roman"/>
          <w:sz w:val="28"/>
          <w:szCs w:val="28"/>
        </w:rPr>
      </w:pPr>
      <w:r>
        <w:rPr>
          <w:rFonts w:ascii="Times New Roman" w:eastAsia="宋体" w:hAnsi="宋体" w:cs="Times New Roman"/>
          <w:sz w:val="28"/>
          <w:szCs w:val="28"/>
        </w:rPr>
        <w:t>废水监测结果见表</w:t>
      </w:r>
      <w:r>
        <w:rPr>
          <w:rFonts w:ascii="Times New Roman" w:eastAsia="宋体" w:hAnsi="Times New Roman" w:cs="Times New Roman"/>
          <w:sz w:val="28"/>
          <w:szCs w:val="28"/>
        </w:rPr>
        <w:t>7-3</w:t>
      </w:r>
      <w:r>
        <w:rPr>
          <w:rFonts w:ascii="Times New Roman" w:eastAsia="宋体" w:hAnsi="宋体" w:cs="Times New Roman"/>
          <w:sz w:val="28"/>
          <w:szCs w:val="28"/>
        </w:rPr>
        <w:t>、表</w:t>
      </w:r>
      <w:r>
        <w:rPr>
          <w:rFonts w:ascii="Times New Roman" w:eastAsia="宋体" w:hAnsi="Times New Roman" w:cs="Times New Roman"/>
          <w:sz w:val="28"/>
          <w:szCs w:val="28"/>
        </w:rPr>
        <w:t>7-4</w:t>
      </w:r>
      <w:r>
        <w:rPr>
          <w:rFonts w:ascii="Times New Roman" w:eastAsia="宋体" w:hAnsi="宋体" w:cs="Times New Roman"/>
          <w:sz w:val="28"/>
          <w:szCs w:val="28"/>
        </w:rPr>
        <w:t>。</w:t>
      </w:r>
    </w:p>
    <w:p w:rsidR="00493633" w:rsidRDefault="00493633">
      <w:pPr>
        <w:pStyle w:val="af3"/>
        <w:spacing w:line="500" w:lineRule="exact"/>
        <w:ind w:firstLine="560"/>
        <w:rPr>
          <w:rFonts w:ascii="Times New Roman" w:eastAsia="宋体" w:hAnsi="Times New Roman" w:cs="Times New Roman"/>
          <w:sz w:val="28"/>
          <w:szCs w:val="28"/>
        </w:rPr>
        <w:sectPr w:rsidR="00493633">
          <w:pgSz w:w="11906" w:h="16838"/>
          <w:pgMar w:top="1440" w:right="1800" w:bottom="1440" w:left="1800" w:header="851" w:footer="992" w:gutter="0"/>
          <w:pgNumType w:fmt="numberInDash"/>
          <w:cols w:space="425"/>
          <w:docGrid w:type="lines" w:linePitch="312"/>
        </w:sectPr>
      </w:pPr>
    </w:p>
    <w:p w:rsidR="00493633" w:rsidRDefault="00B12318">
      <w:pPr>
        <w:pStyle w:val="110"/>
        <w:ind w:firstLineChars="0" w:firstLine="0"/>
        <w:jc w:val="center"/>
        <w:rPr>
          <w:rFonts w:hAnsi="Times New Roman" w:cs="Times New Roman"/>
          <w:b/>
          <w:color w:val="FF0000"/>
          <w:szCs w:val="24"/>
        </w:rPr>
      </w:pPr>
      <w:r>
        <w:rPr>
          <w:rFonts w:hAnsi="宋体" w:cs="Times New Roman"/>
          <w:b/>
          <w:color w:val="auto"/>
          <w:szCs w:val="24"/>
        </w:rPr>
        <w:lastRenderedPageBreak/>
        <w:t>表</w:t>
      </w:r>
      <w:r>
        <w:rPr>
          <w:rFonts w:hAnsi="Times New Roman" w:cs="Times New Roman"/>
          <w:b/>
          <w:color w:val="auto"/>
          <w:szCs w:val="24"/>
        </w:rPr>
        <w:t xml:space="preserve">7-3 </w:t>
      </w:r>
      <w:r>
        <w:rPr>
          <w:rFonts w:hAnsi="Times New Roman" w:cs="Times New Roman"/>
          <w:b/>
          <w:color w:val="FF0000"/>
          <w:szCs w:val="24"/>
        </w:rPr>
        <w:t xml:space="preserve"> </w:t>
      </w:r>
      <w:r w:rsidRPr="0087361F">
        <w:rPr>
          <w:rFonts w:hAnsi="Times New Roman" w:cs="Times New Roman" w:hint="eastAsia"/>
          <w:b/>
          <w:color w:val="000000" w:themeColor="text1"/>
          <w:szCs w:val="24"/>
        </w:rPr>
        <w:t>废水</w:t>
      </w:r>
      <w:r w:rsidRPr="0087361F">
        <w:rPr>
          <w:rFonts w:hAnsi="宋体" w:cs="Times New Roman" w:hint="eastAsia"/>
          <w:b/>
          <w:color w:val="000000" w:themeColor="text1"/>
          <w:szCs w:val="24"/>
        </w:rPr>
        <w:t>总</w:t>
      </w:r>
      <w:r w:rsidRPr="0087361F">
        <w:rPr>
          <w:rFonts w:hAnsi="宋体" w:cs="Times New Roman"/>
          <w:b/>
          <w:color w:val="000000" w:themeColor="text1"/>
          <w:szCs w:val="24"/>
        </w:rPr>
        <w:t>出口监测结果一览表</w:t>
      </w:r>
    </w:p>
    <w:tbl>
      <w:tblPr>
        <w:tblW w:w="8306"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7"/>
        <w:gridCol w:w="1003"/>
        <w:gridCol w:w="1135"/>
        <w:gridCol w:w="1274"/>
        <w:gridCol w:w="992"/>
        <w:gridCol w:w="993"/>
        <w:gridCol w:w="992"/>
        <w:gridCol w:w="1140"/>
        <w:gridCol w:w="80"/>
      </w:tblGrid>
      <w:tr w:rsidR="00493633">
        <w:trPr>
          <w:gridAfter w:val="1"/>
          <w:wAfter w:w="80" w:type="dxa"/>
          <w:trHeight w:val="510"/>
          <w:jc w:val="center"/>
        </w:trPr>
        <w:tc>
          <w:tcPr>
            <w:tcW w:w="697" w:type="dxa"/>
            <w:vMerge w:val="restart"/>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监测</w:t>
            </w:r>
          </w:p>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点位</w:t>
            </w:r>
          </w:p>
        </w:tc>
        <w:tc>
          <w:tcPr>
            <w:tcW w:w="1003" w:type="dxa"/>
            <w:vMerge w:val="restart"/>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监测</w:t>
            </w:r>
          </w:p>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时间</w:t>
            </w:r>
          </w:p>
        </w:tc>
        <w:tc>
          <w:tcPr>
            <w:tcW w:w="1135" w:type="dxa"/>
            <w:vMerge w:val="restart"/>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监测</w:t>
            </w:r>
          </w:p>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频次</w:t>
            </w:r>
          </w:p>
        </w:tc>
        <w:tc>
          <w:tcPr>
            <w:tcW w:w="5391" w:type="dxa"/>
            <w:gridSpan w:val="5"/>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 </w:t>
            </w:r>
            <w:r>
              <w:rPr>
                <w:rFonts w:ascii="Times New Roman" w:eastAsia="宋体" w:hAnsi="宋体" w:cs="Times New Roman"/>
                <w:color w:val="000000" w:themeColor="text1"/>
                <w:szCs w:val="21"/>
              </w:rPr>
              <w:t>监测结果（</w:t>
            </w:r>
            <w:r>
              <w:rPr>
                <w:rFonts w:ascii="Times New Roman" w:eastAsia="宋体" w:hAnsi="Times New Roman" w:cs="Times New Roman"/>
                <w:color w:val="000000" w:themeColor="text1"/>
                <w:szCs w:val="21"/>
              </w:rPr>
              <w:t>mg/L</w:t>
            </w:r>
            <w:r>
              <w:rPr>
                <w:rFonts w:ascii="Times New Roman" w:eastAsia="宋体" w:hAnsi="宋体" w:cs="Times New Roman"/>
                <w:color w:val="000000" w:themeColor="text1"/>
                <w:szCs w:val="21"/>
              </w:rPr>
              <w:t>）</w:t>
            </w:r>
          </w:p>
        </w:tc>
      </w:tr>
      <w:tr w:rsidR="00493633">
        <w:trPr>
          <w:trHeight w:val="510"/>
          <w:jc w:val="center"/>
        </w:trPr>
        <w:tc>
          <w:tcPr>
            <w:tcW w:w="697" w:type="dxa"/>
            <w:vMerge/>
            <w:tcBorders>
              <w:tl2br w:val="nil"/>
              <w:tr2bl w:val="nil"/>
            </w:tcBorders>
            <w:vAlign w:val="center"/>
          </w:tcPr>
          <w:p w:rsidR="00493633" w:rsidRDefault="00493633">
            <w:pPr>
              <w:jc w:val="center"/>
              <w:rPr>
                <w:rFonts w:ascii="Times New Roman" w:eastAsia="宋体" w:hAnsi="Times New Roman" w:cs="Times New Roman"/>
                <w:color w:val="000000" w:themeColor="text1"/>
                <w:szCs w:val="21"/>
              </w:rPr>
            </w:pPr>
          </w:p>
        </w:tc>
        <w:tc>
          <w:tcPr>
            <w:tcW w:w="1003" w:type="dxa"/>
            <w:vMerge/>
            <w:tcBorders>
              <w:tl2br w:val="nil"/>
              <w:tr2bl w:val="nil"/>
            </w:tcBorders>
            <w:vAlign w:val="center"/>
          </w:tcPr>
          <w:p w:rsidR="00493633" w:rsidRDefault="00493633">
            <w:pPr>
              <w:jc w:val="center"/>
              <w:rPr>
                <w:rFonts w:ascii="Times New Roman" w:eastAsia="宋体" w:hAnsi="Times New Roman" w:cs="Times New Roman"/>
                <w:color w:val="000000" w:themeColor="text1"/>
                <w:szCs w:val="21"/>
              </w:rPr>
            </w:pPr>
          </w:p>
        </w:tc>
        <w:tc>
          <w:tcPr>
            <w:tcW w:w="1135" w:type="dxa"/>
            <w:vMerge/>
            <w:tcBorders>
              <w:tl2br w:val="nil"/>
              <w:tr2bl w:val="nil"/>
            </w:tcBorders>
            <w:vAlign w:val="center"/>
          </w:tcPr>
          <w:p w:rsidR="00493633" w:rsidRDefault="00493633">
            <w:pPr>
              <w:jc w:val="center"/>
              <w:rPr>
                <w:rFonts w:ascii="Times New Roman" w:eastAsia="宋体" w:hAnsi="Times New Roman" w:cs="Times New Roman"/>
                <w:color w:val="000000" w:themeColor="text1"/>
                <w:szCs w:val="21"/>
              </w:rPr>
            </w:pPr>
          </w:p>
        </w:tc>
        <w:tc>
          <w:tcPr>
            <w:tcW w:w="1274"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pH</w:t>
            </w:r>
          </w:p>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宋体" w:cs="Times New Roman"/>
                <w:color w:val="000000" w:themeColor="text1"/>
                <w:szCs w:val="21"/>
              </w:rPr>
              <w:t>无量纲</w:t>
            </w:r>
            <w:r>
              <w:rPr>
                <w:rFonts w:ascii="Times New Roman" w:eastAsia="宋体" w:hAnsi="Times New Roman" w:cs="Times New Roman"/>
                <w:color w:val="000000" w:themeColor="text1"/>
                <w:szCs w:val="21"/>
              </w:rPr>
              <w:t>)</w:t>
            </w:r>
          </w:p>
        </w:tc>
        <w:tc>
          <w:tcPr>
            <w:tcW w:w="992"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hint="eastAsia"/>
                <w:color w:val="000000" w:themeColor="text1"/>
                <w:szCs w:val="21"/>
              </w:rPr>
              <w:t>COD</w:t>
            </w:r>
          </w:p>
        </w:tc>
        <w:tc>
          <w:tcPr>
            <w:tcW w:w="993"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hint="eastAsia"/>
                <w:color w:val="000000" w:themeColor="text1"/>
                <w:szCs w:val="21"/>
              </w:rPr>
              <w:t>石油</w:t>
            </w:r>
          </w:p>
        </w:tc>
        <w:tc>
          <w:tcPr>
            <w:tcW w:w="992" w:type="dxa"/>
            <w:tcBorders>
              <w:tl2br w:val="nil"/>
              <w:tr2bl w:val="nil"/>
            </w:tcBorders>
            <w:vAlign w:val="center"/>
          </w:tcPr>
          <w:p w:rsidR="00493633" w:rsidRDefault="00B12318">
            <w:pPr>
              <w:ind w:firstLineChars="100" w:firstLine="210"/>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氨氮</w:t>
            </w:r>
          </w:p>
        </w:tc>
        <w:tc>
          <w:tcPr>
            <w:tcW w:w="1220" w:type="dxa"/>
            <w:gridSpan w:val="2"/>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动植</w:t>
            </w:r>
          </w:p>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物油</w:t>
            </w:r>
          </w:p>
        </w:tc>
      </w:tr>
      <w:tr w:rsidR="00493633">
        <w:trPr>
          <w:trHeight w:val="510"/>
          <w:jc w:val="center"/>
        </w:trPr>
        <w:tc>
          <w:tcPr>
            <w:tcW w:w="697" w:type="dxa"/>
            <w:vMerge w:val="restart"/>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厂区废水总排放口</w:t>
            </w:r>
          </w:p>
        </w:tc>
        <w:tc>
          <w:tcPr>
            <w:tcW w:w="1003" w:type="dxa"/>
            <w:vMerge w:val="restart"/>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01</w:t>
            </w:r>
            <w:r>
              <w:rPr>
                <w:rFonts w:ascii="Times New Roman" w:eastAsia="宋体" w:hAnsi="宋体" w:cs="Times New Roman"/>
                <w:color w:val="000000" w:themeColor="text1"/>
                <w:szCs w:val="21"/>
              </w:rPr>
              <w:t>月</w:t>
            </w:r>
          </w:p>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20</w:t>
            </w:r>
            <w:r>
              <w:rPr>
                <w:rFonts w:ascii="Times New Roman" w:eastAsia="宋体" w:hAnsi="宋体" w:cs="Times New Roman"/>
                <w:color w:val="000000" w:themeColor="text1"/>
                <w:szCs w:val="21"/>
              </w:rPr>
              <w:t>日</w:t>
            </w:r>
          </w:p>
        </w:tc>
        <w:tc>
          <w:tcPr>
            <w:tcW w:w="1135"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第</w:t>
            </w:r>
            <w:r>
              <w:rPr>
                <w:rFonts w:ascii="Times New Roman" w:eastAsia="宋体" w:hAnsi="Times New Roman" w:cs="Times New Roman"/>
                <w:color w:val="000000" w:themeColor="text1"/>
                <w:szCs w:val="21"/>
              </w:rPr>
              <w:t>1</w:t>
            </w:r>
            <w:r>
              <w:rPr>
                <w:rFonts w:ascii="Times New Roman" w:eastAsia="宋体" w:hAnsi="宋体" w:cs="Times New Roman"/>
                <w:color w:val="000000" w:themeColor="text1"/>
                <w:szCs w:val="21"/>
              </w:rPr>
              <w:t>次</w:t>
            </w:r>
          </w:p>
        </w:tc>
        <w:tc>
          <w:tcPr>
            <w:tcW w:w="1274"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6.58</w:t>
            </w:r>
          </w:p>
        </w:tc>
        <w:tc>
          <w:tcPr>
            <w:tcW w:w="992"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127</w:t>
            </w:r>
          </w:p>
        </w:tc>
        <w:tc>
          <w:tcPr>
            <w:tcW w:w="993"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3.34</w:t>
            </w:r>
          </w:p>
        </w:tc>
        <w:tc>
          <w:tcPr>
            <w:tcW w:w="992"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2.01</w:t>
            </w:r>
          </w:p>
        </w:tc>
        <w:tc>
          <w:tcPr>
            <w:tcW w:w="1220" w:type="dxa"/>
            <w:gridSpan w:val="2"/>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0.12</w:t>
            </w:r>
          </w:p>
        </w:tc>
      </w:tr>
      <w:tr w:rsidR="00493633">
        <w:trPr>
          <w:trHeight w:val="510"/>
          <w:jc w:val="center"/>
        </w:trPr>
        <w:tc>
          <w:tcPr>
            <w:tcW w:w="697" w:type="dxa"/>
            <w:vMerge/>
            <w:tcBorders>
              <w:tl2br w:val="nil"/>
              <w:tr2bl w:val="nil"/>
            </w:tcBorders>
            <w:vAlign w:val="center"/>
          </w:tcPr>
          <w:p w:rsidR="00493633" w:rsidRDefault="00493633">
            <w:pPr>
              <w:jc w:val="center"/>
              <w:rPr>
                <w:rFonts w:ascii="Times New Roman" w:eastAsia="宋体" w:hAnsi="Times New Roman" w:cs="Times New Roman"/>
                <w:color w:val="000000" w:themeColor="text1"/>
                <w:szCs w:val="21"/>
              </w:rPr>
            </w:pPr>
          </w:p>
        </w:tc>
        <w:tc>
          <w:tcPr>
            <w:tcW w:w="1003" w:type="dxa"/>
            <w:vMerge/>
            <w:tcBorders>
              <w:tl2br w:val="nil"/>
              <w:tr2bl w:val="nil"/>
            </w:tcBorders>
            <w:vAlign w:val="center"/>
          </w:tcPr>
          <w:p w:rsidR="00493633" w:rsidRDefault="00493633">
            <w:pPr>
              <w:jc w:val="center"/>
              <w:rPr>
                <w:rFonts w:ascii="Times New Roman" w:eastAsia="宋体" w:hAnsi="Times New Roman" w:cs="Times New Roman"/>
                <w:color w:val="000000" w:themeColor="text1"/>
                <w:szCs w:val="21"/>
              </w:rPr>
            </w:pPr>
          </w:p>
        </w:tc>
        <w:tc>
          <w:tcPr>
            <w:tcW w:w="1135"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第</w:t>
            </w:r>
            <w:r>
              <w:rPr>
                <w:rFonts w:ascii="Times New Roman" w:eastAsia="宋体" w:hAnsi="Times New Roman" w:cs="Times New Roman"/>
                <w:color w:val="000000" w:themeColor="text1"/>
                <w:szCs w:val="21"/>
              </w:rPr>
              <w:t>2</w:t>
            </w:r>
            <w:r>
              <w:rPr>
                <w:rFonts w:ascii="Times New Roman" w:eastAsia="宋体" w:hAnsi="宋体" w:cs="Times New Roman"/>
                <w:color w:val="000000" w:themeColor="text1"/>
                <w:szCs w:val="21"/>
              </w:rPr>
              <w:t>次</w:t>
            </w:r>
          </w:p>
        </w:tc>
        <w:tc>
          <w:tcPr>
            <w:tcW w:w="1274"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6.72</w:t>
            </w:r>
          </w:p>
        </w:tc>
        <w:tc>
          <w:tcPr>
            <w:tcW w:w="992"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108</w:t>
            </w:r>
          </w:p>
        </w:tc>
        <w:tc>
          <w:tcPr>
            <w:tcW w:w="993" w:type="dxa"/>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4.05</w:t>
            </w:r>
          </w:p>
        </w:tc>
        <w:tc>
          <w:tcPr>
            <w:tcW w:w="992" w:type="dxa"/>
            <w:tcBorders>
              <w:tl2br w:val="nil"/>
              <w:tr2bl w:val="nil"/>
            </w:tcBorders>
            <w:vAlign w:val="center"/>
          </w:tcPr>
          <w:p w:rsidR="00493633" w:rsidRDefault="00B12318">
            <w:pPr>
              <w:ind w:firstLineChars="150" w:firstLine="315"/>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2.18</w:t>
            </w:r>
          </w:p>
        </w:tc>
        <w:tc>
          <w:tcPr>
            <w:tcW w:w="1220" w:type="dxa"/>
            <w:gridSpan w:val="2"/>
            <w:tcBorders>
              <w:tl2br w:val="nil"/>
              <w:tr2bl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0.08</w:t>
            </w:r>
          </w:p>
        </w:tc>
      </w:tr>
      <w:tr w:rsidR="00493633">
        <w:trPr>
          <w:trHeight w:val="510"/>
          <w:jc w:val="center"/>
        </w:trPr>
        <w:tc>
          <w:tcPr>
            <w:tcW w:w="697" w:type="dxa"/>
            <w:vMerge/>
            <w:tcBorders>
              <w:tl2br w:val="nil"/>
              <w:tr2bl w:val="nil"/>
            </w:tcBorders>
            <w:vAlign w:val="center"/>
          </w:tcPr>
          <w:p w:rsidR="00493633" w:rsidRDefault="00493633">
            <w:pPr>
              <w:jc w:val="center"/>
              <w:rPr>
                <w:rFonts w:ascii="Times New Roman" w:eastAsia="宋体" w:hAnsi="Times New Roman" w:cs="Times New Roman"/>
                <w:color w:val="000000" w:themeColor="text1"/>
                <w:szCs w:val="21"/>
              </w:rPr>
            </w:pPr>
          </w:p>
        </w:tc>
        <w:tc>
          <w:tcPr>
            <w:tcW w:w="2138" w:type="dxa"/>
            <w:gridSpan w:val="2"/>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日均值或范围</w:t>
            </w:r>
          </w:p>
        </w:tc>
        <w:tc>
          <w:tcPr>
            <w:tcW w:w="1274"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w:t>
            </w:r>
            <w:r>
              <w:rPr>
                <w:rFonts w:ascii="Times New Roman" w:eastAsia="宋体" w:hAnsi="Times New Roman" w:cs="Times New Roman" w:hint="eastAsia"/>
                <w:color w:val="000000" w:themeColor="text1"/>
                <w:szCs w:val="21"/>
              </w:rPr>
              <w:t>58</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6.72</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118</w:t>
            </w:r>
          </w:p>
        </w:tc>
        <w:tc>
          <w:tcPr>
            <w:tcW w:w="993"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3.70</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2.09</w:t>
            </w:r>
          </w:p>
        </w:tc>
        <w:tc>
          <w:tcPr>
            <w:tcW w:w="1220" w:type="dxa"/>
            <w:gridSpan w:val="2"/>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0.10</w:t>
            </w:r>
          </w:p>
        </w:tc>
      </w:tr>
      <w:tr w:rsidR="00493633">
        <w:trPr>
          <w:trHeight w:val="510"/>
          <w:jc w:val="center"/>
        </w:trPr>
        <w:tc>
          <w:tcPr>
            <w:tcW w:w="697" w:type="dxa"/>
            <w:vMerge/>
            <w:tcBorders>
              <w:tl2br w:val="nil"/>
              <w:tr2bl w:val="nil"/>
            </w:tcBorders>
            <w:tcMar>
              <w:top w:w="0" w:type="dxa"/>
              <w:left w:w="0" w:type="dxa"/>
              <w:bottom w:w="0" w:type="dxa"/>
              <w:right w:w="0" w:type="dxa"/>
            </w:tcMar>
            <w:vAlign w:val="center"/>
          </w:tcPr>
          <w:p w:rsidR="00493633" w:rsidRDefault="00493633">
            <w:pPr>
              <w:jc w:val="center"/>
              <w:rPr>
                <w:rFonts w:ascii="Times New Roman" w:eastAsia="宋体" w:hAnsi="Times New Roman" w:cs="Times New Roman"/>
                <w:color w:val="000000" w:themeColor="text1"/>
                <w:szCs w:val="21"/>
              </w:rPr>
            </w:pPr>
          </w:p>
        </w:tc>
        <w:tc>
          <w:tcPr>
            <w:tcW w:w="1003" w:type="dxa"/>
            <w:vMerge w:val="restart"/>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01</w:t>
            </w:r>
            <w:r>
              <w:rPr>
                <w:rFonts w:ascii="Times New Roman" w:eastAsia="宋体" w:hAnsi="宋体" w:cs="Times New Roman"/>
                <w:color w:val="000000" w:themeColor="text1"/>
                <w:szCs w:val="21"/>
              </w:rPr>
              <w:t>月</w:t>
            </w:r>
          </w:p>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21</w:t>
            </w:r>
            <w:r>
              <w:rPr>
                <w:rFonts w:ascii="Times New Roman" w:eastAsia="宋体" w:hAnsi="宋体" w:cs="Times New Roman"/>
                <w:color w:val="000000" w:themeColor="text1"/>
                <w:szCs w:val="21"/>
              </w:rPr>
              <w:t>日</w:t>
            </w:r>
          </w:p>
        </w:tc>
        <w:tc>
          <w:tcPr>
            <w:tcW w:w="1135"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第</w:t>
            </w:r>
            <w:r>
              <w:rPr>
                <w:rFonts w:ascii="Times New Roman" w:eastAsia="宋体" w:hAnsi="Times New Roman" w:cs="Times New Roman"/>
                <w:color w:val="000000" w:themeColor="text1"/>
                <w:szCs w:val="21"/>
              </w:rPr>
              <w:t>1</w:t>
            </w:r>
            <w:r>
              <w:rPr>
                <w:rFonts w:ascii="Times New Roman" w:eastAsia="宋体" w:hAnsi="宋体" w:cs="Times New Roman"/>
                <w:color w:val="000000" w:themeColor="text1"/>
                <w:szCs w:val="21"/>
              </w:rPr>
              <w:t>次</w:t>
            </w:r>
          </w:p>
        </w:tc>
        <w:tc>
          <w:tcPr>
            <w:tcW w:w="1274"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6.65</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153</w:t>
            </w:r>
          </w:p>
        </w:tc>
        <w:tc>
          <w:tcPr>
            <w:tcW w:w="993"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6.9</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1.88</w:t>
            </w:r>
          </w:p>
        </w:tc>
        <w:tc>
          <w:tcPr>
            <w:tcW w:w="1220" w:type="dxa"/>
            <w:gridSpan w:val="2"/>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0.11</w:t>
            </w:r>
          </w:p>
        </w:tc>
      </w:tr>
      <w:tr w:rsidR="00493633">
        <w:trPr>
          <w:trHeight w:val="510"/>
          <w:jc w:val="center"/>
        </w:trPr>
        <w:tc>
          <w:tcPr>
            <w:tcW w:w="697" w:type="dxa"/>
            <w:vMerge/>
            <w:tcBorders>
              <w:tl2br w:val="nil"/>
              <w:tr2bl w:val="nil"/>
            </w:tcBorders>
            <w:tcMar>
              <w:top w:w="0" w:type="dxa"/>
              <w:left w:w="0" w:type="dxa"/>
              <w:bottom w:w="0" w:type="dxa"/>
              <w:right w:w="0" w:type="dxa"/>
            </w:tcMar>
            <w:vAlign w:val="center"/>
          </w:tcPr>
          <w:p w:rsidR="00493633" w:rsidRDefault="00493633">
            <w:pPr>
              <w:jc w:val="center"/>
              <w:rPr>
                <w:rFonts w:ascii="Times New Roman" w:eastAsia="宋体" w:hAnsi="Times New Roman" w:cs="Times New Roman"/>
                <w:color w:val="000000" w:themeColor="text1"/>
                <w:szCs w:val="21"/>
              </w:rPr>
            </w:pPr>
          </w:p>
        </w:tc>
        <w:tc>
          <w:tcPr>
            <w:tcW w:w="1003" w:type="dxa"/>
            <w:vMerge/>
            <w:tcBorders>
              <w:tl2br w:val="nil"/>
              <w:tr2bl w:val="nil"/>
            </w:tcBorders>
            <w:tcMar>
              <w:top w:w="0" w:type="dxa"/>
              <w:left w:w="0" w:type="dxa"/>
              <w:bottom w:w="0" w:type="dxa"/>
              <w:right w:w="0" w:type="dxa"/>
            </w:tcMar>
            <w:vAlign w:val="center"/>
          </w:tcPr>
          <w:p w:rsidR="00493633" w:rsidRDefault="00493633">
            <w:pPr>
              <w:jc w:val="center"/>
              <w:rPr>
                <w:rFonts w:ascii="Times New Roman" w:eastAsia="宋体" w:hAnsi="Times New Roman" w:cs="Times New Roman"/>
                <w:color w:val="000000" w:themeColor="text1"/>
                <w:szCs w:val="21"/>
              </w:rPr>
            </w:pPr>
          </w:p>
        </w:tc>
        <w:tc>
          <w:tcPr>
            <w:tcW w:w="1135"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第</w:t>
            </w:r>
            <w:r>
              <w:rPr>
                <w:rFonts w:ascii="Times New Roman" w:eastAsia="宋体" w:hAnsi="Times New Roman" w:cs="Times New Roman"/>
                <w:color w:val="000000" w:themeColor="text1"/>
                <w:szCs w:val="21"/>
              </w:rPr>
              <w:t>2</w:t>
            </w:r>
            <w:r>
              <w:rPr>
                <w:rFonts w:ascii="Times New Roman" w:eastAsia="宋体" w:hAnsi="宋体" w:cs="Times New Roman"/>
                <w:color w:val="000000" w:themeColor="text1"/>
                <w:szCs w:val="21"/>
              </w:rPr>
              <w:t>次</w:t>
            </w:r>
          </w:p>
        </w:tc>
        <w:tc>
          <w:tcPr>
            <w:tcW w:w="1274"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6.79</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138</w:t>
            </w:r>
          </w:p>
        </w:tc>
        <w:tc>
          <w:tcPr>
            <w:tcW w:w="993"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9.8</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1.77</w:t>
            </w:r>
          </w:p>
        </w:tc>
        <w:tc>
          <w:tcPr>
            <w:tcW w:w="1220" w:type="dxa"/>
            <w:gridSpan w:val="2"/>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0.15</w:t>
            </w:r>
          </w:p>
        </w:tc>
      </w:tr>
      <w:tr w:rsidR="00493633">
        <w:trPr>
          <w:trHeight w:val="510"/>
          <w:jc w:val="center"/>
        </w:trPr>
        <w:tc>
          <w:tcPr>
            <w:tcW w:w="697" w:type="dxa"/>
            <w:vMerge/>
            <w:tcBorders>
              <w:tl2br w:val="nil"/>
              <w:tr2bl w:val="nil"/>
            </w:tcBorders>
            <w:tcMar>
              <w:top w:w="0" w:type="dxa"/>
              <w:left w:w="0" w:type="dxa"/>
              <w:bottom w:w="0" w:type="dxa"/>
              <w:right w:w="0" w:type="dxa"/>
            </w:tcMar>
            <w:vAlign w:val="center"/>
          </w:tcPr>
          <w:p w:rsidR="00493633" w:rsidRDefault="00493633">
            <w:pPr>
              <w:jc w:val="center"/>
              <w:rPr>
                <w:rFonts w:ascii="Times New Roman" w:eastAsia="宋体" w:hAnsi="Times New Roman" w:cs="Times New Roman"/>
                <w:color w:val="000000" w:themeColor="text1"/>
                <w:szCs w:val="21"/>
              </w:rPr>
            </w:pPr>
          </w:p>
        </w:tc>
        <w:tc>
          <w:tcPr>
            <w:tcW w:w="2138" w:type="dxa"/>
            <w:gridSpan w:val="2"/>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日均值或范围</w:t>
            </w:r>
          </w:p>
        </w:tc>
        <w:tc>
          <w:tcPr>
            <w:tcW w:w="1274"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6.65</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6.79</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146</w:t>
            </w:r>
          </w:p>
        </w:tc>
        <w:tc>
          <w:tcPr>
            <w:tcW w:w="993"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8.4</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r>
              <w:rPr>
                <w:rFonts w:ascii="Times New Roman" w:eastAsia="宋体" w:hAnsi="Times New Roman" w:cs="Times New Roman" w:hint="eastAsia"/>
                <w:color w:val="000000" w:themeColor="text1"/>
                <w:szCs w:val="21"/>
              </w:rPr>
              <w:t>82</w:t>
            </w:r>
          </w:p>
        </w:tc>
        <w:tc>
          <w:tcPr>
            <w:tcW w:w="1220" w:type="dxa"/>
            <w:gridSpan w:val="2"/>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w:t>
            </w:r>
            <w:r>
              <w:rPr>
                <w:rFonts w:ascii="Times New Roman" w:eastAsia="宋体" w:hAnsi="Times New Roman" w:cs="Times New Roman" w:hint="eastAsia"/>
                <w:color w:val="000000" w:themeColor="text1"/>
                <w:szCs w:val="21"/>
              </w:rPr>
              <w:t>13</w:t>
            </w:r>
          </w:p>
        </w:tc>
      </w:tr>
      <w:tr w:rsidR="00493633">
        <w:trPr>
          <w:trHeight w:val="510"/>
          <w:jc w:val="center"/>
        </w:trPr>
        <w:tc>
          <w:tcPr>
            <w:tcW w:w="2835" w:type="dxa"/>
            <w:gridSpan w:val="3"/>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标准限值</w:t>
            </w:r>
          </w:p>
        </w:tc>
        <w:tc>
          <w:tcPr>
            <w:tcW w:w="1274"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6-9</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500</w:t>
            </w:r>
          </w:p>
        </w:tc>
        <w:tc>
          <w:tcPr>
            <w:tcW w:w="993"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30</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25</w:t>
            </w:r>
          </w:p>
        </w:tc>
        <w:tc>
          <w:tcPr>
            <w:tcW w:w="1220" w:type="dxa"/>
            <w:gridSpan w:val="2"/>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100</w:t>
            </w:r>
          </w:p>
        </w:tc>
      </w:tr>
      <w:tr w:rsidR="00493633">
        <w:trPr>
          <w:trHeight w:val="510"/>
          <w:jc w:val="center"/>
        </w:trPr>
        <w:tc>
          <w:tcPr>
            <w:tcW w:w="2835" w:type="dxa"/>
            <w:gridSpan w:val="3"/>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是否达标</w:t>
            </w:r>
          </w:p>
        </w:tc>
        <w:tc>
          <w:tcPr>
            <w:tcW w:w="1274"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达标</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达标</w:t>
            </w:r>
          </w:p>
        </w:tc>
        <w:tc>
          <w:tcPr>
            <w:tcW w:w="993"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达标</w:t>
            </w:r>
          </w:p>
        </w:tc>
        <w:tc>
          <w:tcPr>
            <w:tcW w:w="992" w:type="dxa"/>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达标</w:t>
            </w:r>
          </w:p>
        </w:tc>
        <w:tc>
          <w:tcPr>
            <w:tcW w:w="1220" w:type="dxa"/>
            <w:gridSpan w:val="2"/>
            <w:tcBorders>
              <w:tl2br w:val="nil"/>
              <w:tr2bl w:val="nil"/>
            </w:tcBorders>
            <w:tcMar>
              <w:top w:w="0" w:type="dxa"/>
              <w:left w:w="0" w:type="dxa"/>
              <w:bottom w:w="0" w:type="dxa"/>
              <w:right w:w="0" w:type="dxa"/>
            </w:tcMar>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宋体" w:cs="Times New Roman"/>
                <w:color w:val="000000" w:themeColor="text1"/>
                <w:szCs w:val="21"/>
              </w:rPr>
              <w:t>达标</w:t>
            </w:r>
          </w:p>
        </w:tc>
      </w:tr>
    </w:tbl>
    <w:p w:rsidR="00493633" w:rsidRDefault="00B12318">
      <w:pPr>
        <w:spacing w:line="500" w:lineRule="exact"/>
        <w:ind w:firstLineChars="200" w:firstLine="420"/>
        <w:rPr>
          <w:rFonts w:ascii="Times New Roman" w:eastAsia="宋体" w:hAnsi="Times New Roman" w:cs="Times New Roman"/>
          <w:sz w:val="28"/>
          <w:szCs w:val="28"/>
        </w:rPr>
      </w:pPr>
      <w:r>
        <w:rPr>
          <w:rFonts w:ascii="Times New Roman" w:eastAsia="宋体" w:hAnsi="Times New Roman" w:cs="Times New Roman"/>
          <w:color w:val="000000" w:themeColor="text1"/>
        </w:rPr>
        <w:t xml:space="preserve"> </w:t>
      </w:r>
      <w:r>
        <w:rPr>
          <w:rFonts w:ascii="Times New Roman" w:eastAsia="宋体" w:hAnsi="宋体" w:cs="Times New Roman"/>
          <w:sz w:val="28"/>
          <w:szCs w:val="28"/>
        </w:rPr>
        <w:t>监测结果表明，废水中</w:t>
      </w:r>
      <w:r>
        <w:rPr>
          <w:rFonts w:ascii="Times New Roman" w:eastAsia="宋体" w:hAnsi="Times New Roman" w:cs="Times New Roman"/>
          <w:sz w:val="28"/>
          <w:szCs w:val="28"/>
        </w:rPr>
        <w:t>pH</w:t>
      </w:r>
      <w:r>
        <w:rPr>
          <w:rFonts w:ascii="Times New Roman" w:eastAsia="宋体" w:hAnsi="宋体" w:cs="Times New Roman"/>
          <w:sz w:val="28"/>
          <w:szCs w:val="28"/>
        </w:rPr>
        <w:t>范围值为</w:t>
      </w:r>
      <w:r>
        <w:rPr>
          <w:rFonts w:ascii="Times New Roman" w:eastAsia="宋体" w:hAnsi="Times New Roman" w:cs="Times New Roman" w:hint="eastAsia"/>
          <w:sz w:val="28"/>
          <w:szCs w:val="28"/>
        </w:rPr>
        <w:t>6.65</w:t>
      </w:r>
      <w:r>
        <w:rPr>
          <w:rFonts w:ascii="Times New Roman" w:eastAsia="宋体" w:hAnsi="Times New Roman" w:cs="Times New Roman"/>
          <w:sz w:val="28"/>
          <w:szCs w:val="28"/>
        </w:rPr>
        <w:t>~</w:t>
      </w:r>
      <w:r>
        <w:rPr>
          <w:rFonts w:ascii="Times New Roman" w:eastAsia="宋体" w:hAnsi="Times New Roman" w:cs="Times New Roman" w:hint="eastAsia"/>
          <w:sz w:val="28"/>
          <w:szCs w:val="28"/>
        </w:rPr>
        <w:t>6.79</w:t>
      </w:r>
      <w:r>
        <w:rPr>
          <w:rFonts w:ascii="Times New Roman" w:eastAsia="宋体" w:hAnsi="宋体" w:cs="Times New Roman"/>
          <w:sz w:val="28"/>
          <w:szCs w:val="28"/>
        </w:rPr>
        <w:t>、化学需氧量最大日均值（下同）为</w:t>
      </w:r>
      <w:r>
        <w:rPr>
          <w:rFonts w:ascii="Times New Roman" w:eastAsia="宋体" w:hAnsi="Times New Roman" w:cs="Times New Roman"/>
          <w:sz w:val="28"/>
          <w:szCs w:val="28"/>
        </w:rPr>
        <w:t>1</w:t>
      </w:r>
      <w:r>
        <w:rPr>
          <w:rFonts w:ascii="Times New Roman" w:eastAsia="宋体" w:hAnsi="Times New Roman" w:cs="Times New Roman" w:hint="eastAsia"/>
          <w:sz w:val="28"/>
          <w:szCs w:val="28"/>
        </w:rPr>
        <w:t>46</w:t>
      </w:r>
      <w:r>
        <w:rPr>
          <w:rFonts w:ascii="Times New Roman" w:eastAsia="宋体" w:hAnsi="Times New Roman" w:cs="Times New Roman"/>
          <w:sz w:val="28"/>
          <w:szCs w:val="28"/>
        </w:rPr>
        <w:t>mg/L</w:t>
      </w:r>
      <w:r>
        <w:rPr>
          <w:rFonts w:ascii="Times New Roman" w:eastAsia="宋体" w:hAnsi="宋体" w:cs="Times New Roman"/>
          <w:sz w:val="28"/>
          <w:szCs w:val="28"/>
        </w:rPr>
        <w:t>、</w:t>
      </w:r>
      <w:r>
        <w:rPr>
          <w:rFonts w:ascii="Times New Roman" w:eastAsia="宋体" w:hAnsi="宋体" w:cs="Times New Roman" w:hint="eastAsia"/>
          <w:sz w:val="28"/>
          <w:szCs w:val="28"/>
        </w:rPr>
        <w:t>石油</w:t>
      </w:r>
      <w:r>
        <w:rPr>
          <w:rFonts w:ascii="Times New Roman" w:eastAsia="宋体" w:hAnsi="Times New Roman" w:cs="Times New Roman" w:hint="eastAsia"/>
          <w:sz w:val="28"/>
          <w:szCs w:val="28"/>
        </w:rPr>
        <w:t>8.4</w:t>
      </w:r>
      <w:r>
        <w:rPr>
          <w:rFonts w:ascii="Times New Roman" w:eastAsia="宋体" w:hAnsi="Times New Roman" w:cs="Times New Roman"/>
          <w:sz w:val="28"/>
          <w:szCs w:val="28"/>
        </w:rPr>
        <w:t>mg/L</w:t>
      </w:r>
      <w:r>
        <w:rPr>
          <w:rFonts w:ascii="Times New Roman" w:eastAsia="宋体" w:hAnsi="宋体" w:cs="Times New Roman"/>
          <w:sz w:val="28"/>
          <w:szCs w:val="28"/>
        </w:rPr>
        <w:t>、氨氮</w:t>
      </w:r>
      <w:r>
        <w:rPr>
          <w:rFonts w:ascii="Times New Roman" w:eastAsia="宋体" w:hAnsi="Times New Roman" w:cs="Times New Roman"/>
          <w:sz w:val="28"/>
          <w:szCs w:val="28"/>
        </w:rPr>
        <w:t>2.09mg/L</w:t>
      </w:r>
      <w:r>
        <w:rPr>
          <w:rFonts w:ascii="Times New Roman" w:eastAsia="宋体" w:hAnsi="宋体" w:cs="Times New Roman"/>
          <w:sz w:val="28"/>
          <w:szCs w:val="28"/>
        </w:rPr>
        <w:t>、动植物油</w:t>
      </w:r>
      <w:r>
        <w:rPr>
          <w:rFonts w:ascii="Times New Roman" w:eastAsia="宋体" w:hAnsi="Times New Roman" w:cs="Times New Roman"/>
          <w:sz w:val="28"/>
          <w:szCs w:val="28"/>
        </w:rPr>
        <w:t>0.1</w:t>
      </w:r>
      <w:r>
        <w:rPr>
          <w:rFonts w:ascii="Times New Roman" w:eastAsia="宋体" w:hAnsi="Times New Roman" w:cs="Times New Roman" w:hint="eastAsia"/>
          <w:sz w:val="28"/>
          <w:szCs w:val="28"/>
        </w:rPr>
        <w:t>3</w:t>
      </w:r>
      <w:r>
        <w:rPr>
          <w:rFonts w:ascii="Times New Roman" w:eastAsia="宋体" w:hAnsi="Times New Roman" w:cs="Times New Roman"/>
          <w:sz w:val="28"/>
          <w:szCs w:val="28"/>
        </w:rPr>
        <w:t>mg/L</w:t>
      </w:r>
      <w:r>
        <w:rPr>
          <w:rFonts w:ascii="Times New Roman" w:eastAsia="宋体" w:hAnsi="宋体" w:cs="Times New Roman"/>
          <w:sz w:val="28"/>
          <w:szCs w:val="28"/>
        </w:rPr>
        <w:t>，监测结果均符合《污水综合排放标准》（</w:t>
      </w:r>
      <w:r>
        <w:rPr>
          <w:rFonts w:ascii="Times New Roman" w:eastAsia="宋体" w:hAnsi="Times New Roman" w:cs="Times New Roman"/>
          <w:sz w:val="28"/>
          <w:szCs w:val="28"/>
        </w:rPr>
        <w:t>GB 8978-1996</w:t>
      </w:r>
      <w:r>
        <w:rPr>
          <w:rFonts w:ascii="Times New Roman" w:eastAsia="宋体" w:hAnsi="宋体" w:cs="Times New Roman"/>
          <w:sz w:val="28"/>
          <w:szCs w:val="28"/>
        </w:rPr>
        <w:t>）表</w:t>
      </w:r>
      <w:r>
        <w:rPr>
          <w:rFonts w:ascii="Times New Roman" w:eastAsia="宋体" w:hAnsi="Times New Roman" w:cs="Times New Roman"/>
          <w:sz w:val="28"/>
          <w:szCs w:val="28"/>
        </w:rPr>
        <w:t>4</w:t>
      </w:r>
      <w:r>
        <w:rPr>
          <w:rFonts w:ascii="Times New Roman" w:eastAsia="宋体" w:hAnsi="宋体" w:cs="Times New Roman"/>
          <w:sz w:val="28"/>
          <w:szCs w:val="28"/>
        </w:rPr>
        <w:t>第二类污染物最高允许排放浓度三级标准及</w:t>
      </w:r>
      <w:r>
        <w:rPr>
          <w:rFonts w:ascii="Times New Roman" w:eastAsia="宋体" w:hAnsi="宋体" w:cs="Times New Roman" w:hint="eastAsia"/>
          <w:sz w:val="28"/>
          <w:szCs w:val="28"/>
        </w:rPr>
        <w:t>随州</w:t>
      </w:r>
      <w:r>
        <w:rPr>
          <w:rFonts w:ascii="Times New Roman" w:eastAsia="宋体" w:hAnsi="宋体" w:cs="Times New Roman"/>
          <w:sz w:val="28"/>
          <w:szCs w:val="28"/>
        </w:rPr>
        <w:t>城区污水处理厂进水标准标准要求，即</w:t>
      </w:r>
      <w:r>
        <w:rPr>
          <w:rFonts w:ascii="Times New Roman" w:eastAsia="宋体" w:hAnsi="Times New Roman" w:cs="Times New Roman"/>
          <w:sz w:val="28"/>
          <w:szCs w:val="28"/>
        </w:rPr>
        <w:t>pH6</w:t>
      </w:r>
      <w:r>
        <w:rPr>
          <w:rFonts w:ascii="Times New Roman" w:eastAsia="宋体" w:hAnsi="宋体" w:cs="Times New Roman"/>
          <w:sz w:val="28"/>
          <w:szCs w:val="28"/>
        </w:rPr>
        <w:t>～</w:t>
      </w:r>
      <w:r>
        <w:rPr>
          <w:rFonts w:ascii="Times New Roman" w:eastAsia="宋体" w:hAnsi="Times New Roman" w:cs="Times New Roman"/>
          <w:sz w:val="28"/>
          <w:szCs w:val="28"/>
        </w:rPr>
        <w:t>9</w:t>
      </w:r>
      <w:r>
        <w:rPr>
          <w:rFonts w:ascii="Times New Roman" w:eastAsia="宋体" w:hAnsi="宋体" w:cs="Times New Roman"/>
          <w:sz w:val="28"/>
          <w:szCs w:val="28"/>
        </w:rPr>
        <w:t>、</w:t>
      </w:r>
      <w:r>
        <w:rPr>
          <w:rFonts w:ascii="Times New Roman" w:eastAsia="宋体" w:hAnsi="宋体" w:cs="Times New Roman" w:hint="eastAsia"/>
          <w:sz w:val="28"/>
          <w:szCs w:val="28"/>
        </w:rPr>
        <w:t>石油</w:t>
      </w:r>
      <w:r>
        <w:rPr>
          <w:rFonts w:ascii="Times New Roman" w:eastAsia="宋体" w:hAnsi="Times New Roman" w:cs="Times New Roman"/>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sz w:val="28"/>
          <w:szCs w:val="28"/>
        </w:rPr>
        <w:t>0mg/L</w:t>
      </w:r>
      <w:r>
        <w:rPr>
          <w:rFonts w:ascii="Times New Roman" w:eastAsia="宋体" w:hAnsi="宋体" w:cs="Times New Roman"/>
          <w:sz w:val="28"/>
          <w:szCs w:val="28"/>
        </w:rPr>
        <w:t>、化学需氧量</w:t>
      </w:r>
      <w:r>
        <w:rPr>
          <w:rFonts w:ascii="Times New Roman" w:eastAsia="宋体" w:hAnsi="Times New Roman" w:cs="Times New Roman"/>
          <w:sz w:val="28"/>
          <w:szCs w:val="28"/>
        </w:rPr>
        <w:t>≤500mg/L</w:t>
      </w:r>
      <w:r>
        <w:rPr>
          <w:rFonts w:ascii="Times New Roman" w:eastAsia="宋体" w:hAnsi="宋体" w:cs="Times New Roman"/>
          <w:sz w:val="28"/>
          <w:szCs w:val="28"/>
        </w:rPr>
        <w:t>、氨氮</w:t>
      </w:r>
      <w:r>
        <w:rPr>
          <w:rFonts w:ascii="Times New Roman" w:eastAsia="宋体" w:hAnsi="Times New Roman" w:cs="Times New Roman"/>
          <w:sz w:val="28"/>
          <w:szCs w:val="28"/>
        </w:rPr>
        <w:t>≤25mg/L</w:t>
      </w:r>
      <w:r>
        <w:rPr>
          <w:rFonts w:ascii="Times New Roman" w:eastAsia="宋体" w:hAnsi="宋体" w:cs="Times New Roman"/>
          <w:sz w:val="28"/>
          <w:szCs w:val="28"/>
        </w:rPr>
        <w:t>、动植物油</w:t>
      </w:r>
      <w:r>
        <w:rPr>
          <w:rFonts w:ascii="Times New Roman" w:eastAsia="宋体" w:hAnsi="Times New Roman" w:cs="Times New Roman"/>
          <w:sz w:val="28"/>
          <w:szCs w:val="28"/>
        </w:rPr>
        <w:t>≤100mg/L</w:t>
      </w:r>
      <w:r>
        <w:rPr>
          <w:rFonts w:ascii="Times New Roman" w:eastAsia="宋体" w:hAnsi="宋体" w:cs="Times New Roman"/>
          <w:sz w:val="28"/>
          <w:szCs w:val="28"/>
        </w:rPr>
        <w:t>。</w:t>
      </w:r>
    </w:p>
    <w:p w:rsidR="00493633" w:rsidRDefault="00493633">
      <w:pPr>
        <w:ind w:firstLineChars="200" w:firstLine="560"/>
        <w:rPr>
          <w:rFonts w:ascii="Times New Roman" w:eastAsia="宋体" w:hAnsi="Times New Roman" w:cs="Times New Roman"/>
          <w:color w:val="FF0000"/>
          <w:sz w:val="28"/>
          <w:szCs w:val="28"/>
        </w:rPr>
      </w:pPr>
    </w:p>
    <w:p w:rsidR="00493633" w:rsidRDefault="00493633">
      <w:pPr>
        <w:rPr>
          <w:rFonts w:ascii="Times New Roman" w:eastAsia="宋体" w:hAnsi="Times New Roman" w:cs="Times New Roman"/>
          <w:b/>
          <w:bCs/>
          <w:sz w:val="24"/>
          <w:szCs w:val="24"/>
        </w:rPr>
        <w:sectPr w:rsidR="00493633">
          <w:footerReference w:type="default" r:id="rId16"/>
          <w:pgSz w:w="11906" w:h="16838"/>
          <w:pgMar w:top="1440" w:right="1800" w:bottom="1440" w:left="1800" w:header="851" w:footer="992" w:gutter="0"/>
          <w:pgNumType w:fmt="numberInDash"/>
          <w:cols w:space="425"/>
          <w:docGrid w:type="lines" w:linePitch="312"/>
        </w:sectPr>
      </w:pPr>
    </w:p>
    <w:p w:rsidR="00493633" w:rsidRDefault="00B12318">
      <w:pPr>
        <w:spacing w:line="600" w:lineRule="exact"/>
        <w:rPr>
          <w:rFonts w:ascii="Times New Roman" w:eastAsia="宋体" w:hAnsi="Times New Roman" w:cs="Times New Roman"/>
          <w:b/>
          <w:sz w:val="28"/>
          <w:szCs w:val="28"/>
        </w:rPr>
      </w:pPr>
      <w:bookmarkStart w:id="140" w:name="_Toc15245"/>
      <w:bookmarkStart w:id="141" w:name="_Toc27377"/>
      <w:r>
        <w:rPr>
          <w:rFonts w:ascii="Times New Roman" w:eastAsia="宋体" w:hAnsi="Times New Roman" w:cs="Times New Roman"/>
          <w:b/>
          <w:sz w:val="28"/>
          <w:szCs w:val="28"/>
        </w:rPr>
        <w:lastRenderedPageBreak/>
        <w:t xml:space="preserve">7.3 </w:t>
      </w:r>
      <w:r>
        <w:rPr>
          <w:rFonts w:ascii="Times New Roman" w:eastAsia="宋体" w:hAnsi="宋体" w:cs="Times New Roman"/>
          <w:b/>
          <w:sz w:val="28"/>
          <w:szCs w:val="28"/>
        </w:rPr>
        <w:t>废气监测</w:t>
      </w:r>
      <w:bookmarkEnd w:id="127"/>
      <w:bookmarkEnd w:id="140"/>
      <w:bookmarkEnd w:id="141"/>
    </w:p>
    <w:p w:rsidR="00493633" w:rsidRDefault="00B12318">
      <w:pPr>
        <w:spacing w:line="600" w:lineRule="exact"/>
        <w:rPr>
          <w:rFonts w:ascii="Times New Roman" w:eastAsia="宋体" w:hAnsi="Times New Roman" w:cs="Times New Roman"/>
          <w:b/>
          <w:sz w:val="28"/>
          <w:szCs w:val="28"/>
        </w:rPr>
      </w:pPr>
      <w:bookmarkStart w:id="142" w:name="_Toc117654478"/>
      <w:bookmarkStart w:id="143" w:name="_Toc20125"/>
      <w:bookmarkEnd w:id="128"/>
      <w:bookmarkEnd w:id="129"/>
      <w:bookmarkEnd w:id="130"/>
      <w:bookmarkEnd w:id="131"/>
      <w:bookmarkEnd w:id="132"/>
      <w:bookmarkEnd w:id="133"/>
      <w:bookmarkEnd w:id="134"/>
      <w:bookmarkEnd w:id="135"/>
      <w:bookmarkEnd w:id="136"/>
      <w:bookmarkEnd w:id="137"/>
      <w:bookmarkEnd w:id="138"/>
      <w:bookmarkEnd w:id="139"/>
      <w:r>
        <w:rPr>
          <w:rFonts w:ascii="Times New Roman" w:eastAsia="宋体" w:hAnsi="Times New Roman" w:cs="Times New Roman"/>
          <w:b/>
          <w:sz w:val="28"/>
          <w:szCs w:val="28"/>
        </w:rPr>
        <w:t xml:space="preserve">7.3.1 </w:t>
      </w:r>
      <w:r>
        <w:rPr>
          <w:rFonts w:ascii="Times New Roman" w:eastAsia="宋体" w:hAnsi="宋体" w:cs="Times New Roman"/>
          <w:b/>
          <w:sz w:val="28"/>
          <w:szCs w:val="28"/>
        </w:rPr>
        <w:t>废气有组织排放监测</w:t>
      </w:r>
      <w:bookmarkEnd w:id="142"/>
      <w:bookmarkEnd w:id="143"/>
    </w:p>
    <w:p w:rsidR="00493633" w:rsidRDefault="00B12318">
      <w:pPr>
        <w:spacing w:line="500" w:lineRule="exact"/>
        <w:ind w:firstLineChars="200" w:firstLine="560"/>
        <w:rPr>
          <w:rFonts w:ascii="Times New Roman" w:eastAsia="宋体" w:hAnsi="Times New Roman" w:cs="Times New Roman"/>
          <w:sz w:val="24"/>
          <w:szCs w:val="24"/>
        </w:rPr>
      </w:pPr>
      <w:r>
        <w:rPr>
          <w:rFonts w:ascii="Times New Roman" w:eastAsia="宋体" w:hAnsi="宋体" w:cs="Times New Roman"/>
          <w:sz w:val="28"/>
          <w:szCs w:val="28"/>
        </w:rPr>
        <w:t>对喷漆车间喷漆废气排放筒</w:t>
      </w:r>
      <w:r>
        <w:rPr>
          <w:rFonts w:ascii="Times New Roman" w:eastAsia="宋体" w:hAnsi="Times New Roman" w:cs="Times New Roman"/>
          <w:sz w:val="28"/>
          <w:szCs w:val="28"/>
        </w:rPr>
        <w:t>1#</w:t>
      </w:r>
      <w:r>
        <w:rPr>
          <w:rFonts w:ascii="Times New Roman" w:eastAsia="宋体" w:hAnsi="宋体" w:cs="Times New Roman"/>
          <w:sz w:val="28"/>
          <w:szCs w:val="28"/>
        </w:rPr>
        <w:t>、</w:t>
      </w:r>
      <w:r>
        <w:rPr>
          <w:rFonts w:ascii="Times New Roman" w:eastAsia="宋体" w:hAnsi="Times New Roman" w:cs="Times New Roman"/>
          <w:sz w:val="28"/>
          <w:szCs w:val="28"/>
        </w:rPr>
        <w:t>2#</w:t>
      </w:r>
      <w:r>
        <w:rPr>
          <w:rFonts w:ascii="Times New Roman" w:eastAsia="宋体" w:hAnsi="宋体" w:cs="Times New Roman"/>
          <w:sz w:val="28"/>
          <w:szCs w:val="28"/>
        </w:rPr>
        <w:t>、烘干车间烘干废气排放筒、喷丸车间喷丸废气排放筒进口、出口共</w:t>
      </w:r>
      <w:r>
        <w:rPr>
          <w:rFonts w:ascii="Times New Roman" w:eastAsia="宋体" w:hAnsi="Times New Roman" w:cs="Times New Roman"/>
          <w:sz w:val="28"/>
          <w:szCs w:val="28"/>
        </w:rPr>
        <w:t>5</w:t>
      </w:r>
      <w:r>
        <w:rPr>
          <w:rFonts w:ascii="Times New Roman" w:eastAsia="宋体" w:hAnsi="宋体" w:cs="Times New Roman"/>
          <w:sz w:val="28"/>
          <w:szCs w:val="28"/>
        </w:rPr>
        <w:t>个监测断面进行监测，每天监测</w:t>
      </w:r>
      <w:r>
        <w:rPr>
          <w:rFonts w:ascii="Times New Roman" w:eastAsia="宋体" w:hAnsi="Times New Roman" w:cs="Times New Roman"/>
          <w:sz w:val="28"/>
          <w:szCs w:val="28"/>
        </w:rPr>
        <w:t>4</w:t>
      </w:r>
      <w:r>
        <w:rPr>
          <w:rFonts w:ascii="Times New Roman" w:eastAsia="宋体" w:hAnsi="宋体" w:cs="Times New Roman"/>
          <w:sz w:val="28"/>
          <w:szCs w:val="28"/>
        </w:rPr>
        <w:t>次，共监测</w:t>
      </w:r>
      <w:r>
        <w:rPr>
          <w:rFonts w:ascii="Times New Roman" w:eastAsia="宋体" w:hAnsi="Times New Roman" w:cs="Times New Roman"/>
          <w:sz w:val="28"/>
          <w:szCs w:val="28"/>
        </w:rPr>
        <w:t>2</w:t>
      </w:r>
      <w:r>
        <w:rPr>
          <w:rFonts w:ascii="Times New Roman" w:eastAsia="宋体" w:hAnsi="宋体" w:cs="Times New Roman"/>
          <w:sz w:val="28"/>
          <w:szCs w:val="28"/>
        </w:rPr>
        <w:t>天，详见表</w:t>
      </w:r>
      <w:r>
        <w:rPr>
          <w:rFonts w:ascii="Times New Roman" w:eastAsia="宋体" w:hAnsi="Times New Roman" w:cs="Times New Roman"/>
          <w:sz w:val="28"/>
          <w:szCs w:val="28"/>
        </w:rPr>
        <w:t>7-5</w:t>
      </w:r>
      <w:r>
        <w:rPr>
          <w:rFonts w:ascii="Times New Roman" w:eastAsia="宋体" w:hAnsi="宋体" w:cs="Times New Roman"/>
          <w:sz w:val="28"/>
          <w:szCs w:val="28"/>
        </w:rPr>
        <w:t>。有组织废气监测结果见表</w:t>
      </w:r>
      <w:r>
        <w:rPr>
          <w:rFonts w:ascii="Times New Roman" w:eastAsia="宋体" w:hAnsi="Times New Roman" w:cs="Times New Roman"/>
          <w:sz w:val="28"/>
          <w:szCs w:val="28"/>
        </w:rPr>
        <w:t>7-6</w:t>
      </w:r>
      <w:r>
        <w:rPr>
          <w:rFonts w:ascii="Times New Roman" w:eastAsia="宋体" w:hAnsi="宋体" w:cs="Times New Roman"/>
          <w:sz w:val="28"/>
          <w:szCs w:val="28"/>
        </w:rPr>
        <w:t>。</w:t>
      </w:r>
    </w:p>
    <w:p w:rsidR="00493633" w:rsidRDefault="00B12318">
      <w:pPr>
        <w:pStyle w:val="110"/>
        <w:ind w:firstLineChars="0" w:firstLine="0"/>
        <w:jc w:val="center"/>
        <w:rPr>
          <w:rFonts w:hAnsi="Times New Roman" w:cs="Times New Roman"/>
          <w:b/>
          <w:color w:val="auto"/>
          <w:szCs w:val="24"/>
        </w:rPr>
      </w:pPr>
      <w:r>
        <w:rPr>
          <w:rFonts w:hAnsi="宋体" w:cs="Times New Roman"/>
          <w:b/>
          <w:color w:val="auto"/>
          <w:szCs w:val="24"/>
        </w:rPr>
        <w:t>表</w:t>
      </w:r>
      <w:r>
        <w:rPr>
          <w:rFonts w:hAnsi="Times New Roman" w:cs="Times New Roman"/>
          <w:b/>
          <w:color w:val="auto"/>
          <w:szCs w:val="24"/>
        </w:rPr>
        <w:t xml:space="preserve">7-5  </w:t>
      </w:r>
      <w:r>
        <w:rPr>
          <w:rFonts w:hAnsi="宋体" w:cs="Times New Roman"/>
          <w:b/>
          <w:color w:val="auto"/>
          <w:szCs w:val="24"/>
        </w:rPr>
        <w:t>有组织废气排放监测内容一览表</w:t>
      </w:r>
    </w:p>
    <w:tbl>
      <w:tblPr>
        <w:tblW w:w="863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975"/>
        <w:gridCol w:w="1455"/>
        <w:gridCol w:w="1770"/>
        <w:gridCol w:w="1434"/>
      </w:tblGrid>
      <w:tr w:rsidR="00493633">
        <w:trPr>
          <w:jc w:val="center"/>
        </w:trPr>
        <w:tc>
          <w:tcPr>
            <w:tcW w:w="3975"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宋体" w:cs="Times New Roman"/>
                <w:b/>
                <w:szCs w:val="21"/>
              </w:rPr>
              <w:t>监测断面</w:t>
            </w:r>
          </w:p>
        </w:tc>
        <w:tc>
          <w:tcPr>
            <w:tcW w:w="1455"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宋体" w:cs="Times New Roman"/>
                <w:b/>
                <w:szCs w:val="21"/>
              </w:rPr>
              <w:t>监测项目</w:t>
            </w:r>
          </w:p>
        </w:tc>
        <w:tc>
          <w:tcPr>
            <w:tcW w:w="1770"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宋体" w:cs="Times New Roman"/>
                <w:b/>
                <w:szCs w:val="21"/>
              </w:rPr>
              <w:t>监测频次</w:t>
            </w:r>
          </w:p>
        </w:tc>
        <w:tc>
          <w:tcPr>
            <w:tcW w:w="1434"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宋体" w:cs="Times New Roman"/>
                <w:b/>
                <w:szCs w:val="21"/>
              </w:rPr>
              <w:t>备注</w:t>
            </w:r>
          </w:p>
        </w:tc>
      </w:tr>
      <w:tr w:rsidR="00493633">
        <w:trPr>
          <w:trHeight w:val="513"/>
          <w:jc w:val="center"/>
        </w:trPr>
        <w:tc>
          <w:tcPr>
            <w:tcW w:w="3975" w:type="dxa"/>
            <w:tcBorders>
              <w:top w:val="single" w:sz="12" w:space="0" w:color="auto"/>
              <w:bottom w:val="single" w:sz="4" w:space="0" w:color="auto"/>
            </w:tcBorders>
            <w:vAlign w:val="center"/>
          </w:tcPr>
          <w:p w:rsidR="00493633" w:rsidRDefault="00B12318">
            <w:pPr>
              <w:pStyle w:val="af6"/>
              <w:tabs>
                <w:tab w:val="clear" w:pos="900"/>
              </w:tabs>
              <w:spacing w:line="240" w:lineRule="auto"/>
              <w:rPr>
                <w:rFonts w:ascii="Times New Roman" w:hAnsi="Times New Roman"/>
                <w:szCs w:val="21"/>
              </w:rPr>
            </w:pPr>
            <w:r>
              <w:rPr>
                <w:rFonts w:ascii="Times New Roman"/>
                <w:szCs w:val="21"/>
              </w:rPr>
              <w:t>喷漆车间喷漆废气排放筒</w:t>
            </w:r>
            <w:r>
              <w:rPr>
                <w:rFonts w:ascii="Times New Roman" w:hAnsi="Times New Roman"/>
                <w:szCs w:val="21"/>
              </w:rPr>
              <w:t>1#</w:t>
            </w:r>
          </w:p>
        </w:tc>
        <w:tc>
          <w:tcPr>
            <w:tcW w:w="1455" w:type="dxa"/>
            <w:vMerge w:val="restart"/>
            <w:tcBorders>
              <w:top w:val="single" w:sz="12" w:space="0" w:color="auto"/>
            </w:tcBorders>
            <w:vAlign w:val="center"/>
          </w:tcPr>
          <w:p w:rsidR="00493633" w:rsidRDefault="00B12318">
            <w:pPr>
              <w:pStyle w:val="af6"/>
              <w:tabs>
                <w:tab w:val="clear" w:pos="900"/>
              </w:tabs>
              <w:spacing w:line="240" w:lineRule="auto"/>
              <w:rPr>
                <w:rFonts w:ascii="Times New Roman" w:hAnsi="Times New Roman"/>
                <w:szCs w:val="21"/>
              </w:rPr>
            </w:pPr>
            <w:r>
              <w:rPr>
                <w:rFonts w:ascii="Times New Roman" w:hAnsi="Times New Roman"/>
                <w:color w:val="auto"/>
                <w:szCs w:val="21"/>
              </w:rPr>
              <w:t xml:space="preserve"> </w:t>
            </w:r>
            <w:r>
              <w:rPr>
                <w:rFonts w:ascii="Times New Roman"/>
                <w:color w:val="auto"/>
                <w:szCs w:val="21"/>
              </w:rPr>
              <w:t>二甲苯、非甲烷总烃、总挥发性有机物、排气参数</w:t>
            </w:r>
          </w:p>
        </w:tc>
        <w:tc>
          <w:tcPr>
            <w:tcW w:w="1770" w:type="dxa"/>
            <w:vMerge w:val="restart"/>
            <w:tcBorders>
              <w:top w:val="single" w:sz="12" w:space="0" w:color="auto"/>
            </w:tcBorders>
            <w:vAlign w:val="center"/>
          </w:tcPr>
          <w:p w:rsidR="00493633" w:rsidRDefault="00B12318">
            <w:pPr>
              <w:pStyle w:val="a5"/>
              <w:ind w:firstLine="0"/>
              <w:jc w:val="center"/>
              <w:rPr>
                <w:rFonts w:ascii="Times New Roman" w:eastAsia="宋体" w:hAnsi="Times New Roman" w:cs="Times New Roman"/>
                <w:szCs w:val="21"/>
              </w:rPr>
            </w:pPr>
            <w:r>
              <w:rPr>
                <w:rFonts w:ascii="Times New Roman" w:eastAsia="宋体" w:hAnsi="宋体" w:cs="Times New Roman"/>
                <w:szCs w:val="21"/>
              </w:rPr>
              <w:t>监测</w:t>
            </w:r>
            <w:r>
              <w:rPr>
                <w:rFonts w:ascii="Times New Roman" w:eastAsia="宋体" w:hAnsi="Times New Roman" w:cs="Times New Roman" w:hint="eastAsia"/>
                <w:szCs w:val="21"/>
              </w:rPr>
              <w:t>2</w:t>
            </w:r>
            <w:r>
              <w:rPr>
                <w:rFonts w:ascii="Times New Roman" w:eastAsia="宋体" w:hAnsi="宋体" w:cs="Times New Roman"/>
                <w:szCs w:val="21"/>
              </w:rPr>
              <w:t>次</w:t>
            </w:r>
            <w:r>
              <w:rPr>
                <w:rFonts w:ascii="Times New Roman" w:eastAsia="宋体" w:hAnsi="Times New Roman" w:cs="Times New Roman"/>
                <w:szCs w:val="21"/>
              </w:rPr>
              <w:t>/</w:t>
            </w:r>
            <w:r>
              <w:rPr>
                <w:rFonts w:ascii="Times New Roman" w:eastAsia="宋体" w:hAnsi="宋体" w:cs="Times New Roman"/>
                <w:szCs w:val="21"/>
              </w:rPr>
              <w:t>天，监测</w:t>
            </w:r>
            <w:r>
              <w:rPr>
                <w:rFonts w:ascii="Times New Roman" w:eastAsia="宋体" w:hAnsi="Times New Roman" w:cs="Times New Roman"/>
                <w:szCs w:val="21"/>
              </w:rPr>
              <w:t>2</w:t>
            </w:r>
            <w:r>
              <w:rPr>
                <w:rFonts w:ascii="Times New Roman" w:eastAsia="宋体" w:hAnsi="宋体" w:cs="Times New Roman"/>
                <w:szCs w:val="21"/>
              </w:rPr>
              <w:t>天</w:t>
            </w:r>
          </w:p>
        </w:tc>
        <w:tc>
          <w:tcPr>
            <w:tcW w:w="1434" w:type="dxa"/>
            <w:vMerge w:val="restart"/>
            <w:tcBorders>
              <w:top w:val="single" w:sz="12" w:space="0" w:color="auto"/>
            </w:tcBorders>
            <w:vAlign w:val="center"/>
          </w:tcPr>
          <w:p w:rsidR="00493633" w:rsidRDefault="00B12318">
            <w:pPr>
              <w:pStyle w:val="a5"/>
              <w:ind w:firstLine="0"/>
              <w:jc w:val="center"/>
              <w:rPr>
                <w:rFonts w:ascii="Times New Roman" w:eastAsia="宋体" w:hAnsi="Times New Roman" w:cs="Times New Roman"/>
                <w:szCs w:val="21"/>
              </w:rPr>
            </w:pPr>
            <w:r>
              <w:rPr>
                <w:rFonts w:ascii="Times New Roman" w:eastAsia="宋体" w:hAnsi="宋体" w:cs="Times New Roman"/>
                <w:szCs w:val="21"/>
              </w:rPr>
              <w:t>详细监测</w:t>
            </w:r>
          </w:p>
          <w:p w:rsidR="00493633" w:rsidRDefault="00B12318">
            <w:pPr>
              <w:pStyle w:val="a5"/>
              <w:ind w:firstLine="0"/>
              <w:jc w:val="center"/>
              <w:rPr>
                <w:rFonts w:ascii="Times New Roman" w:eastAsia="宋体" w:hAnsi="Times New Roman" w:cs="Times New Roman"/>
                <w:szCs w:val="21"/>
              </w:rPr>
            </w:pPr>
            <w:r>
              <w:rPr>
                <w:rFonts w:ascii="Times New Roman" w:eastAsia="宋体" w:hAnsi="宋体" w:cs="Times New Roman"/>
                <w:szCs w:val="21"/>
              </w:rPr>
              <w:t>点位见</w:t>
            </w:r>
          </w:p>
          <w:p w:rsidR="00493633" w:rsidRDefault="00B12318">
            <w:pPr>
              <w:pStyle w:val="a5"/>
              <w:ind w:firstLine="0"/>
              <w:jc w:val="center"/>
              <w:rPr>
                <w:rFonts w:ascii="Times New Roman" w:eastAsia="宋体" w:hAnsi="Times New Roman" w:cs="Times New Roman"/>
                <w:szCs w:val="21"/>
              </w:rPr>
            </w:pPr>
            <w:r>
              <w:rPr>
                <w:rFonts w:ascii="Times New Roman" w:eastAsia="宋体" w:hAnsi="宋体" w:cs="Times New Roman"/>
                <w:szCs w:val="21"/>
              </w:rPr>
              <w:t>附图</w:t>
            </w:r>
            <w:r>
              <w:rPr>
                <w:rFonts w:ascii="Times New Roman" w:eastAsia="宋体" w:hAnsi="Times New Roman" w:cs="Times New Roman"/>
                <w:szCs w:val="21"/>
              </w:rPr>
              <w:t>2</w:t>
            </w:r>
            <w:r>
              <w:rPr>
                <w:rFonts w:ascii="Times New Roman" w:eastAsia="宋体" w:hAnsi="宋体" w:cs="Times New Roman"/>
                <w:szCs w:val="21"/>
              </w:rPr>
              <w:t>中</w:t>
            </w:r>
          </w:p>
        </w:tc>
      </w:tr>
      <w:tr w:rsidR="00493633">
        <w:trPr>
          <w:trHeight w:val="513"/>
          <w:jc w:val="center"/>
        </w:trPr>
        <w:tc>
          <w:tcPr>
            <w:tcW w:w="3975" w:type="dxa"/>
            <w:tcBorders>
              <w:top w:val="single" w:sz="4" w:space="0" w:color="auto"/>
            </w:tcBorders>
            <w:vAlign w:val="center"/>
          </w:tcPr>
          <w:p w:rsidR="00493633" w:rsidRDefault="00B12318">
            <w:pPr>
              <w:pStyle w:val="af6"/>
              <w:tabs>
                <w:tab w:val="clear" w:pos="900"/>
              </w:tabs>
              <w:spacing w:line="240" w:lineRule="auto"/>
              <w:rPr>
                <w:rFonts w:ascii="Times New Roman" w:hAnsi="Times New Roman"/>
                <w:szCs w:val="21"/>
              </w:rPr>
            </w:pPr>
            <w:r>
              <w:rPr>
                <w:rFonts w:ascii="Times New Roman"/>
                <w:szCs w:val="21"/>
              </w:rPr>
              <w:t>烘干车间烘干废气排放筒</w:t>
            </w:r>
            <w:r>
              <w:rPr>
                <w:rFonts w:ascii="Times New Roman" w:hAnsi="Times New Roman"/>
                <w:szCs w:val="21"/>
              </w:rPr>
              <w:t>2#</w:t>
            </w:r>
          </w:p>
        </w:tc>
        <w:tc>
          <w:tcPr>
            <w:tcW w:w="1455" w:type="dxa"/>
            <w:vMerge/>
            <w:vAlign w:val="center"/>
          </w:tcPr>
          <w:p w:rsidR="00493633" w:rsidRDefault="00493633">
            <w:pPr>
              <w:pStyle w:val="af6"/>
              <w:tabs>
                <w:tab w:val="clear" w:pos="900"/>
              </w:tabs>
              <w:spacing w:line="240" w:lineRule="auto"/>
              <w:rPr>
                <w:rFonts w:ascii="Times New Roman" w:hAnsi="Times New Roman"/>
                <w:szCs w:val="21"/>
              </w:rPr>
            </w:pPr>
          </w:p>
        </w:tc>
        <w:tc>
          <w:tcPr>
            <w:tcW w:w="1770" w:type="dxa"/>
            <w:vMerge/>
            <w:vAlign w:val="center"/>
          </w:tcPr>
          <w:p w:rsidR="00493633" w:rsidRDefault="00493633">
            <w:pPr>
              <w:pStyle w:val="a5"/>
              <w:ind w:firstLine="0"/>
              <w:jc w:val="center"/>
              <w:rPr>
                <w:rFonts w:ascii="Times New Roman" w:eastAsia="宋体" w:hAnsi="Times New Roman" w:cs="Times New Roman"/>
                <w:szCs w:val="21"/>
              </w:rPr>
            </w:pPr>
          </w:p>
        </w:tc>
        <w:tc>
          <w:tcPr>
            <w:tcW w:w="1434" w:type="dxa"/>
            <w:vMerge/>
            <w:vAlign w:val="center"/>
          </w:tcPr>
          <w:p w:rsidR="00493633" w:rsidRDefault="00493633">
            <w:pPr>
              <w:pStyle w:val="a5"/>
              <w:ind w:firstLine="0"/>
              <w:jc w:val="center"/>
              <w:rPr>
                <w:rFonts w:ascii="Times New Roman" w:eastAsia="宋体" w:hAnsi="Times New Roman" w:cs="Times New Roman"/>
                <w:szCs w:val="21"/>
              </w:rPr>
            </w:pPr>
          </w:p>
        </w:tc>
      </w:tr>
      <w:tr w:rsidR="00493633">
        <w:trPr>
          <w:trHeight w:val="513"/>
          <w:jc w:val="center"/>
        </w:trPr>
        <w:tc>
          <w:tcPr>
            <w:tcW w:w="3975" w:type="dxa"/>
            <w:vAlign w:val="center"/>
          </w:tcPr>
          <w:p w:rsidR="00493633" w:rsidRDefault="00B12318">
            <w:pPr>
              <w:pStyle w:val="af6"/>
              <w:tabs>
                <w:tab w:val="clear" w:pos="900"/>
              </w:tabs>
              <w:spacing w:line="240" w:lineRule="auto"/>
              <w:rPr>
                <w:rFonts w:ascii="Times New Roman" w:hAnsi="Times New Roman"/>
                <w:szCs w:val="21"/>
              </w:rPr>
            </w:pPr>
            <w:r>
              <w:rPr>
                <w:rFonts w:ascii="Times New Roman"/>
                <w:szCs w:val="21"/>
              </w:rPr>
              <w:t>喷丸车间喷丸废气</w:t>
            </w:r>
            <w:r>
              <w:rPr>
                <w:rFonts w:ascii="Times New Roman" w:hint="eastAsia"/>
                <w:szCs w:val="21"/>
              </w:rPr>
              <w:t>排气筒</w:t>
            </w:r>
            <w:r>
              <w:rPr>
                <w:rFonts w:ascii="Times New Roman" w:hAnsi="Times New Roman" w:hint="eastAsia"/>
                <w:szCs w:val="21"/>
              </w:rPr>
              <w:t>3</w:t>
            </w:r>
            <w:r>
              <w:rPr>
                <w:rFonts w:ascii="Times New Roman" w:hAnsi="Times New Roman"/>
                <w:szCs w:val="21"/>
              </w:rPr>
              <w:t>#</w:t>
            </w:r>
          </w:p>
        </w:tc>
        <w:tc>
          <w:tcPr>
            <w:tcW w:w="1455" w:type="dxa"/>
            <w:vMerge/>
            <w:vAlign w:val="center"/>
          </w:tcPr>
          <w:p w:rsidR="00493633" w:rsidRDefault="00493633">
            <w:pPr>
              <w:pStyle w:val="af6"/>
              <w:tabs>
                <w:tab w:val="clear" w:pos="900"/>
              </w:tabs>
              <w:spacing w:line="240" w:lineRule="auto"/>
              <w:rPr>
                <w:rFonts w:ascii="Times New Roman" w:hAnsi="Times New Roman"/>
                <w:szCs w:val="21"/>
              </w:rPr>
            </w:pPr>
          </w:p>
        </w:tc>
        <w:tc>
          <w:tcPr>
            <w:tcW w:w="1770" w:type="dxa"/>
            <w:vMerge/>
            <w:vAlign w:val="center"/>
          </w:tcPr>
          <w:p w:rsidR="00493633" w:rsidRDefault="00493633">
            <w:pPr>
              <w:pStyle w:val="a5"/>
              <w:ind w:firstLine="0"/>
              <w:jc w:val="center"/>
              <w:rPr>
                <w:rFonts w:ascii="Times New Roman" w:eastAsia="宋体" w:hAnsi="Times New Roman" w:cs="Times New Roman"/>
                <w:szCs w:val="21"/>
              </w:rPr>
            </w:pPr>
          </w:p>
        </w:tc>
        <w:tc>
          <w:tcPr>
            <w:tcW w:w="1434" w:type="dxa"/>
            <w:vMerge/>
            <w:vAlign w:val="center"/>
          </w:tcPr>
          <w:p w:rsidR="00493633" w:rsidRDefault="00493633">
            <w:pPr>
              <w:pStyle w:val="a5"/>
              <w:ind w:firstLine="0"/>
              <w:jc w:val="center"/>
              <w:rPr>
                <w:rFonts w:ascii="Times New Roman" w:eastAsia="宋体" w:hAnsi="Times New Roman" w:cs="Times New Roman"/>
                <w:szCs w:val="21"/>
              </w:rPr>
            </w:pPr>
          </w:p>
        </w:tc>
      </w:tr>
    </w:tbl>
    <w:p w:rsidR="00493633" w:rsidRDefault="00493633">
      <w:pPr>
        <w:rPr>
          <w:rFonts w:ascii="Times New Roman" w:eastAsia="宋体" w:hAnsi="Times New Roman" w:cs="Times New Roman"/>
          <w:sz w:val="28"/>
          <w:szCs w:val="28"/>
        </w:rPr>
        <w:sectPr w:rsidR="00493633">
          <w:pgSz w:w="11906" w:h="16838"/>
          <w:pgMar w:top="1440" w:right="1800" w:bottom="1440" w:left="1800" w:header="851" w:footer="992" w:gutter="0"/>
          <w:pgNumType w:fmt="numberInDash"/>
          <w:cols w:space="425"/>
          <w:docGrid w:type="lines" w:linePitch="312"/>
        </w:sectPr>
      </w:pPr>
    </w:p>
    <w:p w:rsidR="00493633" w:rsidRDefault="00B12318">
      <w:pPr>
        <w:pStyle w:val="110"/>
        <w:ind w:firstLineChars="0" w:firstLine="0"/>
        <w:jc w:val="center"/>
        <w:rPr>
          <w:rFonts w:hAnsi="Times New Roman" w:cs="Times New Roman"/>
          <w:b/>
          <w:color w:val="auto"/>
          <w:szCs w:val="24"/>
        </w:rPr>
      </w:pPr>
      <w:r>
        <w:rPr>
          <w:rFonts w:hAnsi="宋体" w:cs="Times New Roman"/>
          <w:b/>
          <w:color w:val="auto"/>
          <w:szCs w:val="24"/>
        </w:rPr>
        <w:lastRenderedPageBreak/>
        <w:t>表</w:t>
      </w:r>
      <w:r>
        <w:rPr>
          <w:rFonts w:hAnsi="Times New Roman" w:cs="Times New Roman"/>
          <w:b/>
          <w:color w:val="auto"/>
          <w:szCs w:val="24"/>
        </w:rPr>
        <w:t xml:space="preserve">7-6 </w:t>
      </w:r>
      <w:r>
        <w:rPr>
          <w:rFonts w:hAnsi="宋体" w:cs="Times New Roman"/>
          <w:b/>
          <w:color w:val="auto"/>
          <w:szCs w:val="24"/>
        </w:rPr>
        <w:t>有组织废气排放监测结果一览表</w:t>
      </w:r>
    </w:p>
    <w:tbl>
      <w:tblPr>
        <w:tblW w:w="14033" w:type="dxa"/>
        <w:jc w:val="center"/>
        <w:tblBorders>
          <w:top w:val="single" w:sz="12" w:space="0" w:color="000000"/>
          <w:bottom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147"/>
        <w:gridCol w:w="743"/>
        <w:gridCol w:w="780"/>
        <w:gridCol w:w="1033"/>
        <w:gridCol w:w="988"/>
        <w:gridCol w:w="991"/>
        <w:gridCol w:w="994"/>
        <w:gridCol w:w="996"/>
        <w:gridCol w:w="1134"/>
        <w:gridCol w:w="1134"/>
        <w:gridCol w:w="1134"/>
        <w:gridCol w:w="994"/>
        <w:gridCol w:w="991"/>
        <w:gridCol w:w="974"/>
      </w:tblGrid>
      <w:tr w:rsidR="00493633">
        <w:trPr>
          <w:trHeight w:hRule="exact" w:val="312"/>
          <w:tblHeader/>
          <w:jc w:val="center"/>
        </w:trPr>
        <w:tc>
          <w:tcPr>
            <w:tcW w:w="1147" w:type="dxa"/>
            <w:vMerge w:val="restart"/>
            <w:tcBorders>
              <w:tl2br w:val="nil"/>
              <w:tr2bl w:val="nil"/>
            </w:tcBorders>
            <w:shd w:val="clear" w:color="auto" w:fill="auto"/>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szCs w:val="21"/>
              </w:rPr>
              <w:t>监测点位</w:t>
            </w:r>
          </w:p>
        </w:tc>
        <w:tc>
          <w:tcPr>
            <w:tcW w:w="1523" w:type="dxa"/>
            <w:gridSpan w:val="2"/>
            <w:vMerge w:val="restart"/>
            <w:tcBorders>
              <w:tl2br w:val="nil"/>
              <w:tr2bl w:val="nil"/>
            </w:tcBorders>
            <w:shd w:val="clear" w:color="auto" w:fill="auto"/>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szCs w:val="21"/>
              </w:rPr>
              <w:t>监测日期</w:t>
            </w:r>
          </w:p>
          <w:p w:rsidR="00493633" w:rsidRDefault="00B12318">
            <w:pPr>
              <w:jc w:val="center"/>
              <w:rPr>
                <w:rFonts w:ascii="Times New Roman" w:eastAsia="宋体" w:hAnsi="Times New Roman" w:cs="Times New Roman"/>
                <w:b/>
                <w:szCs w:val="21"/>
              </w:rPr>
            </w:pPr>
            <w:r>
              <w:rPr>
                <w:rFonts w:ascii="Times New Roman" w:eastAsia="宋体" w:hAnsi="宋体" w:cs="Times New Roman"/>
                <w:b/>
                <w:szCs w:val="21"/>
              </w:rPr>
              <w:t>及频次</w:t>
            </w:r>
          </w:p>
        </w:tc>
        <w:tc>
          <w:tcPr>
            <w:tcW w:w="11363" w:type="dxa"/>
            <w:gridSpan w:val="11"/>
            <w:tcBorders>
              <w:tl2br w:val="nil"/>
              <w:tr2bl w:val="nil"/>
            </w:tcBorders>
            <w:shd w:val="clear" w:color="auto" w:fill="auto"/>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szCs w:val="21"/>
              </w:rPr>
              <w:t>监测结果</w:t>
            </w:r>
            <w:r>
              <w:rPr>
                <w:rFonts w:ascii="Times New Roman" w:eastAsia="宋体" w:hAnsi="Times New Roman" w:cs="Times New Roman"/>
                <w:b/>
                <w:kern w:val="0"/>
                <w:szCs w:val="21"/>
              </w:rPr>
              <w:t>(</w:t>
            </w:r>
            <w:r>
              <w:rPr>
                <w:rStyle w:val="font51"/>
                <w:rFonts w:eastAsia="宋体" w:hint="default"/>
                <w:b/>
                <w:sz w:val="21"/>
                <w:szCs w:val="21"/>
              </w:rPr>
              <w:t>mg/m</w:t>
            </w:r>
            <w:r>
              <w:rPr>
                <w:rFonts w:ascii="Times New Roman" w:eastAsia="宋体" w:hAnsi="Times New Roman" w:cs="Times New Roman"/>
                <w:b/>
                <w:kern w:val="0"/>
                <w:szCs w:val="21"/>
                <w:vertAlign w:val="superscript"/>
              </w:rPr>
              <w:t>3</w:t>
            </w:r>
            <w:r>
              <w:rPr>
                <w:rFonts w:ascii="Times New Roman" w:eastAsia="宋体" w:hAnsi="Times New Roman" w:cs="Times New Roman"/>
                <w:b/>
                <w:kern w:val="0"/>
                <w:szCs w:val="21"/>
              </w:rPr>
              <w:t>)</w:t>
            </w:r>
          </w:p>
        </w:tc>
      </w:tr>
      <w:tr w:rsidR="00493633">
        <w:trPr>
          <w:trHeight w:hRule="exact" w:val="302"/>
          <w:tblHeader/>
          <w:jc w:val="center"/>
        </w:trPr>
        <w:tc>
          <w:tcPr>
            <w:tcW w:w="1147"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b/>
                <w:szCs w:val="21"/>
              </w:rPr>
            </w:pPr>
          </w:p>
        </w:tc>
        <w:tc>
          <w:tcPr>
            <w:tcW w:w="1523" w:type="dxa"/>
            <w:gridSpan w:val="2"/>
            <w:vMerge/>
            <w:tcBorders>
              <w:tl2br w:val="nil"/>
              <w:tr2bl w:val="nil"/>
            </w:tcBorders>
            <w:shd w:val="clear" w:color="auto" w:fill="auto"/>
            <w:vAlign w:val="center"/>
          </w:tcPr>
          <w:p w:rsidR="00493633" w:rsidRDefault="00493633">
            <w:pPr>
              <w:jc w:val="center"/>
              <w:rPr>
                <w:rFonts w:ascii="Times New Roman" w:eastAsia="宋体" w:hAnsi="Times New Roman" w:cs="Times New Roman"/>
                <w:b/>
                <w:szCs w:val="21"/>
              </w:rPr>
            </w:pPr>
          </w:p>
        </w:tc>
        <w:tc>
          <w:tcPr>
            <w:tcW w:w="1033" w:type="dxa"/>
            <w:vMerge w:val="restart"/>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b/>
                <w:szCs w:val="21"/>
              </w:rPr>
            </w:pPr>
            <w:r>
              <w:rPr>
                <w:rFonts w:ascii="Times New Roman" w:eastAsia="宋体" w:hAnsi="宋体" w:cs="Times New Roman"/>
                <w:b/>
                <w:kern w:val="0"/>
                <w:szCs w:val="21"/>
              </w:rPr>
              <w:t>标态干烟气量</w:t>
            </w:r>
            <w:r>
              <w:rPr>
                <w:rFonts w:ascii="Times New Roman" w:eastAsia="宋体" w:hAnsi="Times New Roman" w:cs="Times New Roman"/>
                <w:b/>
                <w:kern w:val="0"/>
                <w:szCs w:val="21"/>
              </w:rPr>
              <w:t>(m³/h)</w:t>
            </w:r>
          </w:p>
        </w:tc>
        <w:tc>
          <w:tcPr>
            <w:tcW w:w="1979" w:type="dxa"/>
            <w:gridSpan w:val="2"/>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b/>
                <w:szCs w:val="21"/>
              </w:rPr>
            </w:pPr>
            <w:r>
              <w:rPr>
                <w:rFonts w:ascii="Times New Roman" w:eastAsia="宋体" w:hAnsi="宋体" w:cs="Times New Roman"/>
                <w:b/>
                <w:kern w:val="0"/>
                <w:szCs w:val="21"/>
              </w:rPr>
              <w:t>颗粒物</w:t>
            </w:r>
          </w:p>
        </w:tc>
        <w:tc>
          <w:tcPr>
            <w:tcW w:w="1990" w:type="dxa"/>
            <w:gridSpan w:val="2"/>
            <w:tcBorders>
              <w:right w:val="single" w:sz="4" w:space="0" w:color="auto"/>
              <w:tl2br w:val="nil"/>
              <w:tr2bl w:val="nil"/>
            </w:tcBorders>
            <w:shd w:val="clear" w:color="auto" w:fill="auto"/>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szCs w:val="21"/>
              </w:rPr>
              <w:t>甲苯</w:t>
            </w:r>
          </w:p>
        </w:tc>
        <w:tc>
          <w:tcPr>
            <w:tcW w:w="2268" w:type="dxa"/>
            <w:gridSpan w:val="2"/>
            <w:tcBorders>
              <w:left w:val="single" w:sz="4" w:space="0" w:color="auto"/>
              <w:tl2br w:val="nil"/>
              <w:tr2bl w:val="nil"/>
            </w:tcBorders>
            <w:shd w:val="clear" w:color="auto" w:fill="auto"/>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szCs w:val="21"/>
              </w:rPr>
              <w:t>二甲苯</w:t>
            </w:r>
          </w:p>
        </w:tc>
        <w:tc>
          <w:tcPr>
            <w:tcW w:w="2128" w:type="dxa"/>
            <w:gridSpan w:val="2"/>
            <w:tcBorders>
              <w:tl2br w:val="nil"/>
              <w:tr2bl w:val="nil"/>
            </w:tcBorders>
            <w:shd w:val="clear" w:color="auto" w:fill="auto"/>
            <w:vAlign w:val="center"/>
          </w:tcPr>
          <w:p w:rsidR="00493633" w:rsidRDefault="00B12318">
            <w:pPr>
              <w:jc w:val="center"/>
              <w:rPr>
                <w:rFonts w:ascii="Times New Roman" w:eastAsia="宋体" w:hAnsi="Times New Roman" w:cs="Times New Roman"/>
                <w:b/>
                <w:kern w:val="0"/>
                <w:szCs w:val="21"/>
              </w:rPr>
            </w:pPr>
            <w:r>
              <w:rPr>
                <w:rFonts w:ascii="Times New Roman" w:eastAsia="宋体" w:hAnsi="宋体" w:cs="Times New Roman"/>
                <w:b/>
                <w:kern w:val="0"/>
                <w:szCs w:val="21"/>
              </w:rPr>
              <w:t>非甲烷总烃</w:t>
            </w:r>
          </w:p>
        </w:tc>
        <w:tc>
          <w:tcPr>
            <w:tcW w:w="1965" w:type="dxa"/>
            <w:gridSpan w:val="2"/>
            <w:tcBorders>
              <w:tl2br w:val="nil"/>
              <w:tr2bl w:val="nil"/>
            </w:tcBorders>
            <w:shd w:val="clear" w:color="auto" w:fill="auto"/>
            <w:vAlign w:val="center"/>
          </w:tcPr>
          <w:p w:rsidR="00493633" w:rsidRDefault="00B12318">
            <w:pPr>
              <w:jc w:val="center"/>
              <w:rPr>
                <w:rFonts w:ascii="Times New Roman" w:eastAsia="宋体" w:hAnsi="Times New Roman" w:cs="Times New Roman"/>
                <w:b/>
                <w:kern w:val="0"/>
                <w:szCs w:val="21"/>
              </w:rPr>
            </w:pPr>
            <w:r>
              <w:rPr>
                <w:rFonts w:ascii="Times New Roman" w:eastAsia="宋体" w:hAnsi="宋体" w:cs="Times New Roman" w:hint="eastAsia"/>
                <w:b/>
                <w:kern w:val="0"/>
                <w:szCs w:val="21"/>
              </w:rPr>
              <w:t>苯</w:t>
            </w:r>
          </w:p>
        </w:tc>
      </w:tr>
      <w:tr w:rsidR="00493633">
        <w:trPr>
          <w:trHeight w:hRule="exact" w:val="642"/>
          <w:tblHeader/>
          <w:jc w:val="center"/>
        </w:trPr>
        <w:tc>
          <w:tcPr>
            <w:tcW w:w="1147" w:type="dxa"/>
            <w:vMerge/>
            <w:tcBorders>
              <w:tl2br w:val="nil"/>
              <w:tr2bl w:val="nil"/>
            </w:tcBorders>
            <w:shd w:val="clear" w:color="auto" w:fill="auto"/>
            <w:vAlign w:val="center"/>
          </w:tcPr>
          <w:p w:rsidR="00493633" w:rsidRDefault="00493633">
            <w:pPr>
              <w:widowControl/>
              <w:jc w:val="center"/>
              <w:textAlignment w:val="center"/>
              <w:rPr>
                <w:rFonts w:ascii="Times New Roman" w:eastAsia="宋体" w:hAnsi="Times New Roman" w:cs="Times New Roman"/>
                <w:b/>
                <w:szCs w:val="21"/>
              </w:rPr>
            </w:pPr>
          </w:p>
        </w:tc>
        <w:tc>
          <w:tcPr>
            <w:tcW w:w="1523" w:type="dxa"/>
            <w:gridSpan w:val="2"/>
            <w:vMerge/>
            <w:tcBorders>
              <w:tl2br w:val="nil"/>
              <w:tr2bl w:val="nil"/>
            </w:tcBorders>
            <w:shd w:val="clear" w:color="auto" w:fill="auto"/>
            <w:vAlign w:val="center"/>
          </w:tcPr>
          <w:p w:rsidR="00493633" w:rsidRDefault="00493633">
            <w:pPr>
              <w:jc w:val="center"/>
              <w:rPr>
                <w:rFonts w:ascii="Times New Roman" w:eastAsia="宋体" w:hAnsi="Times New Roman" w:cs="Times New Roman"/>
                <w:b/>
                <w:szCs w:val="21"/>
              </w:rPr>
            </w:pPr>
          </w:p>
        </w:tc>
        <w:tc>
          <w:tcPr>
            <w:tcW w:w="1033"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b/>
                <w:szCs w:val="21"/>
              </w:rPr>
            </w:pPr>
          </w:p>
        </w:tc>
        <w:tc>
          <w:tcPr>
            <w:tcW w:w="988" w:type="dxa"/>
            <w:tcBorders>
              <w:tl2br w:val="nil"/>
              <w:tr2bl w:val="nil"/>
            </w:tcBorders>
            <w:shd w:val="clear" w:color="auto" w:fill="auto"/>
            <w:tcMar>
              <w:top w:w="0" w:type="dxa"/>
              <w:left w:w="0" w:type="dxa"/>
              <w:bottom w:w="0" w:type="dxa"/>
              <w:right w:w="0" w:type="dxa"/>
            </w:tcMar>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kern w:val="0"/>
                <w:szCs w:val="21"/>
              </w:rPr>
              <w:t>排放浓度</w:t>
            </w:r>
            <w:r>
              <w:rPr>
                <w:rStyle w:val="font61"/>
                <w:rFonts w:eastAsia="宋体"/>
                <w:b/>
              </w:rPr>
              <w:t>(mg/m</w:t>
            </w:r>
            <w:r>
              <w:rPr>
                <w:rFonts w:ascii="Times New Roman" w:eastAsia="宋体" w:hAnsi="Times New Roman" w:cs="Times New Roman"/>
                <w:b/>
                <w:kern w:val="0"/>
                <w:szCs w:val="21"/>
                <w:vertAlign w:val="superscript"/>
              </w:rPr>
              <w:t>3</w:t>
            </w:r>
            <w:r>
              <w:rPr>
                <w:rStyle w:val="font61"/>
                <w:rFonts w:eastAsia="宋体"/>
                <w:b/>
              </w:rPr>
              <w:t>)</w:t>
            </w:r>
          </w:p>
        </w:tc>
        <w:tc>
          <w:tcPr>
            <w:tcW w:w="991" w:type="dxa"/>
            <w:tcBorders>
              <w:tl2br w:val="nil"/>
              <w:tr2bl w:val="nil"/>
            </w:tcBorders>
            <w:shd w:val="clear" w:color="auto" w:fill="auto"/>
            <w:tcMar>
              <w:top w:w="0" w:type="dxa"/>
              <w:left w:w="0" w:type="dxa"/>
              <w:bottom w:w="0" w:type="dxa"/>
              <w:right w:w="0" w:type="dxa"/>
            </w:tcMar>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szCs w:val="21"/>
              </w:rPr>
              <w:t>排放速率</w:t>
            </w:r>
            <w:r>
              <w:rPr>
                <w:rFonts w:ascii="Times New Roman" w:eastAsia="宋体" w:hAnsi="Times New Roman" w:cs="Times New Roman"/>
                <w:b/>
                <w:szCs w:val="21"/>
              </w:rPr>
              <w:t>(kg/h)</w:t>
            </w:r>
          </w:p>
        </w:tc>
        <w:tc>
          <w:tcPr>
            <w:tcW w:w="994" w:type="dxa"/>
            <w:tcBorders>
              <w:right w:val="single" w:sz="4" w:space="0" w:color="auto"/>
              <w:tl2br w:val="nil"/>
              <w:tr2bl w:val="nil"/>
            </w:tcBorders>
            <w:shd w:val="clear" w:color="auto" w:fill="auto"/>
            <w:tcMar>
              <w:top w:w="15" w:type="dxa"/>
              <w:left w:w="0" w:type="dxa"/>
              <w:bottom w:w="15" w:type="dxa"/>
              <w:right w:w="0" w:type="dxa"/>
            </w:tcMar>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kern w:val="0"/>
                <w:szCs w:val="21"/>
              </w:rPr>
              <w:t>排放浓度</w:t>
            </w:r>
            <w:r>
              <w:rPr>
                <w:rStyle w:val="font61"/>
                <w:rFonts w:eastAsia="宋体"/>
                <w:b/>
              </w:rPr>
              <w:t>(mg/m</w:t>
            </w:r>
            <w:r>
              <w:rPr>
                <w:rFonts w:ascii="Times New Roman" w:eastAsia="宋体" w:hAnsi="Times New Roman" w:cs="Times New Roman"/>
                <w:b/>
                <w:kern w:val="0"/>
                <w:szCs w:val="21"/>
                <w:vertAlign w:val="superscript"/>
              </w:rPr>
              <w:t>3</w:t>
            </w:r>
            <w:r>
              <w:rPr>
                <w:rStyle w:val="font61"/>
                <w:rFonts w:eastAsia="宋体"/>
                <w:b/>
              </w:rPr>
              <w:t>)</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szCs w:val="21"/>
              </w:rPr>
              <w:t>排放速率</w:t>
            </w:r>
            <w:r>
              <w:rPr>
                <w:rFonts w:ascii="Times New Roman" w:eastAsia="宋体" w:hAnsi="Times New Roman" w:cs="Times New Roman"/>
                <w:b/>
                <w:szCs w:val="21"/>
              </w:rPr>
              <w:t>(kg/h)</w:t>
            </w:r>
          </w:p>
        </w:tc>
        <w:tc>
          <w:tcPr>
            <w:tcW w:w="1134" w:type="dxa"/>
            <w:tcBorders>
              <w:left w:val="single" w:sz="4" w:space="0" w:color="auto"/>
              <w:tl2br w:val="nil"/>
              <w:tr2bl w:val="nil"/>
            </w:tcBorders>
            <w:shd w:val="clear" w:color="auto" w:fill="auto"/>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kern w:val="0"/>
                <w:szCs w:val="21"/>
              </w:rPr>
              <w:t>排放浓度</w:t>
            </w:r>
            <w:r>
              <w:rPr>
                <w:rStyle w:val="font61"/>
                <w:rFonts w:eastAsia="宋体"/>
                <w:b/>
              </w:rPr>
              <w:t>(mg/m</w:t>
            </w:r>
            <w:r>
              <w:rPr>
                <w:rFonts w:ascii="Times New Roman" w:eastAsia="宋体" w:hAnsi="Times New Roman" w:cs="Times New Roman"/>
                <w:b/>
                <w:kern w:val="0"/>
                <w:szCs w:val="21"/>
                <w:vertAlign w:val="superscript"/>
              </w:rPr>
              <w:t>3</w:t>
            </w:r>
            <w:r>
              <w:rPr>
                <w:rStyle w:val="font61"/>
                <w:rFonts w:eastAsia="宋体"/>
                <w:b/>
              </w:rPr>
              <w:t>)</w:t>
            </w:r>
          </w:p>
        </w:tc>
        <w:tc>
          <w:tcPr>
            <w:tcW w:w="1134" w:type="dxa"/>
            <w:tcBorders>
              <w:tl2br w:val="nil"/>
              <w:tr2bl w:val="nil"/>
            </w:tcBorders>
            <w:shd w:val="clear" w:color="auto" w:fill="auto"/>
            <w:tcMar>
              <w:top w:w="15" w:type="dxa"/>
              <w:left w:w="0" w:type="dxa"/>
              <w:bottom w:w="15" w:type="dxa"/>
              <w:right w:w="0" w:type="dxa"/>
            </w:tcMar>
            <w:vAlign w:val="center"/>
          </w:tcPr>
          <w:p w:rsidR="00493633" w:rsidRDefault="00B12318">
            <w:pPr>
              <w:jc w:val="center"/>
              <w:rPr>
                <w:rFonts w:ascii="Times New Roman" w:eastAsia="宋体" w:hAnsi="Times New Roman" w:cs="Times New Roman"/>
                <w:b/>
                <w:szCs w:val="21"/>
              </w:rPr>
            </w:pPr>
            <w:r>
              <w:rPr>
                <w:rFonts w:ascii="Times New Roman" w:eastAsia="宋体" w:hAnsi="宋体" w:cs="Times New Roman"/>
                <w:b/>
                <w:szCs w:val="21"/>
              </w:rPr>
              <w:t>排放速率</w:t>
            </w:r>
            <w:r>
              <w:rPr>
                <w:rFonts w:ascii="Times New Roman" w:eastAsia="宋体" w:hAnsi="Times New Roman" w:cs="Times New Roman"/>
                <w:b/>
                <w:szCs w:val="21"/>
              </w:rPr>
              <w:t>(kg/h)</w:t>
            </w:r>
          </w:p>
        </w:tc>
        <w:tc>
          <w:tcPr>
            <w:tcW w:w="1134" w:type="dxa"/>
            <w:tcBorders>
              <w:tl2br w:val="nil"/>
              <w:tr2bl w:val="nil"/>
            </w:tcBorders>
            <w:shd w:val="clear" w:color="auto" w:fill="auto"/>
            <w:tcMar>
              <w:top w:w="15" w:type="dxa"/>
              <w:left w:w="0" w:type="dxa"/>
              <w:bottom w:w="15" w:type="dxa"/>
              <w:right w:w="0" w:type="dxa"/>
            </w:tcMar>
            <w:vAlign w:val="center"/>
          </w:tcPr>
          <w:p w:rsidR="00493633" w:rsidRDefault="00B12318">
            <w:pPr>
              <w:jc w:val="center"/>
              <w:rPr>
                <w:rFonts w:ascii="Times New Roman" w:eastAsia="宋体" w:hAnsi="Times New Roman" w:cs="Times New Roman"/>
                <w:b/>
                <w:kern w:val="0"/>
                <w:szCs w:val="21"/>
              </w:rPr>
            </w:pPr>
            <w:r>
              <w:rPr>
                <w:rFonts w:ascii="Times New Roman" w:eastAsia="宋体" w:hAnsi="宋体" w:cs="Times New Roman"/>
                <w:b/>
                <w:kern w:val="0"/>
                <w:szCs w:val="21"/>
              </w:rPr>
              <w:t>排放浓度</w:t>
            </w:r>
            <w:r>
              <w:rPr>
                <w:rStyle w:val="font61"/>
                <w:rFonts w:eastAsia="宋体"/>
                <w:b/>
              </w:rPr>
              <w:t>(mg/m</w:t>
            </w:r>
            <w:r>
              <w:rPr>
                <w:rFonts w:ascii="Times New Roman" w:eastAsia="宋体" w:hAnsi="Times New Roman" w:cs="Times New Roman"/>
                <w:b/>
                <w:kern w:val="0"/>
                <w:szCs w:val="21"/>
                <w:vertAlign w:val="superscript"/>
              </w:rPr>
              <w:t>3</w:t>
            </w:r>
            <w:r>
              <w:rPr>
                <w:rStyle w:val="font61"/>
                <w:rFonts w:eastAsia="宋体"/>
                <w:b/>
              </w:rPr>
              <w:t>)</w:t>
            </w:r>
          </w:p>
        </w:tc>
        <w:tc>
          <w:tcPr>
            <w:tcW w:w="994" w:type="dxa"/>
            <w:tcBorders>
              <w:tl2br w:val="nil"/>
              <w:tr2bl w:val="nil"/>
            </w:tcBorders>
            <w:shd w:val="clear" w:color="auto" w:fill="auto"/>
            <w:tcMar>
              <w:top w:w="15" w:type="dxa"/>
              <w:left w:w="0" w:type="dxa"/>
              <w:bottom w:w="15" w:type="dxa"/>
              <w:right w:w="0" w:type="dxa"/>
            </w:tcMar>
            <w:vAlign w:val="center"/>
          </w:tcPr>
          <w:p w:rsidR="00493633" w:rsidRDefault="00B12318">
            <w:pPr>
              <w:jc w:val="center"/>
              <w:rPr>
                <w:rFonts w:ascii="Times New Roman" w:eastAsia="宋体" w:hAnsi="Times New Roman" w:cs="Times New Roman"/>
                <w:b/>
                <w:kern w:val="0"/>
                <w:szCs w:val="21"/>
              </w:rPr>
            </w:pPr>
            <w:r>
              <w:rPr>
                <w:rFonts w:ascii="Times New Roman" w:eastAsia="宋体" w:hAnsi="宋体" w:cs="Times New Roman"/>
                <w:b/>
                <w:szCs w:val="21"/>
              </w:rPr>
              <w:t>排放速率</w:t>
            </w:r>
            <w:r>
              <w:rPr>
                <w:rFonts w:ascii="Times New Roman" w:eastAsia="宋体" w:hAnsi="Times New Roman" w:cs="Times New Roman"/>
                <w:b/>
                <w:szCs w:val="21"/>
              </w:rPr>
              <w:t>(kg/h)</w:t>
            </w:r>
          </w:p>
        </w:tc>
        <w:tc>
          <w:tcPr>
            <w:tcW w:w="991" w:type="dxa"/>
            <w:tcBorders>
              <w:tl2br w:val="nil"/>
              <w:tr2bl w:val="nil"/>
            </w:tcBorders>
            <w:shd w:val="clear" w:color="auto" w:fill="auto"/>
            <w:tcMar>
              <w:top w:w="15" w:type="dxa"/>
              <w:left w:w="0" w:type="dxa"/>
              <w:bottom w:w="15" w:type="dxa"/>
              <w:right w:w="0" w:type="dxa"/>
            </w:tcMar>
            <w:vAlign w:val="center"/>
          </w:tcPr>
          <w:p w:rsidR="00493633" w:rsidRDefault="00B12318">
            <w:pPr>
              <w:jc w:val="center"/>
              <w:rPr>
                <w:rFonts w:ascii="Times New Roman" w:eastAsia="宋体" w:hAnsi="Times New Roman" w:cs="Times New Roman"/>
                <w:b/>
                <w:kern w:val="0"/>
                <w:szCs w:val="21"/>
              </w:rPr>
            </w:pPr>
            <w:r>
              <w:rPr>
                <w:rFonts w:ascii="Times New Roman" w:eastAsia="宋体" w:hAnsi="宋体" w:cs="Times New Roman"/>
                <w:b/>
                <w:kern w:val="0"/>
                <w:szCs w:val="21"/>
              </w:rPr>
              <w:t>排放浓度</w:t>
            </w:r>
            <w:r>
              <w:rPr>
                <w:rStyle w:val="font61"/>
                <w:rFonts w:eastAsia="宋体"/>
                <w:b/>
              </w:rPr>
              <w:t>(mg/m</w:t>
            </w:r>
            <w:r>
              <w:rPr>
                <w:rFonts w:ascii="Times New Roman" w:eastAsia="宋体" w:hAnsi="Times New Roman" w:cs="Times New Roman"/>
                <w:b/>
                <w:kern w:val="0"/>
                <w:szCs w:val="21"/>
                <w:vertAlign w:val="superscript"/>
              </w:rPr>
              <w:t>3</w:t>
            </w:r>
            <w:r>
              <w:rPr>
                <w:rStyle w:val="font61"/>
                <w:rFonts w:eastAsia="宋体"/>
                <w:b/>
              </w:rPr>
              <w:t>)</w:t>
            </w:r>
          </w:p>
        </w:tc>
        <w:tc>
          <w:tcPr>
            <w:tcW w:w="974" w:type="dxa"/>
            <w:tcBorders>
              <w:tl2br w:val="nil"/>
              <w:tr2bl w:val="nil"/>
            </w:tcBorders>
            <w:shd w:val="clear" w:color="auto" w:fill="auto"/>
            <w:tcMar>
              <w:top w:w="15" w:type="dxa"/>
              <w:left w:w="0" w:type="dxa"/>
              <w:bottom w:w="15" w:type="dxa"/>
              <w:right w:w="0" w:type="dxa"/>
            </w:tcMar>
            <w:vAlign w:val="center"/>
          </w:tcPr>
          <w:p w:rsidR="00493633" w:rsidRDefault="00B12318">
            <w:pPr>
              <w:jc w:val="center"/>
              <w:rPr>
                <w:rFonts w:ascii="Times New Roman" w:eastAsia="宋体" w:hAnsi="Times New Roman" w:cs="Times New Roman"/>
                <w:b/>
                <w:kern w:val="0"/>
                <w:szCs w:val="21"/>
              </w:rPr>
            </w:pPr>
            <w:r>
              <w:rPr>
                <w:rFonts w:ascii="Times New Roman" w:eastAsia="宋体" w:hAnsi="宋体" w:cs="Times New Roman"/>
                <w:b/>
                <w:szCs w:val="21"/>
              </w:rPr>
              <w:t>排放速率</w:t>
            </w:r>
            <w:r>
              <w:rPr>
                <w:rFonts w:ascii="Times New Roman" w:eastAsia="宋体" w:hAnsi="Times New Roman" w:cs="Times New Roman"/>
                <w:b/>
                <w:szCs w:val="21"/>
              </w:rPr>
              <w:t>(kg/h)</w:t>
            </w:r>
          </w:p>
        </w:tc>
      </w:tr>
      <w:tr w:rsidR="00493633">
        <w:trPr>
          <w:trHeight w:hRule="exact" w:val="323"/>
          <w:jc w:val="center"/>
        </w:trPr>
        <w:tc>
          <w:tcPr>
            <w:tcW w:w="1147" w:type="dxa"/>
            <w:vMerge w:val="restart"/>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kern w:val="0"/>
                <w:szCs w:val="21"/>
              </w:rPr>
            </w:pPr>
            <w:r>
              <w:rPr>
                <w:rFonts w:ascii="Times New Roman" w:eastAsia="宋体" w:hAnsi="宋体" w:cs="Times New Roman"/>
                <w:szCs w:val="21"/>
              </w:rPr>
              <w:t>喷漆房喷漆</w:t>
            </w:r>
            <w:r>
              <w:rPr>
                <w:rFonts w:ascii="Times New Roman" w:eastAsia="宋体" w:hAnsi="Times New Roman" w:cs="Times New Roman"/>
                <w:szCs w:val="21"/>
              </w:rPr>
              <w:t>1#</w:t>
            </w:r>
            <w:r>
              <w:rPr>
                <w:rFonts w:ascii="Times New Roman" w:eastAsia="宋体" w:hAnsi="宋体" w:cs="Times New Roman"/>
                <w:szCs w:val="21"/>
              </w:rPr>
              <w:t>废气排气筒</w:t>
            </w:r>
            <w:r>
              <w:rPr>
                <w:rFonts w:ascii="Times New Roman" w:eastAsia="宋体" w:hAnsi="宋体" w:cs="Times New Roman"/>
                <w:color w:val="000000"/>
                <w:kern w:val="0"/>
                <w:szCs w:val="21"/>
              </w:rPr>
              <w:t>（</w:t>
            </w:r>
            <w:r>
              <w:rPr>
                <w:rFonts w:ascii="Times New Roman" w:eastAsia="宋体" w:hAnsi="Times New Roman" w:cs="Times New Roman"/>
                <w:color w:val="000000"/>
                <w:kern w:val="0"/>
                <w:szCs w:val="21"/>
              </w:rPr>
              <w:t>H=15m</w:t>
            </w:r>
            <w:r>
              <w:rPr>
                <w:rFonts w:ascii="Times New Roman" w:eastAsia="宋体" w:hAnsi="宋体" w:cs="Times New Roman"/>
                <w:color w:val="000000"/>
                <w:kern w:val="0"/>
                <w:szCs w:val="21"/>
              </w:rPr>
              <w:t>）</w:t>
            </w:r>
          </w:p>
        </w:tc>
        <w:tc>
          <w:tcPr>
            <w:tcW w:w="743" w:type="dxa"/>
            <w:vMerge w:val="restart"/>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kern w:val="0"/>
                <w:szCs w:val="21"/>
              </w:rPr>
              <w:t>01</w:t>
            </w:r>
            <w:r>
              <w:rPr>
                <w:rFonts w:ascii="Times New Roman" w:eastAsia="宋体" w:hAnsi="宋体" w:cs="Times New Roman"/>
                <w:kern w:val="0"/>
                <w:szCs w:val="21"/>
              </w:rPr>
              <w:t>月</w:t>
            </w:r>
            <w:r>
              <w:rPr>
                <w:rFonts w:ascii="Times New Roman" w:eastAsia="宋体" w:hAnsi="Times New Roman" w:cs="Times New Roman" w:hint="eastAsia"/>
                <w:kern w:val="0"/>
                <w:szCs w:val="21"/>
              </w:rPr>
              <w:t>20</w:t>
            </w:r>
            <w:r>
              <w:rPr>
                <w:rFonts w:ascii="Times New Roman" w:eastAsia="宋体" w:hAnsi="宋体" w:cs="Times New Roman"/>
                <w:kern w:val="0"/>
                <w:szCs w:val="21"/>
              </w:rPr>
              <w:t>日</w:t>
            </w: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1</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5707</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hAnsi="Times New Roman" w:cs="Times New Roman"/>
                <w:bCs/>
                <w:color w:val="000000"/>
                <w:kern w:val="0"/>
                <w:szCs w:val="21"/>
              </w:rPr>
              <w:t>2.27</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0.007</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5.00</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0.007</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48.2</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0.275</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hAnsi="Times New Roman" w:cs="Times New Roman"/>
                <w:bCs/>
                <w:color w:val="000000"/>
                <w:kern w:val="0"/>
                <w:szCs w:val="21"/>
              </w:rPr>
              <w:t>1.23</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hAnsi="Times New Roman" w:cs="Times New Roman"/>
                <w:bCs/>
                <w:color w:val="000000"/>
                <w:kern w:val="0"/>
                <w:szCs w:val="21"/>
              </w:rPr>
              <w:t>0.007</w:t>
            </w:r>
          </w:p>
        </w:tc>
      </w:tr>
      <w:tr w:rsidR="00493633">
        <w:trPr>
          <w:trHeight w:hRule="exact" w:val="323"/>
          <w:jc w:val="center"/>
        </w:trPr>
        <w:tc>
          <w:tcPr>
            <w:tcW w:w="1147"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43"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2</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6250</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2.31</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0.008</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5.08</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hint="eastAsia"/>
                <w:szCs w:val="21"/>
              </w:rPr>
              <w:t>008</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45.9</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0.287</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1.24</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0.008</w:t>
            </w:r>
          </w:p>
        </w:tc>
      </w:tr>
      <w:tr w:rsidR="00493633">
        <w:trPr>
          <w:trHeight w:hRule="exact" w:val="323"/>
          <w:jc w:val="center"/>
        </w:trPr>
        <w:tc>
          <w:tcPr>
            <w:tcW w:w="1147" w:type="dxa"/>
            <w:vMerge/>
            <w:tcBorders>
              <w:tl2br w:val="nil"/>
              <w:tr2bl w:val="nil"/>
            </w:tcBorders>
            <w:shd w:val="clear" w:color="auto" w:fill="auto"/>
            <w:vAlign w:val="center"/>
          </w:tcPr>
          <w:p w:rsidR="00493633" w:rsidRDefault="00493633">
            <w:pPr>
              <w:widowControl/>
              <w:jc w:val="center"/>
              <w:textAlignment w:val="center"/>
              <w:rPr>
                <w:rFonts w:ascii="Times New Roman" w:eastAsia="宋体" w:hAnsi="Times New Roman" w:cs="Times New Roman"/>
                <w:kern w:val="0"/>
                <w:szCs w:val="21"/>
              </w:rPr>
            </w:pPr>
          </w:p>
        </w:tc>
        <w:tc>
          <w:tcPr>
            <w:tcW w:w="743" w:type="dxa"/>
            <w:vMerge w:val="restart"/>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kern w:val="0"/>
                <w:szCs w:val="21"/>
              </w:rPr>
              <w:t>01</w:t>
            </w:r>
            <w:r>
              <w:rPr>
                <w:rFonts w:ascii="Times New Roman" w:eastAsia="宋体" w:hAnsi="宋体" w:cs="Times New Roman"/>
                <w:kern w:val="0"/>
                <w:szCs w:val="21"/>
              </w:rPr>
              <w:t>月</w:t>
            </w:r>
            <w:r>
              <w:rPr>
                <w:rFonts w:ascii="Times New Roman" w:eastAsia="宋体" w:hAnsi="Times New Roman" w:cs="Times New Roman" w:hint="eastAsia"/>
                <w:kern w:val="0"/>
                <w:szCs w:val="21"/>
              </w:rPr>
              <w:t>21</w:t>
            </w:r>
            <w:r>
              <w:rPr>
                <w:rFonts w:ascii="Times New Roman" w:eastAsia="宋体" w:hAnsi="宋体" w:cs="Times New Roman"/>
                <w:kern w:val="0"/>
                <w:szCs w:val="21"/>
              </w:rPr>
              <w:t>日</w:t>
            </w: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1</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6494</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2.35</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0.009</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4.74</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hint="eastAsia"/>
                <w:szCs w:val="21"/>
              </w:rPr>
              <w:t>009</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50.2</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0.326</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1.33</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hint="eastAsia"/>
                <w:szCs w:val="21"/>
              </w:rPr>
              <w:t>009</w:t>
            </w:r>
          </w:p>
        </w:tc>
      </w:tr>
      <w:tr w:rsidR="00493633">
        <w:trPr>
          <w:trHeight w:hRule="exact" w:val="323"/>
          <w:jc w:val="center"/>
        </w:trPr>
        <w:tc>
          <w:tcPr>
            <w:tcW w:w="1147"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43"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2</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6803</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2.43</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0.009</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4.83</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hint="eastAsia"/>
                <w:szCs w:val="21"/>
              </w:rPr>
              <w:t>009</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47.6</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0.321</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1.39</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hint="eastAsia"/>
                <w:szCs w:val="21"/>
              </w:rPr>
              <w:t>009</w:t>
            </w:r>
          </w:p>
        </w:tc>
      </w:tr>
      <w:tr w:rsidR="00493633">
        <w:trPr>
          <w:trHeight w:hRule="exact" w:val="323"/>
          <w:jc w:val="center"/>
        </w:trPr>
        <w:tc>
          <w:tcPr>
            <w:tcW w:w="2670" w:type="dxa"/>
            <w:gridSpan w:val="3"/>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kern w:val="0"/>
                <w:szCs w:val="21"/>
              </w:rPr>
            </w:pPr>
            <w:r>
              <w:rPr>
                <w:rFonts w:ascii="Times New Roman" w:eastAsia="宋体" w:hAnsi="宋体" w:cs="Times New Roman"/>
                <w:kern w:val="0"/>
                <w:szCs w:val="21"/>
              </w:rPr>
              <w:t>标准限值</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40</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3.1</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70</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0</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120</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12</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0.50</w:t>
            </w:r>
          </w:p>
        </w:tc>
      </w:tr>
      <w:tr w:rsidR="00493633">
        <w:trPr>
          <w:trHeight w:hRule="exact" w:val="323"/>
          <w:jc w:val="center"/>
        </w:trPr>
        <w:tc>
          <w:tcPr>
            <w:tcW w:w="2670" w:type="dxa"/>
            <w:gridSpan w:val="3"/>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kern w:val="0"/>
                <w:szCs w:val="21"/>
              </w:rPr>
            </w:pPr>
            <w:r>
              <w:rPr>
                <w:rFonts w:ascii="Times New Roman" w:eastAsia="宋体" w:hAnsi="宋体" w:cs="Times New Roman"/>
                <w:kern w:val="0"/>
                <w:szCs w:val="21"/>
              </w:rPr>
              <w:t>是否达标</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r>
      <w:tr w:rsidR="00493633">
        <w:trPr>
          <w:trHeight w:hRule="exact" w:val="369"/>
          <w:jc w:val="center"/>
        </w:trPr>
        <w:tc>
          <w:tcPr>
            <w:tcW w:w="1147" w:type="dxa"/>
            <w:vMerge w:val="restart"/>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kern w:val="0"/>
                <w:szCs w:val="21"/>
              </w:rPr>
            </w:pPr>
            <w:r>
              <w:rPr>
                <w:rFonts w:ascii="Times New Roman" w:eastAsia="宋体" w:hAnsi="宋体" w:cs="Times New Roman"/>
                <w:color w:val="000000"/>
                <w:kern w:val="0"/>
                <w:szCs w:val="21"/>
              </w:rPr>
              <w:t>烘干废气排气筒</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宋体" w:cs="Times New Roman"/>
                <w:color w:val="000000"/>
                <w:kern w:val="0"/>
                <w:szCs w:val="21"/>
              </w:rPr>
              <w:t>（</w:t>
            </w:r>
            <w:r>
              <w:rPr>
                <w:rFonts w:ascii="Times New Roman" w:eastAsia="宋体" w:hAnsi="Times New Roman" w:cs="Times New Roman"/>
                <w:color w:val="000000"/>
                <w:kern w:val="0"/>
                <w:szCs w:val="21"/>
              </w:rPr>
              <w:t>H=15m</w:t>
            </w:r>
            <w:r>
              <w:rPr>
                <w:rFonts w:ascii="Times New Roman" w:eastAsia="宋体" w:hAnsi="宋体" w:cs="Times New Roman"/>
                <w:color w:val="000000"/>
                <w:kern w:val="0"/>
                <w:szCs w:val="21"/>
              </w:rPr>
              <w:t>）</w:t>
            </w:r>
          </w:p>
        </w:tc>
        <w:tc>
          <w:tcPr>
            <w:tcW w:w="743" w:type="dxa"/>
            <w:vMerge w:val="restart"/>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kern w:val="0"/>
                <w:szCs w:val="21"/>
              </w:rPr>
              <w:t>01</w:t>
            </w:r>
            <w:r>
              <w:rPr>
                <w:rFonts w:ascii="Times New Roman" w:eastAsia="宋体" w:hAnsi="宋体" w:cs="Times New Roman"/>
                <w:kern w:val="0"/>
                <w:szCs w:val="21"/>
              </w:rPr>
              <w:t>月</w:t>
            </w:r>
            <w:r>
              <w:rPr>
                <w:rFonts w:ascii="Times New Roman" w:eastAsia="宋体" w:hAnsi="Times New Roman" w:cs="Times New Roman" w:hint="eastAsia"/>
                <w:kern w:val="0"/>
                <w:szCs w:val="21"/>
              </w:rPr>
              <w:t>20</w:t>
            </w:r>
            <w:r>
              <w:rPr>
                <w:rFonts w:ascii="Times New Roman" w:eastAsia="宋体" w:hAnsi="宋体" w:cs="Times New Roman"/>
                <w:kern w:val="0"/>
                <w:szCs w:val="21"/>
              </w:rPr>
              <w:t>日</w:t>
            </w: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1</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704</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1.95</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0.0007</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4.54</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0.0007</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34.6</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0.02</w:t>
            </w:r>
            <w:r>
              <w:rPr>
                <w:rFonts w:ascii="Times New Roman" w:eastAsia="宋体" w:hAnsi="Times New Roman" w:cs="Times New Roman" w:hint="eastAsia"/>
                <w:szCs w:val="21"/>
              </w:rPr>
              <w:t>4</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1.05</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0.0007</w:t>
            </w:r>
          </w:p>
        </w:tc>
      </w:tr>
      <w:tr w:rsidR="00493633">
        <w:trPr>
          <w:trHeight w:hRule="exact" w:val="369"/>
          <w:jc w:val="center"/>
        </w:trPr>
        <w:tc>
          <w:tcPr>
            <w:tcW w:w="1147"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43"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2</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688</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1.88</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0.0007</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4.58</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0.0007</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36.7</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0.02</w:t>
            </w:r>
            <w:r>
              <w:rPr>
                <w:rFonts w:ascii="Times New Roman" w:eastAsia="宋体" w:hAnsi="Times New Roman" w:cs="Times New Roman" w:hint="eastAsia"/>
                <w:szCs w:val="21"/>
              </w:rPr>
              <w:t>5</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1.05</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0.0007</w:t>
            </w:r>
          </w:p>
        </w:tc>
      </w:tr>
      <w:tr w:rsidR="00493633">
        <w:trPr>
          <w:trHeight w:hRule="exact" w:val="369"/>
          <w:jc w:val="center"/>
        </w:trPr>
        <w:tc>
          <w:tcPr>
            <w:tcW w:w="1147" w:type="dxa"/>
            <w:vMerge/>
            <w:tcBorders>
              <w:tl2br w:val="nil"/>
              <w:tr2bl w:val="nil"/>
            </w:tcBorders>
            <w:shd w:val="clear" w:color="auto" w:fill="auto"/>
            <w:vAlign w:val="center"/>
          </w:tcPr>
          <w:p w:rsidR="00493633" w:rsidRDefault="00493633">
            <w:pPr>
              <w:widowControl/>
              <w:jc w:val="center"/>
              <w:textAlignment w:val="center"/>
              <w:rPr>
                <w:rFonts w:ascii="Times New Roman" w:eastAsia="宋体" w:hAnsi="Times New Roman" w:cs="Times New Roman"/>
                <w:kern w:val="0"/>
                <w:szCs w:val="21"/>
              </w:rPr>
            </w:pPr>
          </w:p>
        </w:tc>
        <w:tc>
          <w:tcPr>
            <w:tcW w:w="743" w:type="dxa"/>
            <w:vMerge w:val="restart"/>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kern w:val="0"/>
                <w:szCs w:val="21"/>
              </w:rPr>
              <w:t>01</w:t>
            </w:r>
            <w:r>
              <w:rPr>
                <w:rFonts w:ascii="Times New Roman" w:eastAsia="宋体" w:hAnsi="宋体" w:cs="Times New Roman"/>
                <w:kern w:val="0"/>
                <w:szCs w:val="21"/>
              </w:rPr>
              <w:t>月</w:t>
            </w:r>
            <w:r>
              <w:rPr>
                <w:rFonts w:ascii="Times New Roman" w:eastAsia="宋体" w:hAnsi="Times New Roman" w:cs="Times New Roman" w:hint="eastAsia"/>
                <w:kern w:val="0"/>
                <w:szCs w:val="21"/>
              </w:rPr>
              <w:t>21</w:t>
            </w:r>
            <w:r>
              <w:rPr>
                <w:rFonts w:ascii="Times New Roman" w:eastAsia="宋体" w:hAnsi="宋体" w:cs="Times New Roman"/>
                <w:kern w:val="0"/>
                <w:szCs w:val="21"/>
              </w:rPr>
              <w:t>日</w:t>
            </w: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1</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715</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0</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0.0006</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4.33</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0.0006</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33.3</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0.02</w:t>
            </w:r>
            <w:r>
              <w:rPr>
                <w:rFonts w:ascii="Times New Roman" w:eastAsia="宋体" w:hAnsi="Times New Roman" w:cs="Times New Roman" w:hint="eastAsia"/>
                <w:szCs w:val="21"/>
              </w:rPr>
              <w:t>4</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4.84</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0.0006</w:t>
            </w:r>
          </w:p>
        </w:tc>
      </w:tr>
      <w:tr w:rsidR="00493633">
        <w:trPr>
          <w:trHeight w:hRule="exact" w:val="369"/>
          <w:jc w:val="center"/>
        </w:trPr>
        <w:tc>
          <w:tcPr>
            <w:tcW w:w="1147"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43"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2</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702</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1.99</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0.0007</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4.37</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0.0007</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35.8</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0.02</w:t>
            </w:r>
            <w:r>
              <w:rPr>
                <w:rFonts w:ascii="Times New Roman" w:eastAsia="宋体" w:hAnsi="Times New Roman" w:cs="Times New Roman" w:hint="eastAsia"/>
                <w:szCs w:val="21"/>
              </w:rPr>
              <w:t>5</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4.69</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0.0007</w:t>
            </w:r>
          </w:p>
        </w:tc>
      </w:tr>
      <w:tr w:rsidR="00493633">
        <w:trPr>
          <w:trHeight w:hRule="exact" w:val="369"/>
          <w:jc w:val="center"/>
        </w:trPr>
        <w:tc>
          <w:tcPr>
            <w:tcW w:w="2670" w:type="dxa"/>
            <w:gridSpan w:val="3"/>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kern w:val="0"/>
                <w:szCs w:val="21"/>
              </w:rPr>
            </w:pPr>
            <w:r>
              <w:rPr>
                <w:rFonts w:ascii="Times New Roman" w:eastAsia="宋体" w:hAnsi="宋体" w:cs="Times New Roman"/>
                <w:kern w:val="0"/>
                <w:szCs w:val="21"/>
              </w:rPr>
              <w:t>标准限值</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40</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3.1</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70</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0</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120</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12</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0.50</w:t>
            </w:r>
          </w:p>
        </w:tc>
      </w:tr>
      <w:tr w:rsidR="00493633">
        <w:trPr>
          <w:trHeight w:hRule="exact" w:val="369"/>
          <w:jc w:val="center"/>
        </w:trPr>
        <w:tc>
          <w:tcPr>
            <w:tcW w:w="2670" w:type="dxa"/>
            <w:gridSpan w:val="3"/>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kern w:val="0"/>
                <w:szCs w:val="21"/>
              </w:rPr>
            </w:pPr>
            <w:r>
              <w:rPr>
                <w:rFonts w:ascii="Times New Roman" w:eastAsia="宋体" w:hAnsi="宋体" w:cs="Times New Roman"/>
                <w:kern w:val="0"/>
                <w:szCs w:val="21"/>
              </w:rPr>
              <w:t>是否达标</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szCs w:val="21"/>
              </w:rPr>
              <w:t>达标</w:t>
            </w:r>
          </w:p>
        </w:tc>
      </w:tr>
      <w:tr w:rsidR="00493633">
        <w:trPr>
          <w:trHeight w:hRule="exact" w:val="369"/>
          <w:jc w:val="center"/>
        </w:trPr>
        <w:tc>
          <w:tcPr>
            <w:tcW w:w="1147" w:type="dxa"/>
            <w:vMerge w:val="restart"/>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kern w:val="0"/>
                <w:szCs w:val="21"/>
              </w:rPr>
            </w:pPr>
            <w:r>
              <w:rPr>
                <w:rFonts w:ascii="Times New Roman" w:eastAsia="宋体" w:hAnsi="宋体" w:cs="Times New Roman"/>
                <w:color w:val="000000"/>
                <w:kern w:val="0"/>
                <w:szCs w:val="21"/>
              </w:rPr>
              <w:t>喷丸废气</w:t>
            </w:r>
            <w:r>
              <w:rPr>
                <w:rFonts w:ascii="Times New Roman" w:eastAsia="宋体" w:hAnsi="宋体" w:cs="Times New Roman" w:hint="eastAsia"/>
                <w:color w:val="000000"/>
                <w:kern w:val="0"/>
                <w:szCs w:val="21"/>
              </w:rPr>
              <w:t>排气筒</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宋体" w:cs="Times New Roman"/>
                <w:color w:val="000000"/>
                <w:kern w:val="0"/>
                <w:szCs w:val="21"/>
              </w:rPr>
              <w:t>（</w:t>
            </w:r>
            <w:r>
              <w:rPr>
                <w:rFonts w:ascii="Times New Roman" w:eastAsia="宋体" w:hAnsi="Times New Roman" w:cs="Times New Roman"/>
                <w:color w:val="000000"/>
                <w:kern w:val="0"/>
                <w:szCs w:val="21"/>
              </w:rPr>
              <w:t>H=15m</w:t>
            </w:r>
            <w:r>
              <w:rPr>
                <w:rFonts w:ascii="Times New Roman" w:eastAsia="宋体" w:hAnsi="宋体" w:cs="Times New Roman"/>
                <w:color w:val="000000"/>
                <w:kern w:val="0"/>
                <w:szCs w:val="21"/>
              </w:rPr>
              <w:t>）</w:t>
            </w:r>
          </w:p>
        </w:tc>
        <w:tc>
          <w:tcPr>
            <w:tcW w:w="743" w:type="dxa"/>
            <w:vMerge w:val="restart"/>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kern w:val="0"/>
                <w:szCs w:val="21"/>
              </w:rPr>
              <w:t>01</w:t>
            </w:r>
            <w:r>
              <w:rPr>
                <w:rFonts w:ascii="Times New Roman" w:eastAsia="宋体" w:hAnsi="宋体" w:cs="Times New Roman"/>
                <w:kern w:val="0"/>
                <w:szCs w:val="21"/>
              </w:rPr>
              <w:t>月</w:t>
            </w:r>
            <w:r>
              <w:rPr>
                <w:rFonts w:ascii="Times New Roman" w:eastAsia="宋体" w:hAnsi="Times New Roman" w:cs="Times New Roman" w:hint="eastAsia"/>
                <w:kern w:val="0"/>
                <w:szCs w:val="21"/>
              </w:rPr>
              <w:t>20</w:t>
            </w:r>
            <w:r>
              <w:rPr>
                <w:rFonts w:ascii="Times New Roman" w:eastAsia="宋体" w:hAnsi="宋体" w:cs="Times New Roman"/>
                <w:kern w:val="0"/>
                <w:szCs w:val="21"/>
              </w:rPr>
              <w:t>日</w:t>
            </w: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1</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39034</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83.3</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0.58</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r>
      <w:tr w:rsidR="00493633">
        <w:trPr>
          <w:trHeight w:hRule="exact" w:val="369"/>
          <w:jc w:val="center"/>
        </w:trPr>
        <w:tc>
          <w:tcPr>
            <w:tcW w:w="1147"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43"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2</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38405</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71.8</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0.54</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r>
      <w:tr w:rsidR="00493633">
        <w:trPr>
          <w:trHeight w:hRule="exact" w:val="369"/>
          <w:jc w:val="center"/>
        </w:trPr>
        <w:tc>
          <w:tcPr>
            <w:tcW w:w="1147" w:type="dxa"/>
            <w:vMerge/>
            <w:tcBorders>
              <w:tl2br w:val="nil"/>
              <w:tr2bl w:val="nil"/>
            </w:tcBorders>
            <w:shd w:val="clear" w:color="auto" w:fill="auto"/>
            <w:vAlign w:val="center"/>
          </w:tcPr>
          <w:p w:rsidR="00493633" w:rsidRDefault="00493633">
            <w:pPr>
              <w:widowControl/>
              <w:jc w:val="center"/>
              <w:textAlignment w:val="center"/>
              <w:rPr>
                <w:rFonts w:ascii="Times New Roman" w:eastAsia="宋体" w:hAnsi="Times New Roman" w:cs="Times New Roman"/>
                <w:kern w:val="0"/>
                <w:szCs w:val="21"/>
              </w:rPr>
            </w:pPr>
          </w:p>
        </w:tc>
        <w:tc>
          <w:tcPr>
            <w:tcW w:w="743" w:type="dxa"/>
            <w:vMerge w:val="restart"/>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kern w:val="0"/>
                <w:szCs w:val="21"/>
              </w:rPr>
              <w:t>01</w:t>
            </w:r>
            <w:r>
              <w:rPr>
                <w:rFonts w:ascii="Times New Roman" w:eastAsia="宋体" w:hAnsi="宋体" w:cs="Times New Roman"/>
                <w:kern w:val="0"/>
                <w:szCs w:val="21"/>
              </w:rPr>
              <w:t>月</w:t>
            </w:r>
            <w:r>
              <w:rPr>
                <w:rFonts w:ascii="Times New Roman" w:eastAsia="宋体" w:hAnsi="Times New Roman" w:cs="Times New Roman" w:hint="eastAsia"/>
                <w:kern w:val="0"/>
                <w:szCs w:val="21"/>
              </w:rPr>
              <w:t>21</w:t>
            </w:r>
            <w:r>
              <w:rPr>
                <w:rFonts w:ascii="Times New Roman" w:eastAsia="宋体" w:hAnsi="宋体" w:cs="Times New Roman"/>
                <w:kern w:val="0"/>
                <w:szCs w:val="21"/>
              </w:rPr>
              <w:t>日</w:t>
            </w: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1</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7570</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77.3</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0.58</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7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r>
      <w:tr w:rsidR="00493633">
        <w:trPr>
          <w:trHeight w:hRule="exact" w:val="369"/>
          <w:jc w:val="center"/>
        </w:trPr>
        <w:tc>
          <w:tcPr>
            <w:tcW w:w="1147"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43" w:type="dxa"/>
            <w:vMerge/>
            <w:tcBorders>
              <w:tl2br w:val="nil"/>
              <w:tr2bl w:val="nil"/>
            </w:tcBorders>
            <w:shd w:val="clear" w:color="auto" w:fill="auto"/>
            <w:vAlign w:val="center"/>
          </w:tcPr>
          <w:p w:rsidR="00493633" w:rsidRDefault="00493633">
            <w:pPr>
              <w:jc w:val="center"/>
              <w:rPr>
                <w:rFonts w:ascii="Times New Roman" w:eastAsia="宋体" w:hAnsi="Times New Roman" w:cs="Times New Roman"/>
                <w:szCs w:val="21"/>
              </w:rPr>
            </w:pPr>
          </w:p>
        </w:tc>
        <w:tc>
          <w:tcPr>
            <w:tcW w:w="780"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宋体" w:cs="Times New Roman"/>
                <w:kern w:val="0"/>
                <w:szCs w:val="21"/>
              </w:rPr>
              <w:t>第</w:t>
            </w:r>
            <w:r>
              <w:rPr>
                <w:rFonts w:ascii="Times New Roman" w:eastAsia="宋体" w:hAnsi="Times New Roman" w:cs="Times New Roman"/>
                <w:kern w:val="0"/>
                <w:szCs w:val="21"/>
              </w:rPr>
              <w:t>2</w:t>
            </w:r>
            <w:r>
              <w:rPr>
                <w:rFonts w:ascii="Times New Roman" w:eastAsia="宋体" w:hAnsi="宋体" w:cs="Times New Roman"/>
                <w:kern w:val="0"/>
                <w:szCs w:val="21"/>
              </w:rPr>
              <w:t>次</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7005</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71.6</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0.50</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74" w:type="dxa"/>
            <w:tcBorders>
              <w:right w:val="nil"/>
              <w:tl2br w:val="nil"/>
              <w:tr2bl w:val="nil"/>
            </w:tcBorders>
            <w:shd w:val="clear" w:color="auto" w:fill="auto"/>
            <w:vAlign w:val="center"/>
          </w:tcPr>
          <w:p w:rsidR="00493633" w:rsidRDefault="00493633">
            <w:pPr>
              <w:widowControl/>
              <w:jc w:val="center"/>
              <w:textAlignment w:val="center"/>
              <w:rPr>
                <w:rFonts w:ascii="Times New Roman" w:eastAsia="宋体" w:hAnsi="Times New Roman" w:cs="Times New Roman"/>
                <w:szCs w:val="21"/>
              </w:rPr>
            </w:pP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r>
      <w:tr w:rsidR="00493633">
        <w:trPr>
          <w:trHeight w:hRule="exact" w:val="369"/>
          <w:jc w:val="center"/>
        </w:trPr>
        <w:tc>
          <w:tcPr>
            <w:tcW w:w="2670" w:type="dxa"/>
            <w:gridSpan w:val="3"/>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kern w:val="0"/>
                <w:szCs w:val="21"/>
              </w:rPr>
            </w:pPr>
            <w:r>
              <w:rPr>
                <w:rFonts w:ascii="Times New Roman" w:eastAsia="宋体" w:hAnsi="宋体" w:cs="Times New Roman"/>
                <w:kern w:val="0"/>
                <w:szCs w:val="21"/>
              </w:rPr>
              <w:t>标准限值</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120</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3.5</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74" w:type="dxa"/>
            <w:tcBorders>
              <w:right w:val="nil"/>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r>
      <w:tr w:rsidR="00493633">
        <w:trPr>
          <w:trHeight w:hRule="exact" w:val="369"/>
          <w:jc w:val="center"/>
        </w:trPr>
        <w:tc>
          <w:tcPr>
            <w:tcW w:w="2670" w:type="dxa"/>
            <w:gridSpan w:val="3"/>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kern w:val="0"/>
                <w:szCs w:val="21"/>
              </w:rPr>
            </w:pPr>
            <w:r>
              <w:rPr>
                <w:rFonts w:ascii="Times New Roman" w:eastAsia="宋体" w:hAnsi="宋体" w:cs="Times New Roman"/>
                <w:kern w:val="0"/>
                <w:szCs w:val="21"/>
              </w:rPr>
              <w:t>是否达标</w:t>
            </w:r>
          </w:p>
        </w:tc>
        <w:tc>
          <w:tcPr>
            <w:tcW w:w="1033"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88"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达标</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szCs w:val="21"/>
              </w:rPr>
              <w:t>达标</w:t>
            </w:r>
          </w:p>
        </w:tc>
        <w:tc>
          <w:tcPr>
            <w:tcW w:w="994" w:type="dxa"/>
            <w:tcBorders>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6" w:type="dxa"/>
            <w:tcBorders>
              <w:left w:val="single" w:sz="4" w:space="0" w:color="auto"/>
              <w:righ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left w:val="single" w:sz="4" w:space="0" w:color="auto"/>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113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4"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c>
          <w:tcPr>
            <w:tcW w:w="974" w:type="dxa"/>
            <w:tcBorders>
              <w:right w:val="nil"/>
              <w:tl2br w:val="nil"/>
              <w:tr2bl w:val="nil"/>
            </w:tcBorders>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t>
            </w:r>
          </w:p>
        </w:tc>
      </w:tr>
    </w:tbl>
    <w:p w:rsidR="00493633" w:rsidRDefault="00B12318">
      <w:pPr>
        <w:spacing w:line="400" w:lineRule="exact"/>
        <w:rPr>
          <w:rFonts w:ascii="Times New Roman" w:eastAsia="宋体" w:hAnsi="Times New Roman" w:cs="Times New Roman"/>
          <w:sz w:val="24"/>
          <w:szCs w:val="24"/>
        </w:rPr>
      </w:pPr>
      <w:r>
        <w:rPr>
          <w:rFonts w:ascii="Times New Roman" w:eastAsia="宋体" w:hAnsi="Times New Roman" w:cs="Times New Roman"/>
          <w:szCs w:val="21"/>
        </w:rPr>
        <w:lastRenderedPageBreak/>
        <w:t xml:space="preserve">     </w:t>
      </w:r>
      <w:r>
        <w:rPr>
          <w:rFonts w:ascii="Times New Roman" w:eastAsia="宋体" w:hAnsi="宋体" w:cs="Times New Roman"/>
          <w:sz w:val="24"/>
          <w:szCs w:val="24"/>
        </w:rPr>
        <w:t>备注：</w:t>
      </w:r>
      <w:r>
        <w:rPr>
          <w:rFonts w:ascii="Times New Roman" w:eastAsia="宋体" w:hAnsi="Times New Roman" w:cs="Times New Roman"/>
          <w:sz w:val="24"/>
          <w:szCs w:val="24"/>
        </w:rPr>
        <w:t>“H”</w:t>
      </w:r>
      <w:r>
        <w:rPr>
          <w:rFonts w:ascii="Times New Roman" w:eastAsia="宋体" w:hAnsi="宋体" w:cs="Times New Roman"/>
          <w:sz w:val="24"/>
          <w:szCs w:val="24"/>
        </w:rPr>
        <w:t>表示排气筒高度。</w:t>
      </w:r>
      <w:r>
        <w:rPr>
          <w:rFonts w:ascii="Times New Roman" w:eastAsia="宋体" w:hAnsi="Times New Roman" w:cs="Times New Roman"/>
          <w:sz w:val="24"/>
          <w:szCs w:val="24"/>
        </w:rPr>
        <w:t xml:space="preserve"> “-----”</w:t>
      </w:r>
      <w:r>
        <w:rPr>
          <w:rFonts w:ascii="Times New Roman" w:eastAsia="宋体" w:hAnsi="宋体" w:cs="Times New Roman"/>
          <w:sz w:val="24"/>
          <w:szCs w:val="24"/>
        </w:rPr>
        <w:t>表示标准中对此项限值无要求。</w:t>
      </w:r>
    </w:p>
    <w:p w:rsidR="00493633" w:rsidRDefault="00B12318">
      <w:pPr>
        <w:spacing w:line="500" w:lineRule="exact"/>
        <w:ind w:firstLineChars="200" w:firstLine="560"/>
        <w:rPr>
          <w:rFonts w:ascii="Times New Roman" w:eastAsia="宋体" w:hAnsi="Times New Roman" w:cs="Times New Roman"/>
          <w:sz w:val="24"/>
          <w:szCs w:val="24"/>
        </w:rPr>
        <w:sectPr w:rsidR="00493633">
          <w:pgSz w:w="16838" w:h="11906" w:orient="landscape"/>
          <w:pgMar w:top="1701" w:right="1701" w:bottom="1701" w:left="1134" w:header="851" w:footer="992" w:gutter="0"/>
          <w:pgNumType w:fmt="numberInDash"/>
          <w:cols w:space="720"/>
          <w:docGrid w:type="lines" w:linePitch="312"/>
        </w:sectPr>
      </w:pPr>
      <w:r>
        <w:rPr>
          <w:rFonts w:ascii="Times New Roman" w:eastAsia="宋体" w:hAnsi="宋体" w:cs="Times New Roman"/>
          <w:sz w:val="28"/>
          <w:szCs w:val="28"/>
        </w:rPr>
        <w:t>监测结果表明，验收监测期间，喷漆房喷漆</w:t>
      </w:r>
      <w:r>
        <w:rPr>
          <w:rFonts w:ascii="Times New Roman" w:eastAsia="宋体" w:hAnsi="Times New Roman" w:cs="Times New Roman"/>
          <w:sz w:val="28"/>
          <w:szCs w:val="28"/>
        </w:rPr>
        <w:t>1#</w:t>
      </w:r>
      <w:r>
        <w:rPr>
          <w:rFonts w:ascii="Times New Roman" w:eastAsia="宋体" w:hAnsi="宋体" w:cs="Times New Roman"/>
          <w:sz w:val="28"/>
          <w:szCs w:val="28"/>
        </w:rPr>
        <w:t>废气排气筒、烘干废气排气筒</w:t>
      </w:r>
      <w:r>
        <w:rPr>
          <w:rFonts w:ascii="Times New Roman" w:eastAsia="宋体" w:hAnsi="Times New Roman" w:cs="Times New Roman" w:hint="eastAsia"/>
          <w:sz w:val="28"/>
          <w:szCs w:val="28"/>
        </w:rPr>
        <w:t>2</w:t>
      </w:r>
      <w:r>
        <w:rPr>
          <w:rFonts w:ascii="Times New Roman" w:eastAsia="宋体" w:hAnsi="Times New Roman" w:cs="Times New Roman"/>
          <w:sz w:val="28"/>
          <w:szCs w:val="28"/>
        </w:rPr>
        <w:t>#</w:t>
      </w:r>
      <w:r>
        <w:rPr>
          <w:rFonts w:ascii="Times New Roman" w:eastAsia="宋体" w:hAnsi="宋体" w:cs="Times New Roman"/>
          <w:sz w:val="28"/>
          <w:szCs w:val="28"/>
        </w:rPr>
        <w:t>中</w:t>
      </w:r>
      <w:r>
        <w:rPr>
          <w:rFonts w:ascii="Times New Roman" w:eastAsia="宋体" w:hAnsi="宋体" w:cs="Times New Roman" w:hint="eastAsia"/>
          <w:sz w:val="28"/>
          <w:szCs w:val="28"/>
        </w:rPr>
        <w:t>甲苯最大排放浓度为</w:t>
      </w:r>
      <w:r>
        <w:rPr>
          <w:rFonts w:ascii="Times New Roman" w:eastAsia="宋体" w:hAnsi="Times New Roman" w:cs="Times New Roman" w:hint="eastAsia"/>
          <w:sz w:val="28"/>
          <w:szCs w:val="28"/>
        </w:rPr>
        <w:t>2.43</w:t>
      </w:r>
      <w:r>
        <w:rPr>
          <w:rFonts w:ascii="Times New Roman" w:eastAsia="宋体" w:hAnsi="Times New Roman" w:cs="Times New Roman"/>
          <w:sz w:val="28"/>
          <w:szCs w:val="28"/>
        </w:rPr>
        <w:t xml:space="preserve"> mg/m</w:t>
      </w:r>
      <w:r>
        <w:rPr>
          <w:rFonts w:ascii="Times New Roman" w:eastAsia="宋体" w:hAnsi="Times New Roman" w:cs="Times New Roman"/>
          <w:sz w:val="28"/>
          <w:szCs w:val="28"/>
          <w:vertAlign w:val="superscript"/>
        </w:rPr>
        <w:t>3</w:t>
      </w:r>
      <w:r>
        <w:rPr>
          <w:rFonts w:ascii="Times New Roman" w:eastAsia="宋体" w:hAnsi="宋体" w:cs="Times New Roman"/>
          <w:sz w:val="28"/>
          <w:szCs w:val="28"/>
        </w:rPr>
        <w:t>、最大排放速率为</w:t>
      </w:r>
      <w:r>
        <w:rPr>
          <w:rFonts w:ascii="Times New Roman" w:eastAsia="宋体" w:hAnsi="Times New Roman" w:cs="Times New Roman"/>
          <w:sz w:val="28"/>
          <w:szCs w:val="28"/>
        </w:rPr>
        <w:t>0.</w:t>
      </w:r>
      <w:r>
        <w:rPr>
          <w:rFonts w:ascii="Times New Roman" w:eastAsia="宋体" w:hAnsi="Times New Roman" w:cs="Times New Roman" w:hint="eastAsia"/>
          <w:sz w:val="28"/>
          <w:szCs w:val="28"/>
        </w:rPr>
        <w:t>009</w:t>
      </w:r>
      <w:r>
        <w:rPr>
          <w:rFonts w:ascii="Times New Roman" w:eastAsia="宋体" w:hAnsi="Times New Roman" w:cs="Times New Roman"/>
          <w:sz w:val="28"/>
          <w:szCs w:val="28"/>
        </w:rPr>
        <w:t>kg/h</w:t>
      </w:r>
      <w:r>
        <w:rPr>
          <w:rFonts w:ascii="Times New Roman" w:eastAsia="宋体" w:hAnsi="宋体" w:cs="Times New Roman"/>
          <w:sz w:val="28"/>
          <w:szCs w:val="28"/>
        </w:rPr>
        <w:t>，</w:t>
      </w:r>
      <w:r>
        <w:rPr>
          <w:rFonts w:ascii="Times New Roman" w:eastAsia="宋体" w:hAnsi="宋体" w:cs="Times New Roman" w:hint="eastAsia"/>
          <w:sz w:val="28"/>
          <w:szCs w:val="28"/>
        </w:rPr>
        <w:t>苯最大排放浓度为</w:t>
      </w:r>
      <w:r>
        <w:rPr>
          <w:rFonts w:ascii="Times New Roman" w:eastAsia="宋体" w:hAnsi="Times New Roman" w:cs="Times New Roman" w:hint="eastAsia"/>
          <w:sz w:val="28"/>
          <w:szCs w:val="28"/>
        </w:rPr>
        <w:t>1.39</w:t>
      </w:r>
      <w:r>
        <w:rPr>
          <w:rFonts w:ascii="Times New Roman" w:eastAsia="宋体" w:hAnsi="Times New Roman" w:cs="Times New Roman"/>
          <w:sz w:val="28"/>
          <w:szCs w:val="28"/>
        </w:rPr>
        <w:t xml:space="preserve"> mg/m</w:t>
      </w:r>
      <w:r>
        <w:rPr>
          <w:rFonts w:ascii="Times New Roman" w:eastAsia="宋体" w:hAnsi="Times New Roman" w:cs="Times New Roman"/>
          <w:sz w:val="28"/>
          <w:szCs w:val="28"/>
          <w:vertAlign w:val="superscript"/>
        </w:rPr>
        <w:t>3</w:t>
      </w:r>
      <w:r>
        <w:rPr>
          <w:rFonts w:ascii="Times New Roman" w:eastAsia="宋体" w:hAnsi="宋体" w:cs="Times New Roman"/>
          <w:sz w:val="28"/>
          <w:szCs w:val="28"/>
        </w:rPr>
        <w:t>、最大排放速率为</w:t>
      </w:r>
      <w:r>
        <w:rPr>
          <w:rFonts w:ascii="Times New Roman" w:eastAsia="宋体" w:hAnsi="Times New Roman" w:cs="Times New Roman"/>
          <w:sz w:val="28"/>
          <w:szCs w:val="28"/>
        </w:rPr>
        <w:t>0.</w:t>
      </w:r>
      <w:r>
        <w:rPr>
          <w:rFonts w:ascii="Times New Roman" w:eastAsia="宋体" w:hAnsi="Times New Roman" w:cs="Times New Roman" w:hint="eastAsia"/>
          <w:sz w:val="28"/>
          <w:szCs w:val="28"/>
        </w:rPr>
        <w:t>009</w:t>
      </w:r>
      <w:r>
        <w:rPr>
          <w:rFonts w:ascii="Times New Roman" w:eastAsia="宋体" w:hAnsi="Times New Roman" w:cs="Times New Roman"/>
          <w:sz w:val="28"/>
          <w:szCs w:val="28"/>
        </w:rPr>
        <w:t>kg/h</w:t>
      </w:r>
      <w:r>
        <w:rPr>
          <w:rFonts w:ascii="Times New Roman" w:eastAsia="宋体" w:hAnsi="宋体" w:cs="Times New Roman"/>
          <w:sz w:val="28"/>
          <w:szCs w:val="28"/>
        </w:rPr>
        <w:t>，二甲苯最大排放浓度为</w:t>
      </w:r>
      <w:r>
        <w:rPr>
          <w:rFonts w:ascii="Times New Roman" w:eastAsia="宋体" w:hAnsi="Times New Roman" w:cs="Times New Roman"/>
          <w:sz w:val="28"/>
          <w:szCs w:val="28"/>
        </w:rPr>
        <w:t>5.</w:t>
      </w:r>
      <w:r>
        <w:rPr>
          <w:rFonts w:ascii="Times New Roman" w:eastAsia="宋体" w:hAnsi="Times New Roman" w:cs="Times New Roman" w:hint="eastAsia"/>
          <w:sz w:val="28"/>
          <w:szCs w:val="28"/>
        </w:rPr>
        <w:t>08</w:t>
      </w:r>
      <w:r>
        <w:rPr>
          <w:rFonts w:ascii="Times New Roman" w:eastAsia="宋体" w:hAnsi="Times New Roman" w:cs="Times New Roman"/>
          <w:sz w:val="28"/>
          <w:szCs w:val="28"/>
        </w:rPr>
        <w:t xml:space="preserve"> mg/m</w:t>
      </w:r>
      <w:r>
        <w:rPr>
          <w:rFonts w:ascii="Times New Roman" w:eastAsia="宋体" w:hAnsi="Times New Roman" w:cs="Times New Roman"/>
          <w:sz w:val="28"/>
          <w:szCs w:val="28"/>
          <w:vertAlign w:val="superscript"/>
        </w:rPr>
        <w:t>3</w:t>
      </w:r>
      <w:r>
        <w:rPr>
          <w:rFonts w:ascii="Times New Roman" w:eastAsia="宋体" w:hAnsi="宋体" w:cs="Times New Roman"/>
          <w:sz w:val="28"/>
          <w:szCs w:val="28"/>
        </w:rPr>
        <w:t>、最大排放速率为</w:t>
      </w:r>
      <w:r>
        <w:rPr>
          <w:rFonts w:ascii="Times New Roman" w:eastAsia="宋体" w:hAnsi="Times New Roman" w:cs="Times New Roman"/>
          <w:sz w:val="28"/>
          <w:szCs w:val="28"/>
        </w:rPr>
        <w:t>0.</w:t>
      </w:r>
      <w:r>
        <w:rPr>
          <w:rFonts w:ascii="Times New Roman" w:eastAsia="宋体" w:hAnsi="Times New Roman" w:cs="Times New Roman" w:hint="eastAsia"/>
          <w:sz w:val="28"/>
          <w:szCs w:val="28"/>
        </w:rPr>
        <w:t>009</w:t>
      </w:r>
      <w:r>
        <w:rPr>
          <w:rFonts w:ascii="Times New Roman" w:eastAsia="宋体" w:hAnsi="Times New Roman" w:cs="Times New Roman"/>
          <w:sz w:val="28"/>
          <w:szCs w:val="28"/>
        </w:rPr>
        <w:t>kg/h</w:t>
      </w:r>
      <w:r>
        <w:rPr>
          <w:rFonts w:ascii="Times New Roman" w:eastAsia="宋体" w:hAnsi="宋体" w:cs="Times New Roman"/>
          <w:sz w:val="28"/>
          <w:szCs w:val="28"/>
        </w:rPr>
        <w:t>，非甲烷总烃最大排放浓度为</w:t>
      </w:r>
      <w:r>
        <w:rPr>
          <w:rFonts w:ascii="Times New Roman" w:eastAsia="宋体" w:hAnsi="Times New Roman" w:cs="Times New Roman" w:hint="eastAsia"/>
          <w:sz w:val="28"/>
          <w:szCs w:val="28"/>
        </w:rPr>
        <w:t>50.2</w:t>
      </w:r>
      <w:r>
        <w:rPr>
          <w:rFonts w:ascii="Times New Roman" w:eastAsia="宋体" w:hAnsi="Times New Roman" w:cs="Times New Roman"/>
          <w:sz w:val="28"/>
          <w:szCs w:val="28"/>
        </w:rPr>
        <w:t>mg/m</w:t>
      </w:r>
      <w:r>
        <w:rPr>
          <w:rFonts w:ascii="Times New Roman" w:eastAsia="宋体" w:hAnsi="Times New Roman" w:cs="Times New Roman"/>
          <w:sz w:val="28"/>
          <w:szCs w:val="28"/>
          <w:vertAlign w:val="superscript"/>
        </w:rPr>
        <w:t>3</w:t>
      </w:r>
      <w:r>
        <w:rPr>
          <w:rFonts w:ascii="Times New Roman" w:eastAsia="宋体" w:hAnsi="宋体" w:cs="Times New Roman"/>
          <w:sz w:val="28"/>
          <w:szCs w:val="28"/>
        </w:rPr>
        <w:t>、最大排放速率为</w:t>
      </w:r>
      <w:r>
        <w:rPr>
          <w:rFonts w:ascii="Times New Roman" w:eastAsia="宋体" w:hAnsi="Times New Roman" w:cs="Times New Roman" w:hint="eastAsia"/>
          <w:sz w:val="28"/>
          <w:szCs w:val="28"/>
        </w:rPr>
        <w:t>0.326</w:t>
      </w:r>
      <w:r>
        <w:rPr>
          <w:rFonts w:ascii="Times New Roman" w:eastAsia="宋体" w:hAnsi="Times New Roman" w:cs="Times New Roman"/>
          <w:sz w:val="28"/>
          <w:szCs w:val="28"/>
        </w:rPr>
        <w:t xml:space="preserve"> kg/h</w:t>
      </w:r>
      <w:r>
        <w:rPr>
          <w:rFonts w:ascii="Times New Roman" w:eastAsia="宋体" w:hAnsi="宋体" w:cs="Times New Roman"/>
          <w:sz w:val="28"/>
          <w:szCs w:val="28"/>
        </w:rPr>
        <w:t>，排放浓度、排放速率均符合《大气污染物综合排放标准》（</w:t>
      </w:r>
      <w:r>
        <w:rPr>
          <w:rFonts w:ascii="Times New Roman" w:eastAsia="宋体" w:hAnsi="Times New Roman" w:cs="Times New Roman"/>
          <w:sz w:val="28"/>
          <w:szCs w:val="28"/>
        </w:rPr>
        <w:t>GB 16297-1996</w:t>
      </w:r>
      <w:r>
        <w:rPr>
          <w:rFonts w:ascii="Times New Roman" w:eastAsia="宋体" w:hAnsi="宋体" w:cs="Times New Roman"/>
          <w:sz w:val="28"/>
          <w:szCs w:val="28"/>
        </w:rPr>
        <w:t>）表</w:t>
      </w:r>
      <w:r>
        <w:rPr>
          <w:rFonts w:ascii="Times New Roman" w:eastAsia="宋体" w:hAnsi="Times New Roman" w:cs="Times New Roman"/>
          <w:sz w:val="28"/>
          <w:szCs w:val="28"/>
        </w:rPr>
        <w:t>2</w:t>
      </w:r>
      <w:r>
        <w:rPr>
          <w:rFonts w:ascii="Times New Roman" w:eastAsia="宋体" w:hAnsi="宋体" w:cs="Times New Roman"/>
          <w:sz w:val="28"/>
          <w:szCs w:val="28"/>
        </w:rPr>
        <w:t>二级标准限值要求；喷丸废气排气筒出口中颗粒物最大排放浓度为</w:t>
      </w:r>
      <w:r>
        <w:rPr>
          <w:rFonts w:ascii="Times New Roman" w:eastAsia="宋体" w:hAnsi="Times New Roman" w:cs="Times New Roman" w:hint="eastAsia"/>
          <w:sz w:val="28"/>
          <w:szCs w:val="28"/>
        </w:rPr>
        <w:t>83.3</w:t>
      </w:r>
      <w:r>
        <w:rPr>
          <w:rFonts w:ascii="Times New Roman" w:eastAsia="宋体" w:hAnsi="Times New Roman" w:cs="Times New Roman"/>
          <w:sz w:val="28"/>
          <w:szCs w:val="28"/>
        </w:rPr>
        <w:t xml:space="preserve"> mg/m</w:t>
      </w:r>
      <w:r>
        <w:rPr>
          <w:rFonts w:ascii="Times New Roman" w:eastAsia="宋体" w:hAnsi="Times New Roman" w:cs="Times New Roman"/>
          <w:sz w:val="28"/>
          <w:szCs w:val="28"/>
          <w:vertAlign w:val="superscript"/>
        </w:rPr>
        <w:t>3</w:t>
      </w:r>
      <w:r>
        <w:rPr>
          <w:rFonts w:ascii="Times New Roman" w:eastAsia="宋体" w:hAnsi="宋体" w:cs="Times New Roman"/>
          <w:sz w:val="28"/>
          <w:szCs w:val="28"/>
        </w:rPr>
        <w:t>、最大排放速率为</w:t>
      </w:r>
      <w:r>
        <w:rPr>
          <w:rFonts w:ascii="Times New Roman" w:eastAsia="宋体" w:hAnsi="Times New Roman" w:cs="Times New Roman"/>
          <w:sz w:val="28"/>
          <w:szCs w:val="28"/>
        </w:rPr>
        <w:t>0.</w:t>
      </w:r>
      <w:r>
        <w:rPr>
          <w:rFonts w:ascii="Times New Roman" w:eastAsia="宋体" w:hAnsi="Times New Roman" w:cs="Times New Roman" w:hint="eastAsia"/>
          <w:sz w:val="28"/>
          <w:szCs w:val="28"/>
        </w:rPr>
        <w:t>58</w:t>
      </w:r>
      <w:r>
        <w:rPr>
          <w:rFonts w:ascii="Times New Roman" w:eastAsia="宋体" w:hAnsi="Times New Roman" w:cs="Times New Roman"/>
          <w:sz w:val="28"/>
          <w:szCs w:val="28"/>
        </w:rPr>
        <w:t xml:space="preserve"> kg/h</w:t>
      </w:r>
      <w:r>
        <w:rPr>
          <w:rFonts w:ascii="Times New Roman" w:eastAsia="宋体" w:hAnsi="Times New Roman" w:cs="Times New Roman"/>
          <w:sz w:val="28"/>
          <w:szCs w:val="28"/>
        </w:rPr>
        <w:t>均符合《大气污染物综合排放标准》（</w:t>
      </w:r>
      <w:r>
        <w:rPr>
          <w:rFonts w:ascii="Times New Roman" w:eastAsia="宋体" w:hAnsi="Times New Roman" w:cs="Times New Roman"/>
          <w:sz w:val="28"/>
          <w:szCs w:val="28"/>
        </w:rPr>
        <w:t>GB 16297-1996</w:t>
      </w:r>
      <w:r>
        <w:rPr>
          <w:rFonts w:ascii="Times New Roman" w:eastAsia="宋体" w:hAnsi="Times New Roman" w:cs="Times New Roman"/>
          <w:sz w:val="28"/>
          <w:szCs w:val="28"/>
        </w:rPr>
        <w:t>）表</w:t>
      </w:r>
      <w:r>
        <w:rPr>
          <w:rFonts w:ascii="Times New Roman" w:eastAsia="宋体" w:hAnsi="Times New Roman" w:cs="Times New Roman"/>
          <w:sz w:val="28"/>
          <w:szCs w:val="28"/>
        </w:rPr>
        <w:t>2</w:t>
      </w:r>
      <w:r>
        <w:rPr>
          <w:rFonts w:ascii="Times New Roman" w:eastAsia="宋体" w:hAnsi="Times New Roman" w:cs="Times New Roman"/>
          <w:sz w:val="28"/>
          <w:szCs w:val="28"/>
        </w:rPr>
        <w:t>二级标准限值要求。</w:t>
      </w:r>
    </w:p>
    <w:p w:rsidR="00493633" w:rsidRDefault="00B12318">
      <w:pPr>
        <w:spacing w:line="600" w:lineRule="exact"/>
        <w:rPr>
          <w:rFonts w:ascii="Times New Roman" w:eastAsia="宋体" w:hAnsi="Times New Roman" w:cs="Times New Roman"/>
          <w:b/>
          <w:sz w:val="28"/>
          <w:szCs w:val="28"/>
        </w:rPr>
      </w:pPr>
      <w:bookmarkStart w:id="144" w:name="_Toc11535"/>
      <w:r>
        <w:rPr>
          <w:rFonts w:ascii="Times New Roman" w:eastAsia="宋体" w:hAnsi="Times New Roman" w:cs="Times New Roman"/>
          <w:b/>
          <w:sz w:val="28"/>
          <w:szCs w:val="28"/>
        </w:rPr>
        <w:lastRenderedPageBreak/>
        <w:t xml:space="preserve">7.3.2 </w:t>
      </w:r>
      <w:r>
        <w:rPr>
          <w:rFonts w:ascii="Times New Roman" w:eastAsia="宋体" w:hAnsi="Times New Roman" w:cs="Times New Roman"/>
          <w:b/>
          <w:sz w:val="28"/>
          <w:szCs w:val="28"/>
        </w:rPr>
        <w:t>废气无组织排放监测</w:t>
      </w:r>
      <w:bookmarkEnd w:id="144"/>
    </w:p>
    <w:p w:rsidR="00493633" w:rsidRDefault="00B12318">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对项目无组织排放的颗粒物、二甲苯、非甲烷总烃、总挥发性有机物进行监测，每天</w:t>
      </w:r>
      <w:r>
        <w:rPr>
          <w:rFonts w:ascii="Times New Roman" w:eastAsia="宋体" w:hAnsi="Times New Roman" w:cs="Times New Roman"/>
          <w:sz w:val="28"/>
          <w:szCs w:val="28"/>
        </w:rPr>
        <w:t>4</w:t>
      </w:r>
      <w:r>
        <w:rPr>
          <w:rFonts w:ascii="Times New Roman" w:eastAsia="宋体" w:hAnsi="Times New Roman" w:cs="Times New Roman"/>
          <w:sz w:val="28"/>
          <w:szCs w:val="28"/>
        </w:rPr>
        <w:t>次，共监测</w:t>
      </w:r>
      <w:r>
        <w:rPr>
          <w:rFonts w:ascii="Times New Roman" w:eastAsia="宋体" w:hAnsi="Times New Roman" w:cs="Times New Roman"/>
          <w:sz w:val="28"/>
          <w:szCs w:val="28"/>
        </w:rPr>
        <w:t>2</w:t>
      </w:r>
      <w:r>
        <w:rPr>
          <w:rFonts w:ascii="Times New Roman" w:eastAsia="宋体" w:hAnsi="Times New Roman" w:cs="Times New Roman"/>
          <w:sz w:val="28"/>
          <w:szCs w:val="28"/>
        </w:rPr>
        <w:t>天，详见表</w:t>
      </w:r>
      <w:r>
        <w:rPr>
          <w:rFonts w:ascii="Times New Roman" w:eastAsia="宋体" w:hAnsi="Times New Roman" w:cs="Times New Roman"/>
          <w:sz w:val="28"/>
          <w:szCs w:val="28"/>
        </w:rPr>
        <w:t>7-7</w:t>
      </w:r>
      <w:r>
        <w:rPr>
          <w:rFonts w:ascii="Times New Roman" w:eastAsia="宋体" w:hAnsi="Times New Roman" w:cs="Times New Roman"/>
          <w:sz w:val="28"/>
          <w:szCs w:val="28"/>
        </w:rPr>
        <w:t>。</w:t>
      </w:r>
    </w:p>
    <w:p w:rsidR="00493633" w:rsidRDefault="00B12318">
      <w:pPr>
        <w:pStyle w:val="110"/>
        <w:ind w:firstLineChars="0" w:firstLine="0"/>
        <w:jc w:val="center"/>
        <w:rPr>
          <w:rFonts w:hAnsi="Times New Roman" w:cs="Times New Roman"/>
          <w:b/>
          <w:color w:val="auto"/>
          <w:szCs w:val="24"/>
        </w:rPr>
      </w:pPr>
      <w:r>
        <w:rPr>
          <w:rFonts w:hAnsi="Times New Roman" w:cs="Times New Roman"/>
          <w:b/>
          <w:color w:val="auto"/>
          <w:szCs w:val="24"/>
        </w:rPr>
        <w:t>表</w:t>
      </w:r>
      <w:r>
        <w:rPr>
          <w:rFonts w:hAnsi="Times New Roman" w:cs="Times New Roman"/>
          <w:b/>
          <w:color w:val="auto"/>
          <w:szCs w:val="24"/>
        </w:rPr>
        <w:t xml:space="preserve">7-7  </w:t>
      </w:r>
      <w:r>
        <w:rPr>
          <w:rFonts w:hAnsi="Times New Roman" w:cs="Times New Roman"/>
          <w:b/>
          <w:color w:val="auto"/>
          <w:szCs w:val="24"/>
        </w:rPr>
        <w:t>无组织废气排放监测内容一览表</w:t>
      </w:r>
    </w:p>
    <w:tbl>
      <w:tblPr>
        <w:tblW w:w="8705"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30"/>
        <w:gridCol w:w="3885"/>
        <w:gridCol w:w="1731"/>
        <w:gridCol w:w="1659"/>
      </w:tblGrid>
      <w:tr w:rsidR="00493633">
        <w:trPr>
          <w:trHeight w:val="567"/>
          <w:jc w:val="center"/>
        </w:trPr>
        <w:tc>
          <w:tcPr>
            <w:tcW w:w="1430"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 w:val="24"/>
                <w:szCs w:val="24"/>
              </w:rPr>
            </w:pPr>
            <w:r>
              <w:rPr>
                <w:rFonts w:ascii="Times New Roman" w:eastAsia="宋体" w:hAnsi="Times New Roman" w:cs="Times New Roman"/>
                <w:b/>
                <w:sz w:val="24"/>
                <w:szCs w:val="24"/>
              </w:rPr>
              <w:t>监测点位</w:t>
            </w:r>
          </w:p>
        </w:tc>
        <w:tc>
          <w:tcPr>
            <w:tcW w:w="3885"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 w:val="24"/>
                <w:szCs w:val="24"/>
              </w:rPr>
            </w:pPr>
            <w:r>
              <w:rPr>
                <w:rFonts w:ascii="Times New Roman" w:eastAsia="宋体" w:hAnsi="Times New Roman" w:cs="Times New Roman"/>
                <w:b/>
                <w:sz w:val="24"/>
                <w:szCs w:val="24"/>
              </w:rPr>
              <w:t>监测项目</w:t>
            </w:r>
          </w:p>
        </w:tc>
        <w:tc>
          <w:tcPr>
            <w:tcW w:w="1731"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 w:val="24"/>
                <w:szCs w:val="24"/>
              </w:rPr>
            </w:pPr>
            <w:r>
              <w:rPr>
                <w:rFonts w:ascii="Times New Roman" w:eastAsia="宋体" w:hAnsi="Times New Roman" w:cs="Times New Roman"/>
                <w:b/>
                <w:sz w:val="24"/>
                <w:szCs w:val="24"/>
              </w:rPr>
              <w:t>监测频次</w:t>
            </w:r>
          </w:p>
        </w:tc>
        <w:tc>
          <w:tcPr>
            <w:tcW w:w="1659"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 w:val="24"/>
                <w:szCs w:val="24"/>
              </w:rPr>
            </w:pPr>
            <w:r>
              <w:rPr>
                <w:rFonts w:ascii="Times New Roman" w:eastAsia="宋体" w:hAnsi="Times New Roman" w:cs="Times New Roman"/>
                <w:b/>
                <w:sz w:val="24"/>
                <w:szCs w:val="24"/>
              </w:rPr>
              <w:t>备注</w:t>
            </w:r>
          </w:p>
        </w:tc>
      </w:tr>
      <w:tr w:rsidR="00493633">
        <w:trPr>
          <w:trHeight w:val="567"/>
          <w:jc w:val="center"/>
        </w:trPr>
        <w:tc>
          <w:tcPr>
            <w:tcW w:w="1430" w:type="dxa"/>
            <w:tcBorders>
              <w:top w:val="single" w:sz="12" w:space="0" w:color="auto"/>
              <w:bottom w:val="single" w:sz="12" w:space="0" w:color="auto"/>
            </w:tcBorders>
            <w:vAlign w:val="center"/>
          </w:tcPr>
          <w:p w:rsidR="00493633" w:rsidRDefault="00B12318">
            <w:pPr>
              <w:pStyle w:val="a5"/>
              <w:ind w:firstLine="0"/>
              <w:jc w:val="center"/>
              <w:rPr>
                <w:rFonts w:ascii="Times New Roman" w:eastAsia="宋体" w:hAnsi="Times New Roman" w:cs="Times New Roman"/>
                <w:bCs/>
                <w:sz w:val="24"/>
                <w:szCs w:val="24"/>
              </w:rPr>
            </w:pPr>
            <w:r>
              <w:rPr>
                <w:rFonts w:ascii="Times New Roman" w:eastAsia="宋体" w:hAnsi="Times New Roman" w:cs="Times New Roman"/>
                <w:bCs/>
                <w:sz w:val="24"/>
                <w:szCs w:val="24"/>
              </w:rPr>
              <w:t>厂界四周</w:t>
            </w:r>
          </w:p>
          <w:p w:rsidR="00493633" w:rsidRDefault="00B12318">
            <w:pPr>
              <w:pStyle w:val="a5"/>
              <w:ind w:firstLine="0"/>
              <w:jc w:val="center"/>
              <w:rPr>
                <w:rFonts w:ascii="Times New Roman" w:eastAsia="宋体" w:hAnsi="Times New Roman" w:cs="Times New Roman"/>
                <w:sz w:val="24"/>
                <w:szCs w:val="24"/>
              </w:rPr>
            </w:pPr>
            <w:r>
              <w:rPr>
                <w:rFonts w:ascii="Times New Roman" w:eastAsia="宋体" w:hAnsi="Times New Roman" w:cs="Times New Roman"/>
                <w:bCs/>
                <w:sz w:val="24"/>
                <w:szCs w:val="24"/>
              </w:rPr>
              <w:t>○1-○4</w:t>
            </w:r>
          </w:p>
        </w:tc>
        <w:tc>
          <w:tcPr>
            <w:tcW w:w="3885" w:type="dxa"/>
            <w:tcBorders>
              <w:top w:val="single" w:sz="12" w:space="0" w:color="auto"/>
              <w:bottom w:val="single" w:sz="12" w:space="0" w:color="auto"/>
            </w:tcBorders>
            <w:vAlign w:val="center"/>
          </w:tcPr>
          <w:p w:rsidR="00493633" w:rsidRDefault="00B12318">
            <w:pPr>
              <w:pStyle w:val="a5"/>
              <w:ind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颗粒物、二甲苯、非甲烷总烃、总挥发性有机物、气象参数</w:t>
            </w:r>
          </w:p>
        </w:tc>
        <w:tc>
          <w:tcPr>
            <w:tcW w:w="1731" w:type="dxa"/>
            <w:tcBorders>
              <w:top w:val="single" w:sz="12" w:space="0" w:color="auto"/>
              <w:bottom w:val="single" w:sz="12" w:space="0" w:color="auto"/>
            </w:tcBorders>
            <w:vAlign w:val="center"/>
          </w:tcPr>
          <w:p w:rsidR="00493633" w:rsidRDefault="00B12318">
            <w:pPr>
              <w:pStyle w:val="a5"/>
              <w:ind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监测</w:t>
            </w:r>
            <w:r>
              <w:rPr>
                <w:rFonts w:ascii="Times New Roman" w:eastAsia="宋体" w:hAnsi="Times New Roman" w:cs="Times New Roman" w:hint="eastAsia"/>
                <w:sz w:val="24"/>
                <w:szCs w:val="24"/>
              </w:rPr>
              <w:t>4</w:t>
            </w:r>
            <w:r>
              <w:rPr>
                <w:rFonts w:ascii="Times New Roman" w:eastAsia="宋体" w:hAnsi="Times New Roman" w:cs="Times New Roman"/>
                <w:sz w:val="24"/>
                <w:szCs w:val="24"/>
              </w:rPr>
              <w:t>次</w:t>
            </w:r>
            <w:r>
              <w:rPr>
                <w:rFonts w:ascii="Times New Roman" w:eastAsia="宋体" w:hAnsi="Times New Roman" w:cs="Times New Roman"/>
                <w:sz w:val="24"/>
                <w:szCs w:val="24"/>
              </w:rPr>
              <w:t>/</w:t>
            </w:r>
            <w:r>
              <w:rPr>
                <w:rFonts w:ascii="Times New Roman" w:eastAsia="宋体" w:hAnsi="Times New Roman" w:cs="Times New Roman"/>
                <w:sz w:val="24"/>
                <w:szCs w:val="24"/>
              </w:rPr>
              <w:t>天，</w:t>
            </w:r>
          </w:p>
          <w:p w:rsidR="00493633" w:rsidRDefault="00B12318">
            <w:pPr>
              <w:pStyle w:val="a5"/>
              <w:ind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监测</w:t>
            </w:r>
            <w:r>
              <w:rPr>
                <w:rFonts w:ascii="Times New Roman" w:eastAsia="宋体" w:hAnsi="Times New Roman" w:cs="Times New Roman"/>
                <w:sz w:val="24"/>
                <w:szCs w:val="24"/>
              </w:rPr>
              <w:t>2</w:t>
            </w:r>
            <w:r>
              <w:rPr>
                <w:rFonts w:ascii="Times New Roman" w:eastAsia="宋体" w:hAnsi="Times New Roman" w:cs="Times New Roman"/>
                <w:sz w:val="24"/>
                <w:szCs w:val="24"/>
              </w:rPr>
              <w:t>天</w:t>
            </w:r>
          </w:p>
        </w:tc>
        <w:tc>
          <w:tcPr>
            <w:tcW w:w="1659" w:type="dxa"/>
            <w:tcBorders>
              <w:top w:val="single" w:sz="12" w:space="0" w:color="auto"/>
              <w:bottom w:val="single" w:sz="12" w:space="0" w:color="auto"/>
            </w:tcBorders>
            <w:vAlign w:val="center"/>
          </w:tcPr>
          <w:p w:rsidR="00493633" w:rsidRDefault="00B12318">
            <w:pPr>
              <w:pStyle w:val="a5"/>
              <w:ind w:firstLine="0"/>
              <w:jc w:val="center"/>
              <w:rPr>
                <w:rFonts w:ascii="Times New Roman" w:eastAsia="宋体" w:hAnsi="Times New Roman" w:cs="Times New Roman"/>
                <w:sz w:val="24"/>
                <w:szCs w:val="24"/>
              </w:rPr>
            </w:pPr>
            <w:r>
              <w:rPr>
                <w:rFonts w:ascii="Times New Roman" w:eastAsia="宋体" w:hAnsi="Times New Roman" w:cs="Times New Roman"/>
                <w:sz w:val="24"/>
                <w:szCs w:val="24"/>
              </w:rPr>
              <w:t>详细监测点位见附图</w:t>
            </w:r>
            <w:r>
              <w:rPr>
                <w:rFonts w:ascii="Times New Roman" w:eastAsia="宋体" w:hAnsi="Times New Roman" w:cs="Times New Roman"/>
                <w:sz w:val="24"/>
                <w:szCs w:val="24"/>
              </w:rPr>
              <w:t>2</w:t>
            </w:r>
            <w:r>
              <w:rPr>
                <w:rFonts w:ascii="Times New Roman" w:eastAsia="宋体" w:hAnsi="Times New Roman" w:cs="Times New Roman"/>
                <w:sz w:val="24"/>
                <w:szCs w:val="24"/>
              </w:rPr>
              <w:t>中</w:t>
            </w:r>
          </w:p>
        </w:tc>
      </w:tr>
    </w:tbl>
    <w:p w:rsidR="00493633" w:rsidRDefault="00B12318">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废气无组织排放监测结果见表</w:t>
      </w:r>
      <w:r>
        <w:rPr>
          <w:rFonts w:ascii="Times New Roman" w:eastAsia="宋体" w:hAnsi="Times New Roman" w:cs="Times New Roman"/>
          <w:sz w:val="28"/>
          <w:szCs w:val="28"/>
        </w:rPr>
        <w:t>7-8</w:t>
      </w:r>
      <w:r>
        <w:rPr>
          <w:rFonts w:ascii="Times New Roman" w:eastAsia="宋体" w:hAnsi="Times New Roman" w:cs="Times New Roman"/>
          <w:sz w:val="28"/>
          <w:szCs w:val="28"/>
        </w:rPr>
        <w:t>。</w:t>
      </w:r>
    </w:p>
    <w:p w:rsidR="00493633" w:rsidRDefault="00B12318">
      <w:pPr>
        <w:pStyle w:val="110"/>
        <w:ind w:firstLineChars="0" w:firstLine="0"/>
        <w:jc w:val="center"/>
        <w:rPr>
          <w:rFonts w:hAnsi="Times New Roman" w:cs="Times New Roman"/>
          <w:b/>
          <w:color w:val="auto"/>
          <w:szCs w:val="24"/>
        </w:rPr>
      </w:pPr>
      <w:r>
        <w:rPr>
          <w:rFonts w:hAnsi="Times New Roman" w:cs="Times New Roman" w:hint="eastAsia"/>
          <w:b/>
          <w:color w:val="auto"/>
          <w:szCs w:val="24"/>
        </w:rPr>
        <w:t>表</w:t>
      </w:r>
      <w:r>
        <w:rPr>
          <w:rFonts w:hAnsi="Times New Roman" w:cs="Times New Roman" w:hint="eastAsia"/>
          <w:b/>
          <w:color w:val="auto"/>
          <w:szCs w:val="24"/>
        </w:rPr>
        <w:t>7-8</w:t>
      </w:r>
      <w:r>
        <w:rPr>
          <w:rFonts w:hAnsi="Times New Roman" w:cs="Times New Roman"/>
          <w:b/>
          <w:color w:val="auto"/>
          <w:szCs w:val="24"/>
        </w:rPr>
        <w:t>无组织废气排放监测结果一览表</w:t>
      </w:r>
    </w:p>
    <w:tbl>
      <w:tblPr>
        <w:tblW w:w="8975" w:type="dxa"/>
        <w:jc w:val="center"/>
        <w:tblBorders>
          <w:top w:val="single" w:sz="12" w:space="0" w:color="000000"/>
          <w:bottom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908"/>
        <w:gridCol w:w="1258"/>
        <w:gridCol w:w="1050"/>
        <w:gridCol w:w="993"/>
        <w:gridCol w:w="993"/>
        <w:gridCol w:w="991"/>
        <w:gridCol w:w="1420"/>
        <w:gridCol w:w="1323"/>
        <w:gridCol w:w="39"/>
      </w:tblGrid>
      <w:tr w:rsidR="00493633">
        <w:trPr>
          <w:gridAfter w:val="1"/>
          <w:wAfter w:w="39" w:type="dxa"/>
          <w:trHeight w:val="317"/>
          <w:jc w:val="center"/>
        </w:trPr>
        <w:tc>
          <w:tcPr>
            <w:tcW w:w="908" w:type="dxa"/>
            <w:vMerge w:val="restart"/>
            <w:tcBorders>
              <w:tl2br w:val="nil"/>
              <w:tr2bl w:val="nil"/>
            </w:tcBorders>
            <w:shd w:val="clear" w:color="auto" w:fill="auto"/>
            <w:vAlign w:val="center"/>
          </w:tcPr>
          <w:p w:rsidR="00493633" w:rsidRDefault="00B12318">
            <w:pPr>
              <w:spacing w:line="300" w:lineRule="exact"/>
              <w:jc w:val="center"/>
              <w:rPr>
                <w:rFonts w:ascii="Times New Roman" w:hAnsi="Times New Roman" w:cs="Times New Roman"/>
                <w:bCs/>
                <w:szCs w:val="21"/>
              </w:rPr>
            </w:pPr>
            <w:r>
              <w:rPr>
                <w:rFonts w:ascii="Times New Roman" w:hAnsi="Times New Roman" w:cs="Times New Roman"/>
                <w:bCs/>
                <w:szCs w:val="21"/>
              </w:rPr>
              <w:t>监测点位</w:t>
            </w:r>
          </w:p>
        </w:tc>
        <w:tc>
          <w:tcPr>
            <w:tcW w:w="2308" w:type="dxa"/>
            <w:gridSpan w:val="2"/>
            <w:vMerge w:val="restart"/>
            <w:tcBorders>
              <w:tl2br w:val="nil"/>
              <w:tr2bl w:val="nil"/>
            </w:tcBorders>
            <w:shd w:val="clear" w:color="auto" w:fill="auto"/>
            <w:vAlign w:val="center"/>
          </w:tcPr>
          <w:p w:rsidR="00493633" w:rsidRDefault="00B12318">
            <w:pPr>
              <w:spacing w:line="300" w:lineRule="exact"/>
              <w:jc w:val="center"/>
              <w:rPr>
                <w:rFonts w:ascii="Times New Roman" w:hAnsi="Times New Roman" w:cs="Times New Roman"/>
                <w:bCs/>
                <w:szCs w:val="21"/>
              </w:rPr>
            </w:pPr>
            <w:r>
              <w:rPr>
                <w:rFonts w:ascii="Times New Roman" w:hAnsi="Times New Roman" w:cs="Times New Roman"/>
                <w:bCs/>
                <w:szCs w:val="21"/>
              </w:rPr>
              <w:t>监测日期及时段</w:t>
            </w:r>
          </w:p>
        </w:tc>
        <w:tc>
          <w:tcPr>
            <w:tcW w:w="5720" w:type="dxa"/>
            <w:gridSpan w:val="5"/>
            <w:tcBorders>
              <w:right w:val="nil"/>
              <w:tl2br w:val="nil"/>
              <w:tr2bl w:val="nil"/>
            </w:tcBorders>
            <w:shd w:val="clear" w:color="auto" w:fill="auto"/>
            <w:vAlign w:val="center"/>
          </w:tcPr>
          <w:p w:rsidR="00493633" w:rsidRDefault="00B12318">
            <w:pPr>
              <w:spacing w:line="300" w:lineRule="exact"/>
              <w:jc w:val="center"/>
              <w:rPr>
                <w:rFonts w:ascii="Times New Roman" w:hAnsi="Times New Roman" w:cs="Times New Roman"/>
                <w:szCs w:val="21"/>
              </w:rPr>
            </w:pPr>
            <w:r>
              <w:rPr>
                <w:rFonts w:ascii="Times New Roman" w:hAnsi="Times New Roman" w:cs="Times New Roman"/>
                <w:kern w:val="0"/>
                <w:szCs w:val="21"/>
              </w:rPr>
              <w:t>监测结果</w:t>
            </w:r>
            <w:r>
              <w:rPr>
                <w:rFonts w:ascii="Times New Roman" w:hAnsi="Times New Roman" w:cs="Times New Roman"/>
                <w:kern w:val="0"/>
                <w:szCs w:val="21"/>
              </w:rPr>
              <w:t>(</w:t>
            </w:r>
            <w:r>
              <w:rPr>
                <w:rStyle w:val="font51"/>
                <w:rFonts w:hint="default"/>
                <w:sz w:val="21"/>
                <w:szCs w:val="21"/>
              </w:rPr>
              <w:t>mg/m</w:t>
            </w:r>
            <w:r>
              <w:rPr>
                <w:rFonts w:ascii="Times New Roman" w:hAnsi="Times New Roman" w:cs="Times New Roman"/>
                <w:kern w:val="0"/>
                <w:szCs w:val="21"/>
                <w:vertAlign w:val="superscript"/>
              </w:rPr>
              <w:t>3</w:t>
            </w:r>
            <w:r>
              <w:rPr>
                <w:rFonts w:ascii="Times New Roman" w:hAnsi="Times New Roman" w:cs="Times New Roman"/>
                <w:kern w:val="0"/>
                <w:szCs w:val="21"/>
              </w:rPr>
              <w:t>)</w:t>
            </w:r>
          </w:p>
        </w:tc>
      </w:tr>
      <w:tr w:rsidR="00493633">
        <w:trPr>
          <w:trHeight w:val="512"/>
          <w:jc w:val="center"/>
        </w:trPr>
        <w:tc>
          <w:tcPr>
            <w:tcW w:w="908" w:type="dxa"/>
            <w:vMerge/>
            <w:tcBorders>
              <w:tl2br w:val="nil"/>
              <w:tr2bl w:val="nil"/>
            </w:tcBorders>
            <w:shd w:val="clear" w:color="auto" w:fill="auto"/>
            <w:vAlign w:val="center"/>
          </w:tcPr>
          <w:p w:rsidR="00493633" w:rsidRDefault="00493633">
            <w:pPr>
              <w:widowControl/>
              <w:spacing w:line="300" w:lineRule="exact"/>
              <w:jc w:val="center"/>
              <w:textAlignment w:val="center"/>
              <w:rPr>
                <w:rFonts w:ascii="Times New Roman" w:hAnsi="Times New Roman" w:cs="Times New Roman"/>
                <w:kern w:val="0"/>
                <w:szCs w:val="21"/>
              </w:rPr>
            </w:pPr>
          </w:p>
        </w:tc>
        <w:tc>
          <w:tcPr>
            <w:tcW w:w="2308" w:type="dxa"/>
            <w:gridSpan w:val="2"/>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b/>
                <w:szCs w:val="21"/>
              </w:rPr>
            </w:pPr>
          </w:p>
        </w:tc>
        <w:tc>
          <w:tcPr>
            <w:tcW w:w="993" w:type="dxa"/>
            <w:tcBorders>
              <w:tl2br w:val="nil"/>
              <w:tr2bl w:val="nil"/>
            </w:tcBorders>
            <w:shd w:val="clear" w:color="auto" w:fill="auto"/>
            <w:tcMar>
              <w:top w:w="15" w:type="dxa"/>
              <w:left w:w="0" w:type="dxa"/>
              <w:bottom w:w="15" w:type="dxa"/>
              <w:right w:w="0" w:type="dxa"/>
            </w:tcMar>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kern w:val="0"/>
                <w:szCs w:val="21"/>
              </w:rPr>
              <w:t>颗粒物</w:t>
            </w:r>
          </w:p>
        </w:tc>
        <w:tc>
          <w:tcPr>
            <w:tcW w:w="993" w:type="dxa"/>
            <w:tcBorders>
              <w:tl2br w:val="nil"/>
              <w:tr2bl w:val="nil"/>
            </w:tcBorders>
            <w:shd w:val="clear" w:color="auto" w:fill="auto"/>
            <w:tcMar>
              <w:top w:w="15" w:type="dxa"/>
              <w:left w:w="0" w:type="dxa"/>
              <w:bottom w:w="15" w:type="dxa"/>
              <w:right w:w="0" w:type="dxa"/>
            </w:tcMar>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kern w:val="0"/>
                <w:szCs w:val="21"/>
              </w:rPr>
              <w:t>苯</w:t>
            </w:r>
          </w:p>
        </w:tc>
        <w:tc>
          <w:tcPr>
            <w:tcW w:w="991" w:type="dxa"/>
            <w:tcBorders>
              <w:tl2br w:val="nil"/>
              <w:tr2bl w:val="nil"/>
            </w:tcBorders>
            <w:shd w:val="clear" w:color="auto" w:fill="auto"/>
            <w:tcMar>
              <w:top w:w="15" w:type="dxa"/>
              <w:left w:w="0" w:type="dxa"/>
              <w:bottom w:w="15" w:type="dxa"/>
              <w:right w:w="0" w:type="dxa"/>
            </w:tcMar>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甲苯</w:t>
            </w:r>
          </w:p>
        </w:tc>
        <w:tc>
          <w:tcPr>
            <w:tcW w:w="1420" w:type="dxa"/>
            <w:tcBorders>
              <w:right w:val="single" w:sz="4" w:space="0" w:color="auto"/>
              <w:tl2br w:val="nil"/>
              <w:tr2bl w:val="nil"/>
            </w:tcBorders>
            <w:shd w:val="clear" w:color="auto" w:fill="auto"/>
            <w:tcMar>
              <w:top w:w="15" w:type="dxa"/>
              <w:left w:w="0" w:type="dxa"/>
              <w:bottom w:w="15" w:type="dxa"/>
              <w:right w:w="0" w:type="dxa"/>
            </w:tcMar>
            <w:vAlign w:val="center"/>
          </w:tcPr>
          <w:p w:rsidR="00493633" w:rsidRDefault="00B12318">
            <w:pPr>
              <w:widowControl/>
              <w:spacing w:line="30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二甲苯</w:t>
            </w:r>
          </w:p>
        </w:tc>
        <w:tc>
          <w:tcPr>
            <w:tcW w:w="1362" w:type="dxa"/>
            <w:gridSpan w:val="2"/>
            <w:tcBorders>
              <w:right w:val="nil"/>
              <w:tl2br w:val="nil"/>
              <w:tr2bl w:val="nil"/>
            </w:tcBorders>
            <w:shd w:val="clear" w:color="auto" w:fill="auto"/>
            <w:tcMar>
              <w:top w:w="15" w:type="dxa"/>
              <w:left w:w="0" w:type="dxa"/>
              <w:bottom w:w="15" w:type="dxa"/>
              <w:right w:w="0" w:type="dxa"/>
            </w:tcMar>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非甲烷</w:t>
            </w:r>
          </w:p>
          <w:p w:rsidR="00493633" w:rsidRDefault="00B12318">
            <w:pPr>
              <w:spacing w:line="300" w:lineRule="exact"/>
              <w:jc w:val="center"/>
              <w:rPr>
                <w:rFonts w:ascii="Times New Roman" w:hAnsi="Times New Roman" w:cs="Times New Roman"/>
                <w:bCs/>
                <w:szCs w:val="21"/>
              </w:rPr>
            </w:pPr>
            <w:r>
              <w:rPr>
                <w:rFonts w:ascii="Times New Roman" w:hAnsi="Times New Roman" w:cs="Times New Roman"/>
                <w:szCs w:val="21"/>
              </w:rPr>
              <w:t>总烃</w:t>
            </w:r>
          </w:p>
        </w:tc>
      </w:tr>
      <w:tr w:rsidR="00493633">
        <w:trPr>
          <w:trHeight w:hRule="exact" w:val="314"/>
          <w:jc w:val="center"/>
        </w:trPr>
        <w:tc>
          <w:tcPr>
            <w:tcW w:w="90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厂界北</w:t>
            </w:r>
            <w:r>
              <w:rPr>
                <w:rFonts w:ascii="Times New Roman" w:hAnsi="Times New Roman" w:cs="Times New Roman"/>
                <w:kern w:val="0"/>
                <w:szCs w:val="21"/>
              </w:rPr>
              <w:t>1#</w:t>
            </w:r>
          </w:p>
        </w:tc>
        <w:tc>
          <w:tcPr>
            <w:tcW w:w="125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kern w:val="0"/>
                <w:szCs w:val="21"/>
              </w:rPr>
              <w:t>01</w:t>
            </w:r>
            <w:r>
              <w:rPr>
                <w:rFonts w:ascii="Times New Roman" w:hAnsi="Times New Roman" w:cs="Times New Roman"/>
                <w:kern w:val="0"/>
                <w:szCs w:val="21"/>
              </w:rPr>
              <w:t>月</w:t>
            </w:r>
            <w:r>
              <w:rPr>
                <w:rFonts w:ascii="Times New Roman" w:hAnsi="Times New Roman" w:cs="Times New Roman"/>
                <w:kern w:val="0"/>
                <w:szCs w:val="21"/>
              </w:rPr>
              <w:t>20</w:t>
            </w:r>
            <w:r>
              <w:rPr>
                <w:rFonts w:ascii="Times New Roman" w:hAnsi="Times New Roman" w:cs="Times New Roman"/>
                <w:kern w:val="0"/>
                <w:szCs w:val="21"/>
              </w:rPr>
              <w:t>日</w:t>
            </w: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0.170</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0.054</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0.022</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0.057</w:t>
            </w:r>
          </w:p>
        </w:tc>
        <w:tc>
          <w:tcPr>
            <w:tcW w:w="1362" w:type="dxa"/>
            <w:gridSpan w:val="2"/>
            <w:tcBorders>
              <w:right w:val="nil"/>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1.43</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0.136</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0.035</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0.029</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0.042</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0.84</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0.204</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0.027</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0.032</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0.047</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1.06</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0.186</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0.061</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0.034</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0.068</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1.68</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widowControl/>
              <w:spacing w:line="300" w:lineRule="exact"/>
              <w:jc w:val="center"/>
              <w:textAlignment w:val="center"/>
              <w:rPr>
                <w:rFonts w:ascii="Times New Roman" w:hAnsi="Times New Roman" w:cs="Times New Roman"/>
                <w:kern w:val="0"/>
                <w:szCs w:val="21"/>
              </w:rPr>
            </w:pPr>
          </w:p>
        </w:tc>
        <w:tc>
          <w:tcPr>
            <w:tcW w:w="125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kern w:val="0"/>
                <w:szCs w:val="21"/>
              </w:rPr>
              <w:t>01</w:t>
            </w:r>
            <w:r>
              <w:rPr>
                <w:rFonts w:ascii="Times New Roman" w:hAnsi="Times New Roman" w:cs="Times New Roman"/>
                <w:kern w:val="0"/>
                <w:szCs w:val="21"/>
              </w:rPr>
              <w:t>月</w:t>
            </w:r>
            <w:r>
              <w:rPr>
                <w:rFonts w:ascii="Times New Roman" w:hAnsi="Times New Roman" w:cs="Times New Roman"/>
                <w:kern w:val="0"/>
                <w:szCs w:val="21"/>
              </w:rPr>
              <w:t>21</w:t>
            </w:r>
            <w:r>
              <w:rPr>
                <w:rFonts w:ascii="Times New Roman" w:hAnsi="Times New Roman" w:cs="Times New Roman"/>
                <w:kern w:val="0"/>
                <w:szCs w:val="21"/>
              </w:rPr>
              <w:t>日</w:t>
            </w: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0.153</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0.038</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0.020</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0.051</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1.85</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0.187</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0.046</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0.034</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0.044</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1.07</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0.221</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0.066</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0.029</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0.052</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1.55</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0.135</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0.037</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0.024</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0.068</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1.31</w:t>
            </w:r>
          </w:p>
        </w:tc>
      </w:tr>
      <w:tr w:rsidR="00493633">
        <w:trPr>
          <w:trHeight w:hRule="exact" w:val="314"/>
          <w:jc w:val="center"/>
        </w:trPr>
        <w:tc>
          <w:tcPr>
            <w:tcW w:w="90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厂界北</w:t>
            </w:r>
            <w:r>
              <w:rPr>
                <w:rFonts w:ascii="Times New Roman" w:hAnsi="Times New Roman" w:cs="Times New Roman"/>
                <w:kern w:val="0"/>
                <w:szCs w:val="21"/>
              </w:rPr>
              <w:t>2#</w:t>
            </w:r>
          </w:p>
        </w:tc>
        <w:tc>
          <w:tcPr>
            <w:tcW w:w="125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kern w:val="0"/>
                <w:szCs w:val="21"/>
              </w:rPr>
              <w:t>01</w:t>
            </w:r>
            <w:r>
              <w:rPr>
                <w:rFonts w:ascii="Times New Roman" w:hAnsi="Times New Roman" w:cs="Times New Roman"/>
                <w:kern w:val="0"/>
                <w:szCs w:val="21"/>
              </w:rPr>
              <w:t>月</w:t>
            </w:r>
            <w:r>
              <w:rPr>
                <w:rFonts w:ascii="Times New Roman" w:hAnsi="Times New Roman" w:cs="Times New Roman"/>
                <w:kern w:val="0"/>
                <w:szCs w:val="21"/>
              </w:rPr>
              <w:t>20</w:t>
            </w:r>
            <w:r>
              <w:rPr>
                <w:rFonts w:ascii="Times New Roman" w:hAnsi="Times New Roman" w:cs="Times New Roman"/>
                <w:kern w:val="0"/>
                <w:szCs w:val="21"/>
              </w:rPr>
              <w:t>日</w:t>
            </w: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0.409</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0.074</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0.038</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0.088</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2.36</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0.272</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0.058</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0.034</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0.112</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2.59</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0.340</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0.068</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0.038</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0.069</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2.50</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0.306</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0.080</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0.043</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0.078</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3.05</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widowControl/>
              <w:spacing w:line="300" w:lineRule="exact"/>
              <w:jc w:val="center"/>
              <w:textAlignment w:val="center"/>
              <w:rPr>
                <w:rFonts w:ascii="Times New Roman" w:hAnsi="Times New Roman" w:cs="Times New Roman"/>
                <w:kern w:val="0"/>
                <w:szCs w:val="21"/>
              </w:rPr>
            </w:pPr>
          </w:p>
        </w:tc>
        <w:tc>
          <w:tcPr>
            <w:tcW w:w="125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kern w:val="0"/>
                <w:szCs w:val="21"/>
              </w:rPr>
              <w:t>01</w:t>
            </w:r>
            <w:r>
              <w:rPr>
                <w:rFonts w:ascii="Times New Roman" w:hAnsi="Times New Roman" w:cs="Times New Roman"/>
                <w:kern w:val="0"/>
                <w:szCs w:val="21"/>
              </w:rPr>
              <w:t>月</w:t>
            </w:r>
            <w:r>
              <w:rPr>
                <w:rFonts w:ascii="Times New Roman" w:hAnsi="Times New Roman" w:cs="Times New Roman"/>
                <w:kern w:val="0"/>
                <w:szCs w:val="21"/>
              </w:rPr>
              <w:t>21</w:t>
            </w:r>
            <w:r>
              <w:rPr>
                <w:rFonts w:ascii="Times New Roman" w:hAnsi="Times New Roman" w:cs="Times New Roman"/>
                <w:kern w:val="0"/>
                <w:szCs w:val="21"/>
              </w:rPr>
              <w:t>日</w:t>
            </w: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0.306</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0.072</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0.040</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0.089</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2.57</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0.374</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0.053</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0.009</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0.063</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2.67</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0.440</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0.071</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0.041</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0.082</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2.75</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0.389</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0.068</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0.051</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0.105</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szCs w:val="21"/>
              </w:rPr>
            </w:pPr>
            <w:r>
              <w:rPr>
                <w:rFonts w:ascii="Times New Roman" w:hAnsi="Times New Roman" w:cs="Times New Roman"/>
                <w:bCs/>
                <w:color w:val="000000"/>
                <w:szCs w:val="21"/>
              </w:rPr>
              <w:t>2.93</w:t>
            </w:r>
          </w:p>
        </w:tc>
      </w:tr>
      <w:tr w:rsidR="00493633">
        <w:trPr>
          <w:trHeight w:hRule="exact" w:val="314"/>
          <w:jc w:val="center"/>
        </w:trPr>
        <w:tc>
          <w:tcPr>
            <w:tcW w:w="90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厂界北</w:t>
            </w:r>
            <w:r>
              <w:rPr>
                <w:rFonts w:ascii="Times New Roman" w:hAnsi="Times New Roman" w:cs="Times New Roman"/>
                <w:kern w:val="0"/>
                <w:szCs w:val="21"/>
              </w:rPr>
              <w:t>3#</w:t>
            </w:r>
          </w:p>
        </w:tc>
        <w:tc>
          <w:tcPr>
            <w:tcW w:w="125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kern w:val="0"/>
                <w:szCs w:val="21"/>
              </w:rPr>
              <w:t>01</w:t>
            </w:r>
            <w:r>
              <w:rPr>
                <w:rFonts w:ascii="Times New Roman" w:hAnsi="Times New Roman" w:cs="Times New Roman"/>
                <w:kern w:val="0"/>
                <w:szCs w:val="21"/>
              </w:rPr>
              <w:t>月</w:t>
            </w:r>
            <w:r>
              <w:rPr>
                <w:rFonts w:ascii="Times New Roman" w:hAnsi="Times New Roman" w:cs="Times New Roman"/>
                <w:kern w:val="0"/>
                <w:szCs w:val="21"/>
              </w:rPr>
              <w:t>20</w:t>
            </w:r>
            <w:r>
              <w:rPr>
                <w:rFonts w:ascii="Times New Roman" w:hAnsi="Times New Roman" w:cs="Times New Roman"/>
                <w:kern w:val="0"/>
                <w:szCs w:val="21"/>
              </w:rPr>
              <w:t>日</w:t>
            </w: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0.341</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0.075</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0.041</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0.091</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3.11</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0.441</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0.076</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0.034</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0.107</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2.97</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0.322</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0.072</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0.044</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0.099</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2.85</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0.406</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0.085</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0.049</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0.103</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3.01</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widowControl/>
              <w:spacing w:line="300" w:lineRule="exact"/>
              <w:jc w:val="center"/>
              <w:textAlignment w:val="center"/>
              <w:rPr>
                <w:rFonts w:ascii="Times New Roman" w:hAnsi="Times New Roman" w:cs="Times New Roman"/>
                <w:kern w:val="0"/>
                <w:szCs w:val="21"/>
              </w:rPr>
            </w:pPr>
          </w:p>
        </w:tc>
        <w:tc>
          <w:tcPr>
            <w:tcW w:w="125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kern w:val="0"/>
                <w:szCs w:val="21"/>
              </w:rPr>
              <w:t>01</w:t>
            </w:r>
            <w:r>
              <w:rPr>
                <w:rFonts w:ascii="Times New Roman" w:hAnsi="Times New Roman" w:cs="Times New Roman"/>
                <w:kern w:val="0"/>
                <w:szCs w:val="21"/>
              </w:rPr>
              <w:t>月</w:t>
            </w:r>
            <w:r>
              <w:rPr>
                <w:rFonts w:ascii="Times New Roman" w:hAnsi="Times New Roman" w:cs="Times New Roman"/>
                <w:kern w:val="0"/>
                <w:szCs w:val="21"/>
              </w:rPr>
              <w:t>21</w:t>
            </w:r>
            <w:r>
              <w:rPr>
                <w:rFonts w:ascii="Times New Roman" w:hAnsi="Times New Roman" w:cs="Times New Roman"/>
                <w:kern w:val="0"/>
                <w:szCs w:val="21"/>
              </w:rPr>
              <w:t>日</w:t>
            </w: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0.459</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0.074</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0.045</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0.087</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3.05</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0.322</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0.077</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0.036</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0.108</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2.92</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0.406</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0.080</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0.047</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0.080</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3.14</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0.287</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0.068</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0.061</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0.102</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3.10</w:t>
            </w:r>
          </w:p>
        </w:tc>
      </w:tr>
      <w:tr w:rsidR="00493633">
        <w:trPr>
          <w:trHeight w:hRule="exact" w:val="314"/>
          <w:jc w:val="center"/>
        </w:trPr>
        <w:tc>
          <w:tcPr>
            <w:tcW w:w="90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厂界南</w:t>
            </w:r>
            <w:r>
              <w:rPr>
                <w:rFonts w:ascii="Times New Roman" w:hAnsi="Times New Roman" w:cs="Times New Roman"/>
                <w:kern w:val="0"/>
                <w:szCs w:val="21"/>
              </w:rPr>
              <w:t>4#</w:t>
            </w:r>
          </w:p>
        </w:tc>
        <w:tc>
          <w:tcPr>
            <w:tcW w:w="125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kern w:val="0"/>
                <w:szCs w:val="21"/>
              </w:rPr>
              <w:t>01</w:t>
            </w:r>
            <w:r>
              <w:rPr>
                <w:rFonts w:ascii="Times New Roman" w:hAnsi="Times New Roman" w:cs="Times New Roman"/>
                <w:kern w:val="0"/>
                <w:szCs w:val="21"/>
              </w:rPr>
              <w:t>月</w:t>
            </w:r>
            <w:r>
              <w:rPr>
                <w:rFonts w:ascii="Times New Roman" w:hAnsi="Times New Roman" w:cs="Times New Roman"/>
                <w:kern w:val="0"/>
                <w:szCs w:val="21"/>
              </w:rPr>
              <w:t>20</w:t>
            </w:r>
            <w:r>
              <w:rPr>
                <w:rFonts w:ascii="Times New Roman" w:hAnsi="Times New Roman" w:cs="Times New Roman"/>
                <w:kern w:val="0"/>
                <w:szCs w:val="21"/>
              </w:rPr>
              <w:t>日</w:t>
            </w: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0.255</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0.085</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0.036</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0.079</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3.14</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0.442</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0.078</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0.038</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0.093</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3.28</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0.390</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0.072</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0.056</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0.077</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2.90</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0.322</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0.068</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0.045</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0.088</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3.06</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widowControl/>
              <w:spacing w:line="300" w:lineRule="exact"/>
              <w:jc w:val="center"/>
              <w:textAlignment w:val="center"/>
              <w:rPr>
                <w:rFonts w:ascii="Times New Roman" w:hAnsi="Times New Roman" w:cs="Times New Roman"/>
                <w:kern w:val="0"/>
                <w:szCs w:val="21"/>
              </w:rPr>
            </w:pPr>
          </w:p>
        </w:tc>
        <w:tc>
          <w:tcPr>
            <w:tcW w:w="1258" w:type="dxa"/>
            <w:vMerge w:val="restart"/>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kern w:val="0"/>
                <w:szCs w:val="21"/>
              </w:rPr>
              <w:t>01</w:t>
            </w:r>
            <w:r>
              <w:rPr>
                <w:rFonts w:ascii="Times New Roman" w:hAnsi="Times New Roman" w:cs="Times New Roman"/>
                <w:kern w:val="0"/>
                <w:szCs w:val="21"/>
              </w:rPr>
              <w:t>月</w:t>
            </w:r>
            <w:r>
              <w:rPr>
                <w:rFonts w:ascii="Times New Roman" w:hAnsi="Times New Roman" w:cs="Times New Roman"/>
                <w:kern w:val="0"/>
                <w:szCs w:val="21"/>
              </w:rPr>
              <w:t>21</w:t>
            </w:r>
            <w:r>
              <w:rPr>
                <w:rFonts w:ascii="Times New Roman" w:hAnsi="Times New Roman" w:cs="Times New Roman"/>
                <w:kern w:val="0"/>
                <w:szCs w:val="21"/>
              </w:rPr>
              <w:t>日</w:t>
            </w: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0.340</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0.077</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0.048</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0.091</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3.15</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0.406</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0.080</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0.042</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0.092</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3.27</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0.304</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0.078</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0.051</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0.107</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3.07</w:t>
            </w:r>
          </w:p>
        </w:tc>
      </w:tr>
      <w:tr w:rsidR="00493633">
        <w:trPr>
          <w:trHeight w:hRule="exact" w:val="314"/>
          <w:jc w:val="center"/>
        </w:trPr>
        <w:tc>
          <w:tcPr>
            <w:tcW w:w="90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258" w:type="dxa"/>
            <w:vMerge/>
            <w:tcBorders>
              <w:tl2br w:val="nil"/>
              <w:tr2bl w:val="nil"/>
            </w:tcBorders>
            <w:shd w:val="clear" w:color="auto" w:fill="auto"/>
            <w:vAlign w:val="center"/>
          </w:tcPr>
          <w:p w:rsidR="00493633" w:rsidRDefault="00493633">
            <w:pPr>
              <w:spacing w:line="300" w:lineRule="exact"/>
              <w:jc w:val="center"/>
              <w:rPr>
                <w:rFonts w:ascii="Times New Roman" w:hAnsi="Times New Roman" w:cs="Times New Roman"/>
                <w:szCs w:val="21"/>
              </w:rPr>
            </w:pPr>
          </w:p>
        </w:tc>
        <w:tc>
          <w:tcPr>
            <w:tcW w:w="105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次</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0.405</w:t>
            </w:r>
          </w:p>
        </w:tc>
        <w:tc>
          <w:tcPr>
            <w:tcW w:w="993"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0.068</w:t>
            </w:r>
          </w:p>
        </w:tc>
        <w:tc>
          <w:tcPr>
            <w:tcW w:w="991"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0.038</w:t>
            </w:r>
          </w:p>
        </w:tc>
        <w:tc>
          <w:tcPr>
            <w:tcW w:w="1420" w:type="dxa"/>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0.084</w:t>
            </w:r>
          </w:p>
        </w:tc>
        <w:tc>
          <w:tcPr>
            <w:tcW w:w="1362" w:type="dxa"/>
            <w:gridSpan w:val="2"/>
            <w:tcBorders>
              <w:tl2br w:val="nil"/>
              <w:tr2bl w:val="nil"/>
            </w:tcBorders>
            <w:shd w:val="clear" w:color="auto" w:fill="auto"/>
            <w:vAlign w:val="center"/>
          </w:tcPr>
          <w:p w:rsidR="00493633" w:rsidRDefault="00B12318">
            <w:pPr>
              <w:widowControl/>
              <w:jc w:val="center"/>
              <w:textAlignment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2.94</w:t>
            </w:r>
          </w:p>
        </w:tc>
      </w:tr>
      <w:tr w:rsidR="00493633">
        <w:trPr>
          <w:trHeight w:hRule="exact" w:val="314"/>
          <w:jc w:val="center"/>
        </w:trPr>
        <w:tc>
          <w:tcPr>
            <w:tcW w:w="3216" w:type="dxa"/>
            <w:gridSpan w:val="3"/>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标准限值</w:t>
            </w:r>
          </w:p>
        </w:tc>
        <w:tc>
          <w:tcPr>
            <w:tcW w:w="993"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1.0</w:t>
            </w:r>
          </w:p>
        </w:tc>
        <w:tc>
          <w:tcPr>
            <w:tcW w:w="993"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0.4</w:t>
            </w:r>
          </w:p>
        </w:tc>
        <w:tc>
          <w:tcPr>
            <w:tcW w:w="991"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4.0</w:t>
            </w:r>
          </w:p>
        </w:tc>
        <w:tc>
          <w:tcPr>
            <w:tcW w:w="1420" w:type="dxa"/>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1.2</w:t>
            </w:r>
          </w:p>
        </w:tc>
        <w:tc>
          <w:tcPr>
            <w:tcW w:w="1362" w:type="dxa"/>
            <w:gridSpan w:val="2"/>
            <w:tcBorders>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4.0</w:t>
            </w:r>
          </w:p>
        </w:tc>
      </w:tr>
      <w:tr w:rsidR="00493633">
        <w:trPr>
          <w:trHeight w:hRule="exact" w:val="314"/>
          <w:jc w:val="center"/>
        </w:trPr>
        <w:tc>
          <w:tcPr>
            <w:tcW w:w="3216" w:type="dxa"/>
            <w:gridSpan w:val="3"/>
            <w:tcBorders>
              <w:bottom w:val="single" w:sz="12" w:space="0" w:color="auto"/>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是否达标</w:t>
            </w:r>
          </w:p>
        </w:tc>
        <w:tc>
          <w:tcPr>
            <w:tcW w:w="993" w:type="dxa"/>
            <w:tcBorders>
              <w:bottom w:val="single" w:sz="12" w:space="0" w:color="auto"/>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达标</w:t>
            </w:r>
          </w:p>
        </w:tc>
        <w:tc>
          <w:tcPr>
            <w:tcW w:w="993" w:type="dxa"/>
            <w:tcBorders>
              <w:bottom w:val="single" w:sz="12" w:space="0" w:color="auto"/>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达标</w:t>
            </w:r>
          </w:p>
        </w:tc>
        <w:tc>
          <w:tcPr>
            <w:tcW w:w="991" w:type="dxa"/>
            <w:tcBorders>
              <w:bottom w:val="single" w:sz="12" w:space="0" w:color="auto"/>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达标</w:t>
            </w:r>
          </w:p>
        </w:tc>
        <w:tc>
          <w:tcPr>
            <w:tcW w:w="1420" w:type="dxa"/>
            <w:tcBorders>
              <w:bottom w:val="single" w:sz="12" w:space="0" w:color="auto"/>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达标</w:t>
            </w:r>
          </w:p>
        </w:tc>
        <w:tc>
          <w:tcPr>
            <w:tcW w:w="1362" w:type="dxa"/>
            <w:gridSpan w:val="2"/>
            <w:tcBorders>
              <w:bottom w:val="single" w:sz="12" w:space="0" w:color="auto"/>
              <w:tl2br w:val="nil"/>
              <w:tr2bl w:val="nil"/>
            </w:tcBorders>
            <w:shd w:val="clear" w:color="auto" w:fill="auto"/>
            <w:vAlign w:val="center"/>
          </w:tcPr>
          <w:p w:rsidR="00493633" w:rsidRDefault="00B12318">
            <w:pPr>
              <w:widowControl/>
              <w:spacing w:line="300" w:lineRule="exact"/>
              <w:jc w:val="center"/>
              <w:textAlignment w:val="center"/>
              <w:rPr>
                <w:rFonts w:ascii="Times New Roman" w:hAnsi="Times New Roman" w:cs="Times New Roman"/>
                <w:szCs w:val="21"/>
              </w:rPr>
            </w:pPr>
            <w:r>
              <w:rPr>
                <w:rFonts w:ascii="Times New Roman" w:hAnsi="Times New Roman" w:cs="Times New Roman"/>
                <w:szCs w:val="21"/>
              </w:rPr>
              <w:t>达标</w:t>
            </w:r>
          </w:p>
        </w:tc>
      </w:tr>
    </w:tbl>
    <w:p w:rsidR="00493633" w:rsidRDefault="00B12318" w:rsidP="00D1732C">
      <w:pPr>
        <w:pStyle w:val="11"/>
        <w:tabs>
          <w:tab w:val="left" w:pos="420"/>
        </w:tabs>
        <w:spacing w:afterLines="50" w:after="156"/>
        <w:ind w:firstLineChars="0" w:firstLine="0"/>
        <w:jc w:val="left"/>
        <w:rPr>
          <w:rFonts w:ascii="Times New Roman" w:eastAsia="宋体" w:hAnsi="Times New Roman" w:cs="Times New Roman"/>
          <w:szCs w:val="21"/>
        </w:rPr>
      </w:pPr>
      <w:r>
        <w:rPr>
          <w:rFonts w:ascii="Times New Roman" w:eastAsia="宋体" w:hAnsi="Times New Roman" w:cs="Times New Roman"/>
          <w:szCs w:val="21"/>
        </w:rPr>
        <w:t>备注：</w:t>
      </w:r>
      <w:r>
        <w:rPr>
          <w:rFonts w:ascii="Times New Roman" w:eastAsia="宋体" w:hAnsi="Times New Roman" w:cs="Times New Roman"/>
        </w:rPr>
        <w:t>“-----”</w:t>
      </w:r>
      <w:r>
        <w:rPr>
          <w:rFonts w:ascii="Times New Roman" w:eastAsia="宋体" w:hAnsi="Times New Roman" w:cs="Times New Roman"/>
        </w:rPr>
        <w:t>表示标准中对此项限值无要求或不适用</w:t>
      </w:r>
      <w:r>
        <w:rPr>
          <w:rFonts w:ascii="Times New Roman" w:eastAsia="宋体" w:hAnsi="Times New Roman" w:cs="Times New Roman"/>
          <w:szCs w:val="21"/>
        </w:rPr>
        <w:t>。</w:t>
      </w:r>
    </w:p>
    <w:p w:rsidR="00493633" w:rsidRDefault="00B12318">
      <w:pPr>
        <w:spacing w:line="500" w:lineRule="exact"/>
        <w:ind w:firstLineChars="200" w:firstLine="560"/>
        <w:rPr>
          <w:rFonts w:ascii="Times New Roman" w:eastAsia="宋体" w:hAnsi="Times New Roman" w:cs="Times New Roman"/>
          <w:sz w:val="28"/>
          <w:szCs w:val="28"/>
        </w:rPr>
        <w:sectPr w:rsidR="00493633">
          <w:pgSz w:w="11906" w:h="16838"/>
          <w:pgMar w:top="1440" w:right="1800" w:bottom="1440" w:left="1800" w:header="851" w:footer="992" w:gutter="0"/>
          <w:pgNumType w:fmt="numberInDash"/>
          <w:cols w:space="425"/>
          <w:docGrid w:type="lines" w:linePitch="312"/>
        </w:sectPr>
      </w:pPr>
      <w:r>
        <w:rPr>
          <w:rFonts w:ascii="Times New Roman" w:eastAsia="宋体" w:hAnsi="Times New Roman" w:cs="Times New Roman"/>
          <w:sz w:val="28"/>
          <w:szCs w:val="28"/>
        </w:rPr>
        <w:t>在验收监测期间的气象条件下，无组织废气中颗粒物最大值</w:t>
      </w:r>
      <w:r>
        <w:rPr>
          <w:rFonts w:ascii="Times New Roman" w:eastAsia="宋体" w:hAnsi="Times New Roman" w:cs="Times New Roman"/>
          <w:sz w:val="28"/>
          <w:szCs w:val="28"/>
        </w:rPr>
        <w:t>0.</w:t>
      </w:r>
      <w:r>
        <w:rPr>
          <w:rFonts w:ascii="Times New Roman" w:eastAsia="宋体" w:hAnsi="Times New Roman" w:cs="Times New Roman" w:hint="eastAsia"/>
          <w:sz w:val="28"/>
          <w:szCs w:val="28"/>
        </w:rPr>
        <w:t>442</w:t>
      </w:r>
      <w:r>
        <w:rPr>
          <w:rFonts w:ascii="Times New Roman" w:eastAsia="宋体" w:hAnsi="Times New Roman" w:cs="Times New Roman"/>
          <w:sz w:val="28"/>
          <w:szCs w:val="28"/>
        </w:rPr>
        <w:t>mg/m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w:t>
      </w:r>
      <w:r>
        <w:rPr>
          <w:rFonts w:ascii="Times New Roman" w:eastAsia="宋体" w:hAnsi="Times New Roman" w:cs="Times New Roman" w:hint="eastAsia"/>
          <w:sz w:val="28"/>
          <w:szCs w:val="28"/>
        </w:rPr>
        <w:t>苯最大值</w:t>
      </w:r>
      <w:r>
        <w:rPr>
          <w:rFonts w:ascii="Times New Roman" w:eastAsia="宋体" w:hAnsi="Times New Roman" w:cs="Times New Roman"/>
          <w:sz w:val="28"/>
          <w:szCs w:val="28"/>
        </w:rPr>
        <w:t>0.</w:t>
      </w:r>
      <w:r>
        <w:rPr>
          <w:rFonts w:ascii="Times New Roman" w:eastAsia="宋体" w:hAnsi="Times New Roman" w:cs="Times New Roman" w:hint="eastAsia"/>
          <w:sz w:val="28"/>
          <w:szCs w:val="28"/>
        </w:rPr>
        <w:t>085</w:t>
      </w:r>
      <w:r>
        <w:rPr>
          <w:rFonts w:ascii="Times New Roman" w:eastAsia="宋体" w:hAnsi="Times New Roman" w:cs="Times New Roman"/>
          <w:sz w:val="28"/>
          <w:szCs w:val="28"/>
        </w:rPr>
        <w:t>mg/m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w:t>
      </w:r>
      <w:r>
        <w:rPr>
          <w:rFonts w:ascii="Times New Roman" w:eastAsia="宋体" w:hAnsi="Times New Roman" w:cs="Times New Roman" w:hint="eastAsia"/>
          <w:sz w:val="28"/>
          <w:szCs w:val="28"/>
        </w:rPr>
        <w:t>甲苯最大值</w:t>
      </w:r>
      <w:r>
        <w:rPr>
          <w:rFonts w:ascii="Times New Roman" w:eastAsia="宋体" w:hAnsi="Times New Roman" w:cs="Times New Roman"/>
          <w:sz w:val="28"/>
          <w:szCs w:val="28"/>
        </w:rPr>
        <w:t>0.</w:t>
      </w:r>
      <w:r>
        <w:rPr>
          <w:rFonts w:ascii="Times New Roman" w:eastAsia="宋体" w:hAnsi="Times New Roman" w:cs="Times New Roman" w:hint="eastAsia"/>
          <w:sz w:val="28"/>
          <w:szCs w:val="28"/>
        </w:rPr>
        <w:t>056</w:t>
      </w:r>
      <w:r>
        <w:rPr>
          <w:rFonts w:ascii="Times New Roman" w:eastAsia="宋体" w:hAnsi="Times New Roman" w:cs="Times New Roman"/>
          <w:sz w:val="28"/>
          <w:szCs w:val="28"/>
        </w:rPr>
        <w:t>mg/m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，二甲苯最大值</w:t>
      </w:r>
      <w:r>
        <w:rPr>
          <w:rFonts w:ascii="Times New Roman" w:eastAsia="宋体" w:hAnsi="Times New Roman" w:cs="Times New Roman"/>
          <w:sz w:val="28"/>
          <w:szCs w:val="28"/>
        </w:rPr>
        <w:t>0.</w:t>
      </w:r>
      <w:r>
        <w:rPr>
          <w:rFonts w:ascii="Times New Roman" w:eastAsia="宋体" w:hAnsi="Times New Roman" w:cs="Times New Roman" w:hint="eastAsia"/>
          <w:sz w:val="28"/>
          <w:szCs w:val="28"/>
        </w:rPr>
        <w:t>108</w:t>
      </w:r>
      <w:r>
        <w:rPr>
          <w:rFonts w:ascii="Times New Roman" w:eastAsia="宋体" w:hAnsi="Times New Roman" w:cs="Times New Roman"/>
          <w:sz w:val="28"/>
          <w:szCs w:val="28"/>
        </w:rPr>
        <w:t>mg/m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，非甲烷总烃最大值</w:t>
      </w:r>
      <w:r>
        <w:rPr>
          <w:rFonts w:ascii="Times New Roman" w:eastAsia="宋体" w:hAnsi="Times New Roman" w:cs="Times New Roman"/>
          <w:sz w:val="28"/>
          <w:szCs w:val="28"/>
        </w:rPr>
        <w:t>3.</w:t>
      </w:r>
      <w:r>
        <w:rPr>
          <w:rFonts w:ascii="Times New Roman" w:eastAsia="宋体" w:hAnsi="Times New Roman" w:cs="Times New Roman" w:hint="eastAsia"/>
          <w:sz w:val="28"/>
          <w:szCs w:val="28"/>
        </w:rPr>
        <w:t>28</w:t>
      </w:r>
      <w:r>
        <w:rPr>
          <w:rFonts w:ascii="Times New Roman" w:eastAsia="宋体" w:hAnsi="Times New Roman" w:cs="Times New Roman"/>
          <w:sz w:val="28"/>
          <w:szCs w:val="28"/>
        </w:rPr>
        <w:t>mg/m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，监测结果均符合《大气污染物综合排放标准》（</w:t>
      </w:r>
      <w:r>
        <w:rPr>
          <w:rFonts w:ascii="Times New Roman" w:eastAsia="宋体" w:hAnsi="Times New Roman" w:cs="Times New Roman"/>
          <w:sz w:val="28"/>
          <w:szCs w:val="28"/>
        </w:rPr>
        <w:t>GB 16297-1996</w:t>
      </w:r>
      <w:r>
        <w:rPr>
          <w:rFonts w:ascii="Times New Roman" w:eastAsia="宋体" w:hAnsi="Times New Roman" w:cs="Times New Roman"/>
          <w:sz w:val="28"/>
          <w:szCs w:val="28"/>
        </w:rPr>
        <w:t>）表</w:t>
      </w:r>
      <w:r>
        <w:rPr>
          <w:rFonts w:ascii="Times New Roman" w:eastAsia="宋体" w:hAnsi="Times New Roman" w:cs="Times New Roman"/>
          <w:sz w:val="28"/>
          <w:szCs w:val="28"/>
        </w:rPr>
        <w:t>2</w:t>
      </w:r>
      <w:r>
        <w:rPr>
          <w:rFonts w:ascii="Times New Roman" w:eastAsia="宋体" w:hAnsi="Times New Roman" w:cs="Times New Roman"/>
          <w:sz w:val="28"/>
          <w:szCs w:val="28"/>
        </w:rPr>
        <w:t>中无组织排放监测浓度限值标。</w:t>
      </w:r>
    </w:p>
    <w:p w:rsidR="00493633" w:rsidRDefault="00B12318">
      <w:pPr>
        <w:spacing w:line="600" w:lineRule="exact"/>
        <w:rPr>
          <w:rFonts w:ascii="Times New Roman" w:eastAsia="宋体" w:hAnsi="Times New Roman" w:cs="Times New Roman"/>
          <w:b/>
          <w:sz w:val="28"/>
          <w:szCs w:val="28"/>
        </w:rPr>
      </w:pPr>
      <w:bookmarkStart w:id="145" w:name="_Toc26172422"/>
      <w:bookmarkStart w:id="146" w:name="_Toc27562494"/>
      <w:bookmarkStart w:id="147" w:name="_Toc27561681"/>
      <w:bookmarkStart w:id="148" w:name="_Toc94322925"/>
      <w:bookmarkStart w:id="149" w:name="_Toc19952732"/>
      <w:bookmarkStart w:id="150" w:name="_Toc26092457"/>
      <w:bookmarkStart w:id="151" w:name="_Toc26092380"/>
      <w:bookmarkStart w:id="152" w:name="_Toc19931512"/>
      <w:bookmarkStart w:id="153" w:name="_Toc117654481"/>
      <w:bookmarkStart w:id="154" w:name="_Toc19696738"/>
      <w:bookmarkStart w:id="155" w:name="_Toc8273"/>
      <w:bookmarkStart w:id="156" w:name="_Toc32462"/>
      <w:bookmarkStart w:id="157" w:name="_Toc19696496"/>
      <w:r>
        <w:rPr>
          <w:rFonts w:ascii="Times New Roman" w:eastAsia="宋体" w:hAnsi="Times New Roman" w:cs="Times New Roman"/>
          <w:b/>
          <w:sz w:val="28"/>
          <w:szCs w:val="28"/>
        </w:rPr>
        <w:lastRenderedPageBreak/>
        <w:t xml:space="preserve">7.4 </w:t>
      </w:r>
      <w:r>
        <w:rPr>
          <w:rFonts w:ascii="Times New Roman" w:eastAsia="宋体" w:hAnsi="Times New Roman" w:cs="Times New Roman"/>
          <w:b/>
          <w:sz w:val="28"/>
          <w:szCs w:val="28"/>
        </w:rPr>
        <w:t>噪声监测</w:t>
      </w:r>
      <w:bookmarkEnd w:id="145"/>
      <w:bookmarkEnd w:id="146"/>
      <w:bookmarkEnd w:id="147"/>
      <w:bookmarkEnd w:id="148"/>
      <w:bookmarkEnd w:id="149"/>
      <w:bookmarkEnd w:id="150"/>
      <w:bookmarkEnd w:id="151"/>
      <w:bookmarkEnd w:id="152"/>
      <w:bookmarkEnd w:id="153"/>
      <w:bookmarkEnd w:id="154"/>
      <w:bookmarkEnd w:id="155"/>
      <w:bookmarkEnd w:id="156"/>
      <w:bookmarkEnd w:id="157"/>
    </w:p>
    <w:p w:rsidR="00493633" w:rsidRDefault="00B12318">
      <w:pPr>
        <w:spacing w:line="500" w:lineRule="exact"/>
        <w:ind w:firstLineChars="200" w:firstLine="560"/>
        <w:rPr>
          <w:rFonts w:ascii="Times New Roman" w:eastAsia="宋体" w:hAnsi="Times New Roman" w:cs="Times New Roman"/>
          <w:sz w:val="24"/>
          <w:szCs w:val="24"/>
        </w:rPr>
      </w:pPr>
      <w:r>
        <w:rPr>
          <w:rFonts w:ascii="Times New Roman" w:eastAsia="宋体" w:hAnsi="Times New Roman" w:cs="Times New Roman"/>
          <w:sz w:val="28"/>
          <w:szCs w:val="28"/>
        </w:rPr>
        <w:t>对项目厂界噪声进行监测，厂界四周共设</w:t>
      </w:r>
      <w:r>
        <w:rPr>
          <w:rFonts w:ascii="Times New Roman" w:eastAsia="宋体" w:hAnsi="Times New Roman" w:cs="Times New Roman"/>
          <w:sz w:val="28"/>
          <w:szCs w:val="28"/>
        </w:rPr>
        <w:t>4</w:t>
      </w:r>
      <w:r>
        <w:rPr>
          <w:rFonts w:ascii="Times New Roman" w:eastAsia="宋体" w:hAnsi="Times New Roman" w:cs="Times New Roman"/>
          <w:sz w:val="28"/>
          <w:szCs w:val="28"/>
        </w:rPr>
        <w:t>个噪声监测点位，昼、夜间各监测</w:t>
      </w:r>
      <w:r>
        <w:rPr>
          <w:rFonts w:ascii="Times New Roman" w:eastAsia="宋体" w:hAnsi="Times New Roman" w:cs="Times New Roman"/>
          <w:sz w:val="28"/>
          <w:szCs w:val="28"/>
        </w:rPr>
        <w:t>1</w:t>
      </w:r>
      <w:r>
        <w:rPr>
          <w:rFonts w:ascii="Times New Roman" w:eastAsia="宋体" w:hAnsi="Times New Roman" w:cs="Times New Roman"/>
          <w:sz w:val="28"/>
          <w:szCs w:val="28"/>
        </w:rPr>
        <w:t>次，共监测</w:t>
      </w:r>
      <w:r>
        <w:rPr>
          <w:rFonts w:ascii="Times New Roman" w:eastAsia="宋体" w:hAnsi="Times New Roman" w:cs="Times New Roman"/>
          <w:sz w:val="28"/>
          <w:szCs w:val="28"/>
        </w:rPr>
        <w:t>2</w:t>
      </w:r>
      <w:r>
        <w:rPr>
          <w:rFonts w:ascii="Times New Roman" w:eastAsia="宋体" w:hAnsi="Times New Roman" w:cs="Times New Roman"/>
          <w:sz w:val="28"/>
          <w:szCs w:val="28"/>
        </w:rPr>
        <w:t>天，详见表</w:t>
      </w:r>
      <w:r>
        <w:rPr>
          <w:rFonts w:ascii="Times New Roman" w:eastAsia="宋体" w:hAnsi="Times New Roman" w:cs="Times New Roman"/>
          <w:sz w:val="28"/>
          <w:szCs w:val="28"/>
        </w:rPr>
        <w:t>7-9</w:t>
      </w:r>
      <w:r>
        <w:rPr>
          <w:rFonts w:ascii="Times New Roman" w:eastAsia="宋体" w:hAnsi="Times New Roman" w:cs="Times New Roman"/>
          <w:sz w:val="28"/>
          <w:szCs w:val="28"/>
        </w:rPr>
        <w:t>。</w:t>
      </w:r>
    </w:p>
    <w:p w:rsidR="00493633" w:rsidRDefault="00B12318">
      <w:pPr>
        <w:pStyle w:val="110"/>
        <w:ind w:firstLineChars="0" w:firstLine="0"/>
        <w:jc w:val="center"/>
        <w:rPr>
          <w:rFonts w:hAnsi="Times New Roman" w:cs="Times New Roman"/>
          <w:b/>
          <w:color w:val="auto"/>
          <w:szCs w:val="24"/>
        </w:rPr>
      </w:pPr>
      <w:r>
        <w:rPr>
          <w:rFonts w:hAnsi="Times New Roman" w:cs="Times New Roman"/>
          <w:b/>
          <w:color w:val="auto"/>
          <w:szCs w:val="24"/>
        </w:rPr>
        <w:t>表</w:t>
      </w:r>
      <w:r>
        <w:rPr>
          <w:rFonts w:hAnsi="Times New Roman" w:cs="Times New Roman"/>
          <w:b/>
          <w:color w:val="auto"/>
          <w:szCs w:val="24"/>
        </w:rPr>
        <w:t xml:space="preserve">7-9  </w:t>
      </w:r>
      <w:r>
        <w:rPr>
          <w:rFonts w:hAnsi="Times New Roman" w:cs="Times New Roman"/>
          <w:b/>
          <w:color w:val="auto"/>
          <w:szCs w:val="24"/>
        </w:rPr>
        <w:t>噪声监测内容一览表</w:t>
      </w:r>
    </w:p>
    <w:tbl>
      <w:tblPr>
        <w:tblW w:w="863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501"/>
        <w:gridCol w:w="1287"/>
        <w:gridCol w:w="2000"/>
        <w:gridCol w:w="2846"/>
      </w:tblGrid>
      <w:tr w:rsidR="00493633">
        <w:trPr>
          <w:trHeight w:val="264"/>
          <w:jc w:val="center"/>
        </w:trPr>
        <w:tc>
          <w:tcPr>
            <w:tcW w:w="2501"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Times New Roman" w:cs="Times New Roman"/>
                <w:b/>
                <w:szCs w:val="21"/>
              </w:rPr>
              <w:t>监测点位</w:t>
            </w:r>
          </w:p>
        </w:tc>
        <w:tc>
          <w:tcPr>
            <w:tcW w:w="1287"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Times New Roman" w:cs="Times New Roman"/>
                <w:b/>
                <w:szCs w:val="21"/>
              </w:rPr>
              <w:t>监测项目</w:t>
            </w:r>
          </w:p>
        </w:tc>
        <w:tc>
          <w:tcPr>
            <w:tcW w:w="2000"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Times New Roman" w:cs="Times New Roman"/>
                <w:b/>
                <w:szCs w:val="21"/>
              </w:rPr>
              <w:t>监测频次</w:t>
            </w:r>
          </w:p>
        </w:tc>
        <w:tc>
          <w:tcPr>
            <w:tcW w:w="2846" w:type="dxa"/>
            <w:tcBorders>
              <w:bottom w:val="single" w:sz="12" w:space="0" w:color="auto"/>
            </w:tcBorders>
            <w:vAlign w:val="center"/>
          </w:tcPr>
          <w:p w:rsidR="00493633" w:rsidRDefault="00B12318">
            <w:pPr>
              <w:pStyle w:val="a5"/>
              <w:ind w:firstLine="0"/>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493633">
        <w:trPr>
          <w:trHeight w:val="459"/>
          <w:jc w:val="center"/>
        </w:trPr>
        <w:tc>
          <w:tcPr>
            <w:tcW w:w="2501" w:type="dxa"/>
            <w:tcBorders>
              <w:top w:val="single" w:sz="12" w:space="0" w:color="auto"/>
            </w:tcBorders>
            <w:vAlign w:val="center"/>
          </w:tcPr>
          <w:p w:rsidR="00493633" w:rsidRDefault="00B12318">
            <w:pPr>
              <w:pStyle w:val="a5"/>
              <w:ind w:firstLine="0"/>
              <w:jc w:val="center"/>
              <w:rPr>
                <w:rFonts w:ascii="Times New Roman" w:eastAsia="宋体" w:hAnsi="Times New Roman" w:cs="Times New Roman"/>
                <w:szCs w:val="21"/>
              </w:rPr>
            </w:pPr>
            <w:r>
              <w:rPr>
                <w:rFonts w:ascii="Times New Roman" w:eastAsia="宋体" w:hAnsi="Times New Roman" w:cs="Times New Roman"/>
                <w:szCs w:val="21"/>
              </w:rPr>
              <w:t>厂界噪声</w:t>
            </w:r>
            <w:r>
              <w:rPr>
                <w:rFonts w:ascii="Times New Roman" w:eastAsia="宋体" w:hAnsi="Times New Roman" w:cs="Times New Roman"/>
                <w:szCs w:val="21"/>
              </w:rPr>
              <w:t>▲1~▲4</w:t>
            </w:r>
          </w:p>
        </w:tc>
        <w:tc>
          <w:tcPr>
            <w:tcW w:w="1287" w:type="dxa"/>
            <w:tcBorders>
              <w:top w:val="single" w:sz="12" w:space="0" w:color="auto"/>
            </w:tcBorders>
            <w:vAlign w:val="center"/>
          </w:tcPr>
          <w:p w:rsidR="00493633" w:rsidRDefault="00B12318">
            <w:pPr>
              <w:pStyle w:val="a5"/>
              <w:ind w:firstLine="0"/>
              <w:jc w:val="center"/>
              <w:rPr>
                <w:rFonts w:ascii="Times New Roman" w:eastAsia="宋体" w:hAnsi="Times New Roman" w:cs="Times New Roman"/>
                <w:szCs w:val="21"/>
              </w:rPr>
            </w:pPr>
            <w:r>
              <w:rPr>
                <w:rFonts w:ascii="Times New Roman" w:eastAsia="宋体" w:hAnsi="Times New Roman" w:cs="Times New Roman"/>
                <w:szCs w:val="21"/>
              </w:rPr>
              <w:t>厂界</w:t>
            </w:r>
          </w:p>
          <w:p w:rsidR="00493633" w:rsidRDefault="00B12318">
            <w:pPr>
              <w:pStyle w:val="a5"/>
              <w:ind w:firstLine="0"/>
              <w:jc w:val="center"/>
              <w:rPr>
                <w:rFonts w:ascii="Times New Roman" w:eastAsia="宋体" w:hAnsi="Times New Roman" w:cs="Times New Roman"/>
                <w:szCs w:val="21"/>
              </w:rPr>
            </w:pPr>
            <w:r>
              <w:rPr>
                <w:rFonts w:ascii="Times New Roman" w:eastAsia="宋体" w:hAnsi="Times New Roman" w:cs="Times New Roman"/>
                <w:szCs w:val="21"/>
              </w:rPr>
              <w:t>噪声</w:t>
            </w:r>
          </w:p>
        </w:tc>
        <w:tc>
          <w:tcPr>
            <w:tcW w:w="2000" w:type="dxa"/>
            <w:tcBorders>
              <w:top w:val="single" w:sz="12" w:space="0" w:color="auto"/>
            </w:tcBorders>
            <w:vAlign w:val="center"/>
          </w:tcPr>
          <w:p w:rsidR="00493633" w:rsidRDefault="00B12318">
            <w:pPr>
              <w:pStyle w:val="a5"/>
              <w:ind w:firstLine="0"/>
              <w:jc w:val="center"/>
              <w:rPr>
                <w:rFonts w:ascii="Times New Roman" w:eastAsia="宋体" w:hAnsi="Times New Roman" w:cs="Times New Roman"/>
                <w:szCs w:val="21"/>
              </w:rPr>
            </w:pPr>
            <w:r>
              <w:rPr>
                <w:rFonts w:ascii="Times New Roman" w:eastAsia="宋体" w:hAnsi="Times New Roman" w:cs="Times New Roman"/>
                <w:szCs w:val="21"/>
              </w:rPr>
              <w:t>昼、夜各</w:t>
            </w:r>
            <w:r>
              <w:rPr>
                <w:rFonts w:ascii="Times New Roman" w:eastAsia="宋体" w:hAnsi="Times New Roman" w:cs="Times New Roman"/>
                <w:szCs w:val="21"/>
              </w:rPr>
              <w:t>1</w:t>
            </w:r>
            <w:r>
              <w:rPr>
                <w:rFonts w:ascii="Times New Roman" w:eastAsia="宋体" w:hAnsi="Times New Roman" w:cs="Times New Roman"/>
                <w:szCs w:val="21"/>
              </w:rPr>
              <w:t>次，监测</w:t>
            </w:r>
            <w:r>
              <w:rPr>
                <w:rFonts w:ascii="Times New Roman" w:eastAsia="宋体" w:hAnsi="Times New Roman" w:cs="Times New Roman"/>
                <w:szCs w:val="21"/>
              </w:rPr>
              <w:t>2</w:t>
            </w:r>
            <w:r>
              <w:rPr>
                <w:rFonts w:ascii="Times New Roman" w:eastAsia="宋体" w:hAnsi="Times New Roman" w:cs="Times New Roman"/>
                <w:szCs w:val="21"/>
              </w:rPr>
              <w:t>天</w:t>
            </w:r>
          </w:p>
        </w:tc>
        <w:tc>
          <w:tcPr>
            <w:tcW w:w="2846" w:type="dxa"/>
            <w:tcBorders>
              <w:top w:val="single" w:sz="12" w:space="0" w:color="auto"/>
            </w:tcBorders>
            <w:vAlign w:val="center"/>
          </w:tcPr>
          <w:p w:rsidR="00493633" w:rsidRDefault="00B12318">
            <w:pPr>
              <w:pStyle w:val="a5"/>
              <w:ind w:firstLineChars="150" w:firstLine="315"/>
              <w:rPr>
                <w:rFonts w:ascii="Times New Roman" w:eastAsia="宋体" w:hAnsi="Times New Roman" w:cs="Times New Roman"/>
                <w:szCs w:val="21"/>
              </w:rPr>
            </w:pPr>
            <w:r>
              <w:rPr>
                <w:rFonts w:ascii="Times New Roman" w:eastAsia="宋体" w:hAnsi="Times New Roman" w:cs="Times New Roman"/>
                <w:szCs w:val="21"/>
              </w:rPr>
              <w:t>详细监测点位见附图</w:t>
            </w:r>
            <w:r>
              <w:rPr>
                <w:rFonts w:ascii="Times New Roman" w:eastAsia="宋体" w:hAnsi="Times New Roman" w:cs="Times New Roman"/>
                <w:szCs w:val="21"/>
              </w:rPr>
              <w:t>2</w:t>
            </w:r>
          </w:p>
        </w:tc>
      </w:tr>
    </w:tbl>
    <w:p w:rsidR="00493633" w:rsidRDefault="00B12318">
      <w:pPr>
        <w:ind w:firstLineChars="200" w:firstLine="560"/>
        <w:rPr>
          <w:rFonts w:asciiTheme="minorEastAsia" w:hAnsiTheme="minorEastAsia" w:cs="Times New Roman"/>
          <w:sz w:val="28"/>
          <w:szCs w:val="28"/>
        </w:rPr>
      </w:pPr>
      <w:r>
        <w:rPr>
          <w:rFonts w:asciiTheme="minorEastAsia" w:hAnsiTheme="minorEastAsia" w:cs="Times New Roman"/>
          <w:sz w:val="28"/>
          <w:szCs w:val="28"/>
        </w:rPr>
        <w:t>监测结果见表7-10。</w:t>
      </w:r>
    </w:p>
    <w:p w:rsidR="00493633" w:rsidRDefault="00B12318">
      <w:pPr>
        <w:pStyle w:val="110"/>
        <w:ind w:firstLineChars="0" w:firstLine="0"/>
        <w:jc w:val="center"/>
        <w:rPr>
          <w:rFonts w:hAnsi="Times New Roman" w:cs="Times New Roman"/>
          <w:b/>
          <w:color w:val="auto"/>
          <w:szCs w:val="24"/>
        </w:rPr>
      </w:pPr>
      <w:r>
        <w:rPr>
          <w:rFonts w:hAnsi="Times New Roman" w:cs="Times New Roman"/>
          <w:b/>
          <w:color w:val="auto"/>
          <w:szCs w:val="24"/>
        </w:rPr>
        <w:t>表</w:t>
      </w:r>
      <w:r>
        <w:rPr>
          <w:rFonts w:hAnsi="Times New Roman" w:cs="Times New Roman"/>
          <w:b/>
          <w:color w:val="auto"/>
          <w:szCs w:val="24"/>
        </w:rPr>
        <w:t xml:space="preserve">7-10  </w:t>
      </w:r>
      <w:r>
        <w:rPr>
          <w:rFonts w:hAnsi="Times New Roman" w:cs="Times New Roman"/>
          <w:b/>
          <w:color w:val="auto"/>
          <w:szCs w:val="24"/>
        </w:rPr>
        <w:t>噪声监测结果一览表</w:t>
      </w:r>
    </w:p>
    <w:tbl>
      <w:tblPr>
        <w:tblW w:w="8551"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57"/>
        <w:gridCol w:w="1276"/>
        <w:gridCol w:w="1188"/>
        <w:gridCol w:w="1080"/>
        <w:gridCol w:w="1701"/>
        <w:gridCol w:w="1276"/>
        <w:gridCol w:w="773"/>
      </w:tblGrid>
      <w:tr w:rsidR="00493633">
        <w:trPr>
          <w:trHeight w:hRule="exact" w:val="658"/>
          <w:tblHeader/>
          <w:jc w:val="center"/>
        </w:trPr>
        <w:tc>
          <w:tcPr>
            <w:tcW w:w="1257" w:type="dxa"/>
            <w:tcBorders>
              <w:top w:val="single" w:sz="12" w:space="0" w:color="auto"/>
            </w:tcBorders>
            <w:vAlign w:val="center"/>
          </w:tcPr>
          <w:p w:rsidR="00493633" w:rsidRDefault="00B12318">
            <w:pPr>
              <w:pStyle w:val="af7"/>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监测点位</w:t>
            </w:r>
          </w:p>
        </w:tc>
        <w:tc>
          <w:tcPr>
            <w:tcW w:w="1276" w:type="dxa"/>
            <w:vAlign w:val="center"/>
          </w:tcPr>
          <w:p w:rsidR="00493633" w:rsidRDefault="00B12318">
            <w:pPr>
              <w:pStyle w:val="af7"/>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主要声源</w:t>
            </w:r>
          </w:p>
        </w:tc>
        <w:tc>
          <w:tcPr>
            <w:tcW w:w="2268" w:type="dxa"/>
            <w:gridSpan w:val="2"/>
            <w:vAlign w:val="center"/>
          </w:tcPr>
          <w:p w:rsidR="00493633" w:rsidRDefault="00B12318">
            <w:pPr>
              <w:pStyle w:val="af7"/>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监测时段</w:t>
            </w:r>
          </w:p>
        </w:tc>
        <w:tc>
          <w:tcPr>
            <w:tcW w:w="1701" w:type="dxa"/>
            <w:vAlign w:val="center"/>
          </w:tcPr>
          <w:p w:rsidR="00493633" w:rsidRDefault="00B12318">
            <w:pPr>
              <w:pStyle w:val="af7"/>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监测结果</w:t>
            </w:r>
          </w:p>
          <w:p w:rsidR="00493633" w:rsidRDefault="00B12318">
            <w:pPr>
              <w:pStyle w:val="af7"/>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Leq</w:t>
            </w:r>
            <w:r>
              <w:rPr>
                <w:rFonts w:ascii="Times New Roman" w:hAnsi="Times New Roman" w:cs="Times New Roman"/>
                <w:b/>
                <w:bCs/>
                <w:color w:val="000000" w:themeColor="text1"/>
                <w:szCs w:val="21"/>
              </w:rPr>
              <w:t>〔</w:t>
            </w:r>
            <w:r>
              <w:rPr>
                <w:rFonts w:ascii="Times New Roman" w:hAnsi="Times New Roman" w:cs="Times New Roman"/>
                <w:b/>
                <w:bCs/>
                <w:color w:val="000000" w:themeColor="text1"/>
                <w:szCs w:val="21"/>
              </w:rPr>
              <w:t>dB(A)</w:t>
            </w:r>
            <w:r>
              <w:rPr>
                <w:rFonts w:ascii="Times New Roman" w:hAnsi="Times New Roman" w:cs="Times New Roman"/>
                <w:b/>
                <w:bCs/>
                <w:color w:val="000000" w:themeColor="text1"/>
                <w:szCs w:val="21"/>
              </w:rPr>
              <w:t>〕</w:t>
            </w:r>
          </w:p>
        </w:tc>
        <w:tc>
          <w:tcPr>
            <w:tcW w:w="1276" w:type="dxa"/>
            <w:vAlign w:val="center"/>
          </w:tcPr>
          <w:p w:rsidR="00493633" w:rsidRDefault="00B12318">
            <w:pPr>
              <w:pStyle w:val="af7"/>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标准限值〔</w:t>
            </w:r>
            <w:r>
              <w:rPr>
                <w:rFonts w:ascii="Times New Roman" w:hAnsi="Times New Roman" w:cs="Times New Roman"/>
                <w:b/>
                <w:bCs/>
                <w:color w:val="000000" w:themeColor="text1"/>
                <w:szCs w:val="21"/>
              </w:rPr>
              <w:t>dB(A)</w:t>
            </w:r>
            <w:r>
              <w:rPr>
                <w:rFonts w:ascii="Times New Roman" w:hAnsi="Times New Roman" w:cs="Times New Roman"/>
                <w:b/>
                <w:bCs/>
                <w:color w:val="000000" w:themeColor="text1"/>
                <w:szCs w:val="21"/>
              </w:rPr>
              <w:t>〕</w:t>
            </w:r>
          </w:p>
        </w:tc>
        <w:tc>
          <w:tcPr>
            <w:tcW w:w="773" w:type="dxa"/>
            <w:vAlign w:val="center"/>
          </w:tcPr>
          <w:p w:rsidR="00493633" w:rsidRDefault="00B12318">
            <w:pPr>
              <w:pStyle w:val="af7"/>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是否达标</w:t>
            </w:r>
          </w:p>
        </w:tc>
      </w:tr>
      <w:tr w:rsidR="00493633">
        <w:trPr>
          <w:trHeight w:hRule="exact" w:val="397"/>
          <w:jc w:val="center"/>
        </w:trPr>
        <w:tc>
          <w:tcPr>
            <w:tcW w:w="1257"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厂界东侧</w:t>
            </w:r>
            <w:r>
              <w:rPr>
                <w:rFonts w:ascii="Times New Roman" w:hAnsi="Times New Roman" w:cs="Times New Roman"/>
                <w:color w:val="000000" w:themeColor="text1"/>
                <w:szCs w:val="21"/>
              </w:rPr>
              <w:t>1#</w:t>
            </w: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20</w:t>
            </w:r>
            <w:r>
              <w:rPr>
                <w:rFonts w:ascii="Times New Roman" w:hAnsi="Times New Roman" w:cs="Times New Roman"/>
                <w:color w:val="000000" w:themeColor="text1"/>
                <w:szCs w:val="21"/>
              </w:rPr>
              <w:t>日</w:t>
            </w: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p>
        </w:tc>
        <w:tc>
          <w:tcPr>
            <w:tcW w:w="1701"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58.1</w:t>
            </w:r>
          </w:p>
        </w:tc>
        <w:tc>
          <w:tcPr>
            <w:tcW w:w="1276"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r>
              <w:rPr>
                <w:rFonts w:ascii="Times New Roman" w:hAnsi="Times New Roman" w:cs="Times New Roman"/>
                <w:color w:val="000000" w:themeColor="text1"/>
                <w:szCs w:val="21"/>
              </w:rPr>
              <w:t>65</w:t>
            </w:r>
          </w:p>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r>
              <w:rPr>
                <w:rFonts w:ascii="Times New Roman" w:hAnsi="Times New Roman" w:cs="Times New Roman"/>
                <w:color w:val="000000" w:themeColor="text1"/>
                <w:szCs w:val="21"/>
              </w:rPr>
              <w:t>55</w:t>
            </w: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ign w:val="center"/>
          </w:tcPr>
          <w:p w:rsidR="00493633" w:rsidRDefault="00493633">
            <w:pPr>
              <w:pStyle w:val="af7"/>
              <w:jc w:val="center"/>
              <w:rPr>
                <w:rFonts w:ascii="Times New Roman" w:hAnsi="Times New Roman" w:cs="Times New Roman"/>
                <w:color w:val="000000" w:themeColor="text1"/>
                <w:szCs w:val="21"/>
              </w:rPr>
            </w:pP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p>
        </w:tc>
        <w:tc>
          <w:tcPr>
            <w:tcW w:w="1701"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43.7</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21</w:t>
            </w:r>
            <w:r>
              <w:rPr>
                <w:rFonts w:ascii="Times New Roman" w:hAnsi="Times New Roman" w:cs="Times New Roman"/>
                <w:color w:val="000000" w:themeColor="text1"/>
                <w:szCs w:val="21"/>
              </w:rPr>
              <w:t>日</w:t>
            </w: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57.7</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ign w:val="center"/>
          </w:tcPr>
          <w:p w:rsidR="00493633" w:rsidRDefault="00493633">
            <w:pPr>
              <w:pStyle w:val="af7"/>
              <w:jc w:val="center"/>
              <w:rPr>
                <w:rFonts w:ascii="Times New Roman" w:hAnsi="Times New Roman" w:cs="Times New Roman"/>
                <w:color w:val="000000" w:themeColor="text1"/>
                <w:szCs w:val="21"/>
              </w:rPr>
            </w:pP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42.0</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厂界南侧</w:t>
            </w:r>
            <w:r>
              <w:rPr>
                <w:rFonts w:ascii="Times New Roman" w:hAnsi="Times New Roman" w:cs="Times New Roman"/>
                <w:color w:val="000000" w:themeColor="text1"/>
                <w:szCs w:val="21"/>
              </w:rPr>
              <w:t>2#</w:t>
            </w: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20</w:t>
            </w:r>
            <w:r>
              <w:rPr>
                <w:rFonts w:ascii="Times New Roman" w:hAnsi="Times New Roman" w:cs="Times New Roman"/>
                <w:color w:val="000000" w:themeColor="text1"/>
                <w:szCs w:val="21"/>
              </w:rPr>
              <w:t>日</w:t>
            </w: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58.3</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ign w:val="center"/>
          </w:tcPr>
          <w:p w:rsidR="00493633" w:rsidRDefault="00493633">
            <w:pPr>
              <w:pStyle w:val="af7"/>
              <w:jc w:val="center"/>
              <w:rPr>
                <w:rFonts w:ascii="Times New Roman" w:hAnsi="Times New Roman" w:cs="Times New Roman"/>
                <w:color w:val="000000" w:themeColor="text1"/>
                <w:szCs w:val="21"/>
              </w:rPr>
            </w:pP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45.6</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21</w:t>
            </w:r>
            <w:r>
              <w:rPr>
                <w:rFonts w:ascii="Times New Roman" w:hAnsi="Times New Roman" w:cs="Times New Roman"/>
                <w:color w:val="000000" w:themeColor="text1"/>
                <w:szCs w:val="21"/>
              </w:rPr>
              <w:t>日</w:t>
            </w: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57.4</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ign w:val="center"/>
          </w:tcPr>
          <w:p w:rsidR="00493633" w:rsidRDefault="00493633">
            <w:pPr>
              <w:pStyle w:val="af7"/>
              <w:jc w:val="center"/>
              <w:rPr>
                <w:rFonts w:ascii="Times New Roman" w:hAnsi="Times New Roman" w:cs="Times New Roman"/>
                <w:color w:val="000000" w:themeColor="text1"/>
                <w:szCs w:val="21"/>
              </w:rPr>
            </w:pP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39.9</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厂界北侧</w:t>
            </w:r>
            <w:r>
              <w:rPr>
                <w:rFonts w:ascii="Times New Roman" w:hAnsi="Times New Roman" w:cs="Times New Roman"/>
                <w:color w:val="000000" w:themeColor="text1"/>
                <w:szCs w:val="21"/>
              </w:rPr>
              <w:t>3#</w:t>
            </w: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20</w:t>
            </w:r>
            <w:r>
              <w:rPr>
                <w:rFonts w:ascii="Times New Roman" w:hAnsi="Times New Roman" w:cs="Times New Roman"/>
                <w:color w:val="000000" w:themeColor="text1"/>
                <w:szCs w:val="21"/>
              </w:rPr>
              <w:t>日</w:t>
            </w: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55.4</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ign w:val="center"/>
          </w:tcPr>
          <w:p w:rsidR="00493633" w:rsidRDefault="00493633">
            <w:pPr>
              <w:pStyle w:val="af7"/>
              <w:jc w:val="center"/>
              <w:rPr>
                <w:rFonts w:ascii="Times New Roman" w:hAnsi="Times New Roman" w:cs="Times New Roman"/>
                <w:color w:val="000000" w:themeColor="text1"/>
                <w:szCs w:val="21"/>
              </w:rPr>
            </w:pP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39.7</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21</w:t>
            </w:r>
            <w:r>
              <w:rPr>
                <w:rFonts w:ascii="Times New Roman" w:hAnsi="Times New Roman" w:cs="Times New Roman"/>
                <w:color w:val="000000" w:themeColor="text1"/>
                <w:szCs w:val="21"/>
              </w:rPr>
              <w:t>日</w:t>
            </w: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56.2</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ign w:val="center"/>
          </w:tcPr>
          <w:p w:rsidR="00493633" w:rsidRDefault="00493633">
            <w:pPr>
              <w:pStyle w:val="af7"/>
              <w:jc w:val="center"/>
              <w:rPr>
                <w:rFonts w:ascii="Times New Roman" w:hAnsi="Times New Roman" w:cs="Times New Roman"/>
                <w:color w:val="000000" w:themeColor="text1"/>
                <w:szCs w:val="21"/>
              </w:rPr>
            </w:pP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39.3</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厂界东北侧</w:t>
            </w:r>
            <w:r>
              <w:rPr>
                <w:rFonts w:ascii="Times New Roman" w:hAnsi="Times New Roman" w:cs="Times New Roman"/>
                <w:color w:val="000000" w:themeColor="text1"/>
                <w:szCs w:val="21"/>
              </w:rPr>
              <w:t>4#</w:t>
            </w: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20</w:t>
            </w:r>
            <w:r>
              <w:rPr>
                <w:rFonts w:ascii="Times New Roman" w:hAnsi="Times New Roman" w:cs="Times New Roman"/>
                <w:color w:val="000000" w:themeColor="text1"/>
                <w:szCs w:val="21"/>
              </w:rPr>
              <w:t>日</w:t>
            </w: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57.9</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493633">
            <w:pPr>
              <w:pStyle w:val="af7"/>
              <w:jc w:val="center"/>
              <w:rPr>
                <w:rFonts w:ascii="Times New Roman" w:hAnsi="Times New Roman" w:cs="Times New Roman"/>
                <w:color w:val="000000" w:themeColor="text1"/>
                <w:szCs w:val="21"/>
              </w:rPr>
            </w:pP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ign w:val="center"/>
          </w:tcPr>
          <w:p w:rsidR="00493633" w:rsidRDefault="00493633">
            <w:pPr>
              <w:pStyle w:val="af7"/>
              <w:jc w:val="center"/>
              <w:rPr>
                <w:rFonts w:ascii="Times New Roman" w:hAnsi="Times New Roman" w:cs="Times New Roman"/>
                <w:color w:val="000000" w:themeColor="text1"/>
                <w:szCs w:val="21"/>
              </w:rPr>
            </w:pP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40.1</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493633">
            <w:pPr>
              <w:pStyle w:val="af7"/>
              <w:jc w:val="center"/>
              <w:rPr>
                <w:rFonts w:ascii="Times New Roman" w:hAnsi="Times New Roman" w:cs="Times New Roman"/>
                <w:color w:val="000000" w:themeColor="text1"/>
                <w:szCs w:val="21"/>
              </w:rPr>
            </w:pP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21</w:t>
            </w:r>
            <w:r>
              <w:rPr>
                <w:rFonts w:ascii="Times New Roman" w:hAnsi="Times New Roman" w:cs="Times New Roman"/>
                <w:color w:val="000000" w:themeColor="text1"/>
                <w:szCs w:val="21"/>
              </w:rPr>
              <w:t>日</w:t>
            </w: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57.7</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493633">
            <w:pPr>
              <w:pStyle w:val="af7"/>
              <w:jc w:val="center"/>
              <w:rPr>
                <w:rFonts w:ascii="Times New Roman" w:hAnsi="Times New Roman" w:cs="Times New Roman"/>
                <w:color w:val="000000" w:themeColor="text1"/>
                <w:szCs w:val="21"/>
              </w:rPr>
            </w:pP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生产噪声</w:t>
            </w:r>
          </w:p>
        </w:tc>
        <w:tc>
          <w:tcPr>
            <w:tcW w:w="1188" w:type="dxa"/>
            <w:vMerge/>
            <w:vAlign w:val="center"/>
          </w:tcPr>
          <w:p w:rsidR="00493633" w:rsidRDefault="00493633">
            <w:pPr>
              <w:pStyle w:val="af7"/>
              <w:jc w:val="center"/>
              <w:rPr>
                <w:rFonts w:ascii="Times New Roman" w:hAnsi="Times New Roman" w:cs="Times New Roman"/>
                <w:color w:val="000000" w:themeColor="text1"/>
                <w:szCs w:val="21"/>
              </w:rPr>
            </w:pP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40.3</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493633">
            <w:pPr>
              <w:pStyle w:val="af7"/>
              <w:jc w:val="center"/>
              <w:rPr>
                <w:rFonts w:ascii="Times New Roman" w:hAnsi="Times New Roman" w:cs="Times New Roman"/>
                <w:color w:val="000000" w:themeColor="text1"/>
                <w:szCs w:val="21"/>
              </w:rPr>
            </w:pPr>
          </w:p>
        </w:tc>
      </w:tr>
      <w:tr w:rsidR="00493633">
        <w:trPr>
          <w:trHeight w:hRule="exact" w:val="397"/>
          <w:jc w:val="center"/>
        </w:trPr>
        <w:tc>
          <w:tcPr>
            <w:tcW w:w="1257"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厂界西侧</w:t>
            </w:r>
            <w:r>
              <w:rPr>
                <w:rFonts w:ascii="Times New Roman" w:hAnsi="Times New Roman" w:cs="Times New Roman"/>
                <w:color w:val="000000" w:themeColor="text1"/>
                <w:szCs w:val="21"/>
              </w:rPr>
              <w:t>5#</w:t>
            </w:r>
          </w:p>
        </w:tc>
        <w:tc>
          <w:tcPr>
            <w:tcW w:w="1276"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交通噪声</w:t>
            </w:r>
          </w:p>
        </w:tc>
        <w:tc>
          <w:tcPr>
            <w:tcW w:w="1188"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20</w:t>
            </w:r>
            <w:r>
              <w:rPr>
                <w:rFonts w:ascii="Times New Roman" w:hAnsi="Times New Roman" w:cs="Times New Roman"/>
                <w:color w:val="000000" w:themeColor="text1"/>
                <w:szCs w:val="21"/>
              </w:rPr>
              <w:t>日</w:t>
            </w: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56.2</w:t>
            </w:r>
          </w:p>
        </w:tc>
        <w:tc>
          <w:tcPr>
            <w:tcW w:w="1276"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r>
              <w:rPr>
                <w:rFonts w:ascii="Times New Roman" w:hAnsi="Times New Roman" w:cs="Times New Roman"/>
                <w:color w:val="000000" w:themeColor="text1"/>
                <w:szCs w:val="21"/>
              </w:rPr>
              <w:t>70</w:t>
            </w:r>
          </w:p>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r>
              <w:rPr>
                <w:rFonts w:ascii="Times New Roman" w:hAnsi="Times New Roman" w:cs="Times New Roman"/>
                <w:color w:val="000000" w:themeColor="text1"/>
                <w:szCs w:val="21"/>
              </w:rPr>
              <w:t>55</w:t>
            </w: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1188" w:type="dxa"/>
            <w:vMerge/>
            <w:vAlign w:val="center"/>
          </w:tcPr>
          <w:p w:rsidR="00493633" w:rsidRDefault="00493633">
            <w:pPr>
              <w:pStyle w:val="af7"/>
              <w:jc w:val="center"/>
              <w:rPr>
                <w:rFonts w:ascii="Times New Roman" w:hAnsi="Times New Roman" w:cs="Times New Roman"/>
                <w:color w:val="000000" w:themeColor="text1"/>
                <w:szCs w:val="21"/>
              </w:rPr>
            </w:pP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43.1</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1188" w:type="dxa"/>
            <w:vMerge w:val="restart"/>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01</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21</w:t>
            </w:r>
            <w:r>
              <w:rPr>
                <w:rFonts w:ascii="Times New Roman" w:hAnsi="Times New Roman" w:cs="Times New Roman"/>
                <w:color w:val="000000" w:themeColor="text1"/>
                <w:szCs w:val="21"/>
              </w:rPr>
              <w:t>日</w:t>
            </w: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昼间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58.7</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397"/>
          <w:jc w:val="center"/>
        </w:trPr>
        <w:tc>
          <w:tcPr>
            <w:tcW w:w="1257" w:type="dxa"/>
            <w:vMerge/>
            <w:vAlign w:val="center"/>
          </w:tcPr>
          <w:p w:rsidR="00493633" w:rsidRDefault="00493633">
            <w:pPr>
              <w:pStyle w:val="af7"/>
              <w:jc w:val="center"/>
              <w:rPr>
                <w:rFonts w:ascii="Times New Roman" w:hAnsi="Times New Roman" w:cs="Times New Roman"/>
                <w:color w:val="000000" w:themeColor="text1"/>
                <w:szCs w:val="21"/>
              </w:rPr>
            </w:pP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1188" w:type="dxa"/>
            <w:vMerge/>
            <w:vAlign w:val="center"/>
          </w:tcPr>
          <w:p w:rsidR="00493633" w:rsidRDefault="00493633">
            <w:pPr>
              <w:pStyle w:val="af7"/>
              <w:jc w:val="center"/>
              <w:rPr>
                <w:rFonts w:ascii="Times New Roman" w:hAnsi="Times New Roman" w:cs="Times New Roman"/>
                <w:color w:val="000000" w:themeColor="text1"/>
                <w:szCs w:val="21"/>
              </w:rPr>
            </w:pPr>
          </w:p>
        </w:tc>
        <w:tc>
          <w:tcPr>
            <w:tcW w:w="1080"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夜间</w:t>
            </w:r>
          </w:p>
        </w:tc>
        <w:tc>
          <w:tcPr>
            <w:tcW w:w="1701" w:type="dxa"/>
            <w:vAlign w:val="center"/>
          </w:tcPr>
          <w:p w:rsidR="00493633" w:rsidRDefault="00B12318">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43.0</w:t>
            </w:r>
          </w:p>
        </w:tc>
        <w:tc>
          <w:tcPr>
            <w:tcW w:w="1276" w:type="dxa"/>
            <w:vMerge/>
            <w:vAlign w:val="center"/>
          </w:tcPr>
          <w:p w:rsidR="00493633" w:rsidRDefault="00493633">
            <w:pPr>
              <w:pStyle w:val="af7"/>
              <w:jc w:val="center"/>
              <w:rPr>
                <w:rFonts w:ascii="Times New Roman" w:hAnsi="Times New Roman" w:cs="Times New Roman"/>
                <w:color w:val="000000" w:themeColor="text1"/>
                <w:szCs w:val="21"/>
              </w:rPr>
            </w:pPr>
          </w:p>
        </w:tc>
        <w:tc>
          <w:tcPr>
            <w:tcW w:w="773" w:type="dxa"/>
            <w:vAlign w:val="center"/>
          </w:tcPr>
          <w:p w:rsidR="00493633" w:rsidRDefault="00B12318">
            <w:pPr>
              <w:pStyle w:val="af7"/>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达标</w:t>
            </w:r>
          </w:p>
        </w:tc>
      </w:tr>
      <w:tr w:rsidR="00493633">
        <w:trPr>
          <w:trHeight w:hRule="exact" w:val="843"/>
          <w:jc w:val="center"/>
        </w:trPr>
        <w:tc>
          <w:tcPr>
            <w:tcW w:w="1257" w:type="dxa"/>
            <w:vAlign w:val="center"/>
          </w:tcPr>
          <w:p w:rsidR="00493633" w:rsidRDefault="00B12318">
            <w:pPr>
              <w:pStyle w:val="af7"/>
              <w:jc w:val="center"/>
              <w:rPr>
                <w:rFonts w:ascii="Times New Roman" w:eastAsia="宋体" w:hAnsi="Times New Roman" w:cs="Times New Roman"/>
              </w:rPr>
            </w:pPr>
            <w:r>
              <w:rPr>
                <w:rFonts w:ascii="Times New Roman" w:eastAsia="宋体" w:hAnsi="Times New Roman" w:cs="Times New Roman"/>
              </w:rPr>
              <w:lastRenderedPageBreak/>
              <w:t>监测结果及分析</w:t>
            </w:r>
          </w:p>
        </w:tc>
        <w:tc>
          <w:tcPr>
            <w:tcW w:w="7294" w:type="dxa"/>
            <w:gridSpan w:val="6"/>
            <w:vAlign w:val="center"/>
          </w:tcPr>
          <w:p w:rsidR="00493633" w:rsidRDefault="00B12318">
            <w:pPr>
              <w:pStyle w:val="af7"/>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rPr>
              <w:t>本次监测，该项目厂界东、南、西噪声昼间和夜间监测结果均符合《工业企业厂界环境噪声排放标准》（</w:t>
            </w:r>
            <w:r>
              <w:rPr>
                <w:rFonts w:ascii="Times New Roman" w:eastAsia="宋体" w:hAnsi="Times New Roman" w:cs="Times New Roman"/>
              </w:rPr>
              <w:t>GB 12348-2008</w:t>
            </w: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类</w:t>
            </w:r>
            <w:r>
              <w:rPr>
                <w:rFonts w:ascii="Times New Roman" w:eastAsia="宋体" w:hAnsi="Times New Roman" w:cs="Times New Roman" w:hint="eastAsia"/>
              </w:rPr>
              <w:t>或</w:t>
            </w:r>
            <w:r>
              <w:rPr>
                <w:rFonts w:ascii="Times New Roman" w:eastAsia="宋体" w:hAnsi="Times New Roman" w:cs="Times New Roman" w:hint="eastAsia"/>
              </w:rPr>
              <w:t>4a</w:t>
            </w:r>
            <w:r>
              <w:rPr>
                <w:rFonts w:ascii="Times New Roman" w:eastAsia="宋体" w:hAnsi="Times New Roman" w:cs="Times New Roman" w:hint="eastAsia"/>
              </w:rPr>
              <w:t>类</w:t>
            </w:r>
            <w:r>
              <w:rPr>
                <w:rFonts w:ascii="Times New Roman" w:eastAsia="宋体" w:hAnsi="Times New Roman" w:cs="Times New Roman"/>
              </w:rPr>
              <w:t>标准限值要求。</w:t>
            </w:r>
          </w:p>
        </w:tc>
      </w:tr>
    </w:tbl>
    <w:p w:rsidR="00493633" w:rsidRDefault="00B12318">
      <w:pPr>
        <w:tabs>
          <w:tab w:val="left" w:pos="2497"/>
        </w:tabs>
        <w:jc w:val="left"/>
        <w:rPr>
          <w:rFonts w:ascii="Times New Roman" w:eastAsia="宋体"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7</w:t>
      </w:r>
      <w:r>
        <w:rPr>
          <w:rFonts w:ascii="Times New Roman" w:eastAsia="宋体" w:hAnsi="Times New Roman" w:cs="Times New Roman"/>
        </w:rPr>
        <w:t>日</w:t>
      </w:r>
      <w:r>
        <w:rPr>
          <w:rFonts w:ascii="Times New Roman" w:eastAsia="宋体" w:hAnsi="Times New Roman" w:cs="Times New Roman"/>
          <w:szCs w:val="21"/>
        </w:rPr>
        <w:t>天气状况：晴，风速：</w:t>
      </w:r>
      <w:r>
        <w:rPr>
          <w:rFonts w:ascii="Times New Roman" w:eastAsia="宋体" w:hAnsi="Times New Roman" w:cs="Times New Roman"/>
          <w:szCs w:val="21"/>
        </w:rPr>
        <w:t>1.8m/s</w:t>
      </w:r>
      <w:r>
        <w:rPr>
          <w:rFonts w:ascii="Times New Roman" w:eastAsia="宋体" w:hAnsi="Times New Roman" w:cs="Times New Roman"/>
          <w:szCs w:val="21"/>
        </w:rPr>
        <w:t>；</w:t>
      </w:r>
      <w:r>
        <w:rPr>
          <w:rFonts w:ascii="Times New Roman" w:eastAsia="宋体" w:hAnsi="Times New Roman" w:cs="Times New Roman"/>
        </w:rPr>
        <w:t>12</w:t>
      </w:r>
      <w:r>
        <w:rPr>
          <w:rFonts w:ascii="Times New Roman" w:eastAsia="宋体" w:hAnsi="Times New Roman" w:cs="Times New Roman"/>
        </w:rPr>
        <w:t>月</w:t>
      </w:r>
      <w:r>
        <w:rPr>
          <w:rFonts w:ascii="Times New Roman" w:eastAsia="宋体" w:hAnsi="Times New Roman" w:cs="Times New Roman"/>
        </w:rPr>
        <w:t>8</w:t>
      </w:r>
      <w:r>
        <w:rPr>
          <w:rFonts w:ascii="Times New Roman" w:eastAsia="宋体" w:hAnsi="Times New Roman" w:cs="Times New Roman"/>
        </w:rPr>
        <w:t>日</w:t>
      </w:r>
      <w:r>
        <w:rPr>
          <w:rFonts w:ascii="Times New Roman" w:eastAsia="宋体" w:hAnsi="Times New Roman" w:cs="Times New Roman"/>
          <w:szCs w:val="21"/>
        </w:rPr>
        <w:t>天气状况：晴，风速：</w:t>
      </w:r>
      <w:r>
        <w:rPr>
          <w:rFonts w:ascii="Times New Roman" w:eastAsia="宋体" w:hAnsi="Times New Roman" w:cs="Times New Roman"/>
          <w:szCs w:val="21"/>
        </w:rPr>
        <w:t>2.0m/s</w:t>
      </w:r>
      <w:r>
        <w:rPr>
          <w:rFonts w:ascii="Times New Roman" w:eastAsia="宋体" w:hAnsi="Times New Roman" w:cs="Times New Roman"/>
          <w:szCs w:val="21"/>
        </w:rPr>
        <w:t>。</w:t>
      </w:r>
    </w:p>
    <w:p w:rsidR="00493633" w:rsidRDefault="00B12318">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监测结果表明，厂界东侧、</w:t>
      </w:r>
      <w:r>
        <w:rPr>
          <w:rFonts w:ascii="Times New Roman" w:eastAsia="宋体" w:hAnsi="Times New Roman" w:cs="Times New Roman" w:hint="eastAsia"/>
          <w:sz w:val="28"/>
          <w:szCs w:val="28"/>
        </w:rPr>
        <w:t>西</w:t>
      </w:r>
      <w:r>
        <w:rPr>
          <w:rFonts w:ascii="Times New Roman" w:eastAsia="宋体" w:hAnsi="Times New Roman" w:cs="Times New Roman"/>
          <w:sz w:val="28"/>
          <w:szCs w:val="28"/>
        </w:rPr>
        <w:t>侧、</w:t>
      </w:r>
      <w:r>
        <w:rPr>
          <w:rFonts w:ascii="Times New Roman" w:eastAsia="宋体" w:hAnsi="Times New Roman" w:cs="Times New Roman" w:hint="eastAsia"/>
          <w:sz w:val="28"/>
          <w:szCs w:val="28"/>
        </w:rPr>
        <w:t>北</w:t>
      </w:r>
      <w:r>
        <w:rPr>
          <w:rFonts w:ascii="Times New Roman" w:eastAsia="宋体" w:hAnsi="Times New Roman" w:cs="Times New Roman"/>
          <w:sz w:val="28"/>
          <w:szCs w:val="28"/>
        </w:rPr>
        <w:t>侧</w:t>
      </w:r>
      <w:r>
        <w:rPr>
          <w:rFonts w:ascii="Times New Roman" w:eastAsia="宋体" w:hAnsi="Times New Roman" w:cs="Times New Roman" w:hint="eastAsia"/>
          <w:sz w:val="28"/>
          <w:szCs w:val="28"/>
        </w:rPr>
        <w:t>和东北侧</w:t>
      </w:r>
      <w:r>
        <w:rPr>
          <w:rFonts w:ascii="Times New Roman" w:eastAsia="宋体" w:hAnsi="Times New Roman" w:cs="Times New Roman"/>
          <w:sz w:val="28"/>
          <w:szCs w:val="28"/>
        </w:rPr>
        <w:t>昼间噪声值范围为</w:t>
      </w:r>
      <w:r>
        <w:rPr>
          <w:rFonts w:ascii="Times New Roman" w:eastAsia="宋体" w:hAnsi="Times New Roman" w:cs="Times New Roman"/>
          <w:sz w:val="28"/>
          <w:szCs w:val="28"/>
        </w:rPr>
        <w:t>5</w:t>
      </w:r>
      <w:r>
        <w:rPr>
          <w:rFonts w:ascii="Times New Roman" w:eastAsia="宋体" w:hAnsi="Times New Roman" w:cs="Times New Roman" w:hint="eastAsia"/>
          <w:sz w:val="28"/>
          <w:szCs w:val="28"/>
        </w:rPr>
        <w:t>5</w:t>
      </w:r>
      <w:r>
        <w:rPr>
          <w:rFonts w:ascii="Times New Roman" w:eastAsia="宋体" w:hAnsi="Times New Roman" w:cs="Times New Roman"/>
          <w:sz w:val="28"/>
          <w:szCs w:val="28"/>
        </w:rPr>
        <w:t>.3</w:t>
      </w:r>
      <w:r>
        <w:rPr>
          <w:rFonts w:ascii="Times New Roman" w:eastAsia="宋体" w:hAnsi="Times New Roman" w:cs="Times New Roman"/>
          <w:sz w:val="28"/>
          <w:szCs w:val="28"/>
        </w:rPr>
        <w:t>～</w:t>
      </w:r>
      <w:r>
        <w:rPr>
          <w:rFonts w:ascii="Times New Roman" w:eastAsia="宋体" w:hAnsi="Times New Roman" w:cs="Times New Roman" w:hint="eastAsia"/>
          <w:sz w:val="28"/>
          <w:szCs w:val="28"/>
        </w:rPr>
        <w:t>58.4</w:t>
      </w:r>
      <w:r>
        <w:rPr>
          <w:rFonts w:ascii="Times New Roman" w:eastAsia="宋体" w:hAnsi="Times New Roman" w:cs="Times New Roman"/>
          <w:sz w:val="28"/>
          <w:szCs w:val="28"/>
        </w:rPr>
        <w:t>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），夜间噪声值范围为</w:t>
      </w:r>
      <w:r>
        <w:rPr>
          <w:rFonts w:ascii="Times New Roman" w:eastAsia="宋体" w:hAnsi="Times New Roman" w:cs="Times New Roman" w:hint="eastAsia"/>
          <w:sz w:val="28"/>
          <w:szCs w:val="28"/>
        </w:rPr>
        <w:t>39.9</w:t>
      </w:r>
      <w:r>
        <w:rPr>
          <w:rFonts w:ascii="Times New Roman" w:eastAsia="宋体" w:hAnsi="Times New Roman" w:cs="Times New Roman"/>
          <w:sz w:val="28"/>
          <w:szCs w:val="28"/>
        </w:rPr>
        <w:t>～</w:t>
      </w:r>
      <w:r>
        <w:rPr>
          <w:rFonts w:ascii="Times New Roman" w:eastAsia="宋体" w:hAnsi="Times New Roman" w:cs="Times New Roman" w:hint="eastAsia"/>
          <w:sz w:val="28"/>
          <w:szCs w:val="28"/>
        </w:rPr>
        <w:t>43.7</w:t>
      </w:r>
      <w:r>
        <w:rPr>
          <w:rFonts w:ascii="Times New Roman" w:eastAsia="宋体" w:hAnsi="Times New Roman" w:cs="Times New Roman"/>
          <w:sz w:val="28"/>
          <w:szCs w:val="28"/>
        </w:rPr>
        <w:t>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）均满足《工业企业厂界环境噪声排放标准》（</w:t>
      </w:r>
      <w:r>
        <w:rPr>
          <w:rFonts w:ascii="Times New Roman" w:eastAsia="宋体" w:hAnsi="Times New Roman" w:cs="Times New Roman"/>
          <w:sz w:val="28"/>
          <w:szCs w:val="28"/>
        </w:rPr>
        <w:t>GB12348-2008</w:t>
      </w: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类标准限值（昼、夜间分别为</w:t>
      </w:r>
      <w:r>
        <w:rPr>
          <w:rFonts w:ascii="Times New Roman" w:eastAsia="宋体" w:hAnsi="Times New Roman" w:cs="Times New Roman"/>
          <w:sz w:val="28"/>
          <w:szCs w:val="28"/>
        </w:rPr>
        <w:t>65dB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）和</w:t>
      </w:r>
      <w:r>
        <w:rPr>
          <w:rFonts w:ascii="Times New Roman" w:eastAsia="宋体" w:hAnsi="Times New Roman" w:cs="Times New Roman"/>
          <w:sz w:val="28"/>
          <w:szCs w:val="28"/>
        </w:rPr>
        <w:t>55dB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））要求</w:t>
      </w:r>
      <w:r>
        <w:rPr>
          <w:rFonts w:ascii="Times New Roman" w:eastAsia="宋体" w:hAnsi="Times New Roman" w:cs="Times New Roman" w:hint="eastAsia"/>
          <w:sz w:val="28"/>
          <w:szCs w:val="28"/>
        </w:rPr>
        <w:t>，厂界西侧</w:t>
      </w:r>
      <w:r>
        <w:rPr>
          <w:rFonts w:ascii="Times New Roman" w:eastAsia="宋体" w:hAnsi="Times New Roman" w:cs="Times New Roman"/>
          <w:sz w:val="28"/>
          <w:szCs w:val="28"/>
        </w:rPr>
        <w:t>昼间噪声值范围为</w:t>
      </w:r>
      <w:r>
        <w:rPr>
          <w:rFonts w:ascii="Times New Roman" w:eastAsia="宋体" w:hAnsi="Times New Roman" w:cs="Times New Roman"/>
          <w:sz w:val="28"/>
          <w:szCs w:val="28"/>
        </w:rPr>
        <w:t>5</w:t>
      </w:r>
      <w:r>
        <w:rPr>
          <w:rFonts w:ascii="Times New Roman" w:eastAsia="宋体" w:hAnsi="Times New Roman" w:cs="Times New Roman" w:hint="eastAsia"/>
          <w:sz w:val="28"/>
          <w:szCs w:val="28"/>
        </w:rPr>
        <w:t>6.2</w:t>
      </w:r>
      <w:r>
        <w:rPr>
          <w:rFonts w:ascii="Times New Roman" w:eastAsia="宋体" w:hAnsi="Times New Roman" w:cs="Times New Roman"/>
          <w:sz w:val="28"/>
          <w:szCs w:val="28"/>
        </w:rPr>
        <w:t>～</w:t>
      </w:r>
      <w:r>
        <w:rPr>
          <w:rFonts w:ascii="Times New Roman" w:eastAsia="宋体" w:hAnsi="Times New Roman" w:cs="Times New Roman" w:hint="eastAsia"/>
          <w:sz w:val="28"/>
          <w:szCs w:val="28"/>
        </w:rPr>
        <w:t>58.7</w:t>
      </w:r>
      <w:r>
        <w:rPr>
          <w:rFonts w:ascii="Times New Roman" w:eastAsia="宋体" w:hAnsi="Times New Roman" w:cs="Times New Roman"/>
          <w:sz w:val="28"/>
          <w:szCs w:val="28"/>
        </w:rPr>
        <w:t>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），夜间噪声值范围为</w:t>
      </w:r>
      <w:r>
        <w:rPr>
          <w:rFonts w:ascii="Times New Roman" w:eastAsia="宋体" w:hAnsi="Times New Roman" w:cs="Times New Roman" w:hint="eastAsia"/>
          <w:sz w:val="28"/>
          <w:szCs w:val="28"/>
        </w:rPr>
        <w:t>43.0</w:t>
      </w:r>
      <w:r>
        <w:rPr>
          <w:rFonts w:ascii="Times New Roman" w:eastAsia="宋体" w:hAnsi="Times New Roman" w:cs="Times New Roman"/>
          <w:sz w:val="28"/>
          <w:szCs w:val="28"/>
        </w:rPr>
        <w:t>～</w:t>
      </w:r>
      <w:r>
        <w:rPr>
          <w:rFonts w:ascii="Times New Roman" w:eastAsia="宋体" w:hAnsi="Times New Roman" w:cs="Times New Roman" w:hint="eastAsia"/>
          <w:sz w:val="28"/>
          <w:szCs w:val="28"/>
        </w:rPr>
        <w:t>43.1</w:t>
      </w:r>
      <w:r>
        <w:rPr>
          <w:rFonts w:ascii="Times New Roman" w:eastAsia="宋体" w:hAnsi="Times New Roman" w:cs="Times New Roman"/>
          <w:sz w:val="28"/>
          <w:szCs w:val="28"/>
        </w:rPr>
        <w:t>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）均满足《工业企业厂界环境噪声排放标准》（</w:t>
      </w:r>
      <w:r>
        <w:rPr>
          <w:rFonts w:ascii="Times New Roman" w:eastAsia="宋体" w:hAnsi="Times New Roman" w:cs="Times New Roman"/>
          <w:sz w:val="28"/>
          <w:szCs w:val="28"/>
        </w:rPr>
        <w:t>GB12348-2008</w:t>
      </w:r>
      <w:r>
        <w:rPr>
          <w:rFonts w:ascii="Times New Roman" w:eastAsia="宋体" w:hAnsi="Times New Roman" w:cs="Times New Roman"/>
          <w:sz w:val="28"/>
          <w:szCs w:val="28"/>
        </w:rPr>
        <w:t>）</w:t>
      </w:r>
      <w:r>
        <w:rPr>
          <w:rFonts w:ascii="Times New Roman" w:eastAsia="宋体" w:hAnsi="Times New Roman" w:cs="Times New Roman" w:hint="eastAsia"/>
          <w:sz w:val="28"/>
          <w:szCs w:val="28"/>
        </w:rPr>
        <w:t>4a</w:t>
      </w:r>
      <w:r>
        <w:rPr>
          <w:rFonts w:ascii="Times New Roman" w:eastAsia="宋体" w:hAnsi="Times New Roman" w:cs="Times New Roman"/>
          <w:sz w:val="28"/>
          <w:szCs w:val="28"/>
        </w:rPr>
        <w:t>类标准限值（昼、夜间分别为</w:t>
      </w:r>
      <w:r>
        <w:rPr>
          <w:rFonts w:ascii="Times New Roman" w:eastAsia="宋体" w:hAnsi="Times New Roman" w:cs="Times New Roman" w:hint="eastAsia"/>
          <w:sz w:val="28"/>
          <w:szCs w:val="28"/>
        </w:rPr>
        <w:t>70</w:t>
      </w:r>
      <w:r>
        <w:rPr>
          <w:rFonts w:ascii="Times New Roman" w:eastAsia="宋体" w:hAnsi="Times New Roman" w:cs="Times New Roman"/>
          <w:sz w:val="28"/>
          <w:szCs w:val="28"/>
        </w:rPr>
        <w:t>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）和</w:t>
      </w:r>
      <w:r>
        <w:rPr>
          <w:rFonts w:ascii="Times New Roman" w:eastAsia="宋体" w:hAnsi="Times New Roman" w:cs="Times New Roman"/>
          <w:sz w:val="28"/>
          <w:szCs w:val="28"/>
        </w:rPr>
        <w:t>55dB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））要求。</w:t>
      </w:r>
      <w:r>
        <w:rPr>
          <w:rFonts w:ascii="Times New Roman" w:eastAsia="宋体" w:hAnsi="Times New Roman" w:cs="Times New Roman"/>
          <w:sz w:val="28"/>
          <w:szCs w:val="28"/>
        </w:rPr>
        <w:t xml:space="preserve"> </w:t>
      </w:r>
      <w:bookmarkStart w:id="158" w:name="_Toc94322927"/>
      <w:bookmarkStart w:id="159" w:name="_Toc117654484"/>
    </w:p>
    <w:p w:rsidR="00493633" w:rsidRDefault="00B12318">
      <w:pPr>
        <w:spacing w:line="600" w:lineRule="exact"/>
        <w:rPr>
          <w:rFonts w:ascii="Times New Roman" w:eastAsia="宋体" w:hAnsi="Times New Roman" w:cs="Times New Roman"/>
          <w:b/>
          <w:sz w:val="28"/>
          <w:szCs w:val="28"/>
        </w:rPr>
      </w:pPr>
      <w:r>
        <w:rPr>
          <w:rFonts w:ascii="Times New Roman" w:eastAsia="宋体" w:hAnsi="Times New Roman" w:cs="Times New Roman"/>
          <w:b/>
          <w:sz w:val="28"/>
          <w:szCs w:val="28"/>
        </w:rPr>
        <w:t>7.5</w:t>
      </w:r>
      <w:r>
        <w:rPr>
          <w:rFonts w:ascii="Times New Roman" w:eastAsia="宋体" w:hAnsi="Times New Roman" w:cs="Times New Roman" w:hint="eastAsia"/>
          <w:b/>
          <w:sz w:val="28"/>
          <w:szCs w:val="28"/>
        </w:rPr>
        <w:t>污染物排放总量</w:t>
      </w:r>
      <w:bookmarkEnd w:id="158"/>
      <w:bookmarkEnd w:id="159"/>
      <w:r>
        <w:rPr>
          <w:rFonts w:ascii="Times New Roman" w:eastAsia="宋体" w:hAnsi="Times New Roman" w:cs="Times New Roman" w:hint="eastAsia"/>
          <w:b/>
          <w:sz w:val="28"/>
          <w:szCs w:val="28"/>
        </w:rPr>
        <w:t>核算</w:t>
      </w:r>
      <w:bookmarkStart w:id="160" w:name="_Toc15826"/>
      <w:bookmarkStart w:id="161" w:name="_Toc117654487"/>
      <w:bookmarkStart w:id="162" w:name="_Toc10106"/>
      <w:bookmarkStart w:id="163" w:name="_Toc94322928"/>
    </w:p>
    <w:p w:rsidR="00493633" w:rsidRDefault="00B12318">
      <w:pPr>
        <w:spacing w:line="360" w:lineRule="auto"/>
        <w:ind w:firstLineChars="200" w:firstLine="560"/>
        <w:rPr>
          <w:rFonts w:ascii="Times New Roman" w:eastAsia="宋体" w:hAnsi="Times New Roman" w:cs="Times New Roman"/>
          <w:sz w:val="28"/>
          <w:szCs w:val="28"/>
        </w:rPr>
      </w:pPr>
      <w:bookmarkStart w:id="164" w:name="_Toc28678"/>
      <w:r>
        <w:rPr>
          <w:rFonts w:ascii="Times New Roman" w:eastAsia="宋体" w:hAnsi="Times New Roman" w:cs="Times New Roman" w:hint="eastAsia"/>
          <w:sz w:val="28"/>
          <w:szCs w:val="28"/>
        </w:rPr>
        <w:t>本项目总量控制指标为：</w:t>
      </w:r>
      <w:r>
        <w:rPr>
          <w:rFonts w:ascii="Times New Roman" w:eastAsia="宋体" w:hAnsi="Times New Roman" w:cs="Times New Roman"/>
          <w:sz w:val="28"/>
          <w:szCs w:val="28"/>
        </w:rPr>
        <w:t>COD:1</w:t>
      </w:r>
      <w:r>
        <w:rPr>
          <w:rFonts w:ascii="Times New Roman" w:eastAsia="宋体" w:hAnsi="Times New Roman" w:cs="Times New Roman"/>
          <w:sz w:val="28"/>
          <w:szCs w:val="28"/>
        </w:rPr>
        <w:t>吨</w:t>
      </w:r>
      <w:r>
        <w:rPr>
          <w:rFonts w:ascii="Times New Roman" w:eastAsia="宋体" w:hAnsi="Times New Roman" w:cs="Times New Roman"/>
          <w:sz w:val="28"/>
          <w:szCs w:val="28"/>
        </w:rPr>
        <w:t>/</w:t>
      </w:r>
      <w:r>
        <w:rPr>
          <w:rFonts w:ascii="Times New Roman" w:eastAsia="宋体" w:hAnsi="Times New Roman" w:cs="Times New Roman"/>
          <w:sz w:val="28"/>
          <w:szCs w:val="28"/>
        </w:rPr>
        <w:t>年，粉尘</w:t>
      </w:r>
      <w:r>
        <w:rPr>
          <w:rFonts w:ascii="Times New Roman" w:eastAsia="宋体" w:hAnsi="Times New Roman" w:cs="Times New Roman"/>
          <w:sz w:val="28"/>
          <w:szCs w:val="28"/>
        </w:rPr>
        <w:t>≤0.1</w:t>
      </w:r>
      <w:r>
        <w:rPr>
          <w:rFonts w:ascii="Times New Roman" w:eastAsia="宋体" w:hAnsi="Times New Roman" w:cs="Times New Roman"/>
          <w:sz w:val="28"/>
          <w:szCs w:val="28"/>
        </w:rPr>
        <w:t>吨</w:t>
      </w:r>
      <w:r>
        <w:rPr>
          <w:rFonts w:ascii="Times New Roman" w:eastAsia="宋体" w:hAnsi="Times New Roman" w:cs="Times New Roman"/>
          <w:sz w:val="28"/>
          <w:szCs w:val="28"/>
        </w:rPr>
        <w:t>/</w:t>
      </w:r>
      <w:r>
        <w:rPr>
          <w:rFonts w:ascii="Times New Roman" w:eastAsia="宋体" w:hAnsi="Times New Roman" w:cs="Times New Roman"/>
          <w:sz w:val="28"/>
          <w:szCs w:val="28"/>
        </w:rPr>
        <w:t>年，烟尘</w:t>
      </w:r>
      <w:r>
        <w:rPr>
          <w:rFonts w:ascii="Times New Roman" w:eastAsia="宋体" w:hAnsi="Times New Roman" w:cs="Times New Roman"/>
          <w:sz w:val="28"/>
          <w:szCs w:val="28"/>
        </w:rPr>
        <w:t>≤0.1</w:t>
      </w:r>
      <w:r>
        <w:rPr>
          <w:rFonts w:ascii="Times New Roman" w:eastAsia="宋体" w:hAnsi="Times New Roman" w:cs="Times New Roman"/>
          <w:sz w:val="28"/>
          <w:szCs w:val="28"/>
        </w:rPr>
        <w:t>吨</w:t>
      </w:r>
      <w:r>
        <w:rPr>
          <w:rFonts w:ascii="Times New Roman" w:eastAsia="宋体" w:hAnsi="Times New Roman" w:cs="Times New Roman"/>
          <w:sz w:val="28"/>
          <w:szCs w:val="28"/>
        </w:rPr>
        <w:t>/</w:t>
      </w:r>
      <w:r>
        <w:rPr>
          <w:rFonts w:ascii="Times New Roman" w:eastAsia="宋体" w:hAnsi="Times New Roman" w:cs="Times New Roman"/>
          <w:sz w:val="28"/>
          <w:szCs w:val="28"/>
        </w:rPr>
        <w:t>年。</w:t>
      </w:r>
    </w:p>
    <w:p w:rsidR="00493633" w:rsidRDefault="00B12318">
      <w:pPr>
        <w:spacing w:line="360" w:lineRule="auto"/>
        <w:ind w:firstLineChars="250" w:firstLine="700"/>
        <w:rPr>
          <w:rFonts w:ascii="Times New Roman" w:eastAsia="宋体" w:hAnsi="Times New Roman" w:cs="Times New Roman"/>
          <w:sz w:val="28"/>
          <w:szCs w:val="28"/>
        </w:rPr>
      </w:pPr>
      <w:r>
        <w:rPr>
          <w:rFonts w:ascii="Times New Roman" w:eastAsia="宋体" w:hAnsi="Times New Roman" w:cs="Times New Roman" w:hint="eastAsia"/>
          <w:sz w:val="28"/>
          <w:szCs w:val="28"/>
        </w:rPr>
        <w:t>项目废水主要为生活污水，经化粪池处理后接入污水处理厂，</w:t>
      </w:r>
      <w:r>
        <w:rPr>
          <w:rFonts w:ascii="Times New Roman" w:eastAsia="宋体" w:hAnsi="Times New Roman" w:cs="Times New Roman" w:hint="eastAsia"/>
          <w:sz w:val="28"/>
          <w:szCs w:val="28"/>
        </w:rPr>
        <w:t>COD</w:t>
      </w:r>
      <w:r>
        <w:rPr>
          <w:rFonts w:ascii="Times New Roman" w:eastAsia="宋体" w:hAnsi="Times New Roman" w:cs="Times New Roman" w:hint="eastAsia"/>
          <w:sz w:val="28"/>
          <w:szCs w:val="28"/>
        </w:rPr>
        <w:t>总量纳入污水处理厂总量指标，主要核算粉尘总量指标，根据排污口的流量和监测数据知：</w:t>
      </w:r>
      <w:r>
        <w:rPr>
          <w:rFonts w:ascii="Times New Roman" w:eastAsia="宋体" w:hAnsi="Times New Roman" w:cs="Times New Roman"/>
          <w:sz w:val="28"/>
          <w:szCs w:val="28"/>
        </w:rPr>
        <w:t xml:space="preserve"> </w:t>
      </w:r>
    </w:p>
    <w:tbl>
      <w:tblPr>
        <w:tblW w:w="853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998"/>
        <w:gridCol w:w="3573"/>
        <w:gridCol w:w="1257"/>
        <w:gridCol w:w="1704"/>
      </w:tblGrid>
      <w:tr w:rsidR="00493633">
        <w:trPr>
          <w:jc w:val="center"/>
        </w:trPr>
        <w:tc>
          <w:tcPr>
            <w:tcW w:w="1998" w:type="dxa"/>
            <w:tcBorders>
              <w:top w:val="single" w:sz="12" w:space="0" w:color="auto"/>
              <w:left w:val="nil"/>
              <w:bottom w:val="single" w:sz="12" w:space="0" w:color="auto"/>
              <w:right w:val="single" w:sz="4" w:space="0" w:color="auto"/>
              <w:tl2br w:val="nil"/>
              <w:tr2bl w:val="nil"/>
            </w:tcBorders>
            <w:vAlign w:val="center"/>
          </w:tcPr>
          <w:p w:rsidR="00493633" w:rsidRDefault="00B12318">
            <w:pPr>
              <w:spacing w:line="360" w:lineRule="auto"/>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污染物</w:t>
            </w:r>
          </w:p>
        </w:tc>
        <w:tc>
          <w:tcPr>
            <w:tcW w:w="3573" w:type="dxa"/>
            <w:tcBorders>
              <w:top w:val="single" w:sz="12" w:space="0" w:color="auto"/>
              <w:left w:val="single" w:sz="4" w:space="0" w:color="auto"/>
              <w:bottom w:val="single" w:sz="12" w:space="0" w:color="auto"/>
              <w:right w:val="single" w:sz="4" w:space="0" w:color="auto"/>
              <w:tl2br w:val="nil"/>
              <w:tr2bl w:val="nil"/>
            </w:tcBorders>
            <w:vAlign w:val="center"/>
          </w:tcPr>
          <w:p w:rsidR="00493633" w:rsidRDefault="00B12318">
            <w:pPr>
              <w:spacing w:line="360" w:lineRule="auto"/>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计算过程</w:t>
            </w:r>
          </w:p>
        </w:tc>
        <w:tc>
          <w:tcPr>
            <w:tcW w:w="1257" w:type="dxa"/>
            <w:tcBorders>
              <w:top w:val="single" w:sz="12" w:space="0" w:color="auto"/>
              <w:left w:val="single" w:sz="4" w:space="0" w:color="auto"/>
              <w:bottom w:val="single" w:sz="12" w:space="0" w:color="auto"/>
              <w:right w:val="single" w:sz="4" w:space="0" w:color="auto"/>
              <w:tl2br w:val="nil"/>
              <w:tr2bl w:val="nil"/>
            </w:tcBorders>
            <w:vAlign w:val="center"/>
          </w:tcPr>
          <w:p w:rsidR="00493633" w:rsidRDefault="00B12318">
            <w:pPr>
              <w:spacing w:line="360" w:lineRule="auto"/>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排放量</w:t>
            </w:r>
          </w:p>
        </w:tc>
        <w:tc>
          <w:tcPr>
            <w:tcW w:w="1704" w:type="dxa"/>
            <w:tcBorders>
              <w:top w:val="single" w:sz="12" w:space="0" w:color="auto"/>
              <w:left w:val="single" w:sz="4" w:space="0" w:color="auto"/>
              <w:bottom w:val="single" w:sz="12" w:space="0" w:color="auto"/>
              <w:right w:val="nil"/>
              <w:tl2br w:val="nil"/>
              <w:tr2bl w:val="nil"/>
            </w:tcBorders>
            <w:vAlign w:val="center"/>
          </w:tcPr>
          <w:p w:rsidR="00493633" w:rsidRDefault="00B12318">
            <w:pPr>
              <w:spacing w:line="360" w:lineRule="auto"/>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总量控制指标</w:t>
            </w:r>
          </w:p>
        </w:tc>
      </w:tr>
      <w:tr w:rsidR="00493633">
        <w:trPr>
          <w:jc w:val="center"/>
        </w:trPr>
        <w:tc>
          <w:tcPr>
            <w:tcW w:w="1998" w:type="dxa"/>
            <w:tcBorders>
              <w:top w:val="single" w:sz="4" w:space="0" w:color="auto"/>
              <w:left w:val="nil"/>
              <w:bottom w:val="single" w:sz="12" w:space="0" w:color="auto"/>
              <w:right w:val="single" w:sz="4" w:space="0" w:color="auto"/>
            </w:tcBorders>
            <w:vAlign w:val="center"/>
          </w:tcPr>
          <w:p w:rsidR="00493633" w:rsidRDefault="00B12318">
            <w:pPr>
              <w:spacing w:line="360" w:lineRule="auto"/>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工业粉尘</w:t>
            </w:r>
          </w:p>
        </w:tc>
        <w:tc>
          <w:tcPr>
            <w:tcW w:w="3573" w:type="dxa"/>
            <w:tcBorders>
              <w:top w:val="single" w:sz="4" w:space="0" w:color="auto"/>
              <w:left w:val="single" w:sz="4" w:space="0" w:color="auto"/>
              <w:bottom w:val="single" w:sz="12" w:space="0" w:color="auto"/>
              <w:right w:val="single" w:sz="4" w:space="0" w:color="auto"/>
            </w:tcBorders>
            <w:vAlign w:val="center"/>
          </w:tcPr>
          <w:p w:rsidR="00493633" w:rsidRDefault="00B1231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0.58 kg/h × 4h/d × 300 d</w:t>
            </w:r>
          </w:p>
        </w:tc>
        <w:tc>
          <w:tcPr>
            <w:tcW w:w="1257" w:type="dxa"/>
            <w:tcBorders>
              <w:top w:val="single" w:sz="4" w:space="0" w:color="auto"/>
              <w:left w:val="single" w:sz="4" w:space="0" w:color="auto"/>
              <w:bottom w:val="single" w:sz="12" w:space="0" w:color="auto"/>
              <w:right w:val="single" w:sz="4" w:space="0" w:color="auto"/>
            </w:tcBorders>
            <w:vAlign w:val="center"/>
          </w:tcPr>
          <w:p w:rsidR="00493633" w:rsidRDefault="00B1231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0.70t/a</w:t>
            </w:r>
          </w:p>
        </w:tc>
        <w:tc>
          <w:tcPr>
            <w:tcW w:w="1704" w:type="dxa"/>
            <w:tcBorders>
              <w:top w:val="single" w:sz="4" w:space="0" w:color="auto"/>
              <w:left w:val="single" w:sz="4" w:space="0" w:color="auto"/>
              <w:bottom w:val="single" w:sz="12" w:space="0" w:color="auto"/>
              <w:right w:val="nil"/>
            </w:tcBorders>
            <w:vAlign w:val="center"/>
          </w:tcPr>
          <w:p w:rsidR="00493633" w:rsidRDefault="00B1231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0.1t/a</w:t>
            </w:r>
          </w:p>
        </w:tc>
      </w:tr>
    </w:tbl>
    <w:p w:rsidR="00493633" w:rsidRDefault="00B12318">
      <w:pPr>
        <w:ind w:firstLine="630"/>
        <w:rPr>
          <w:rFonts w:ascii="楷体_GB2312" w:eastAsia="楷体_GB2312" w:hAnsi="Calibri" w:cs="Times New Roman"/>
          <w:sz w:val="28"/>
          <w:szCs w:val="28"/>
        </w:rPr>
      </w:pPr>
      <w:r>
        <w:rPr>
          <w:rFonts w:ascii="宋体" w:eastAsia="宋体" w:hAnsi="宋体" w:hint="eastAsia"/>
          <w:sz w:val="28"/>
        </w:rPr>
        <w:t>环评报告书建议</w:t>
      </w:r>
      <w:r>
        <w:rPr>
          <w:rFonts w:ascii="宋体" w:eastAsia="宋体" w:hAnsi="宋体" w:cs="Times New Roman" w:hint="eastAsia"/>
          <w:sz w:val="28"/>
        </w:rPr>
        <w:t>在</w:t>
      </w:r>
      <w:r>
        <w:rPr>
          <w:rFonts w:ascii="宋体" w:eastAsia="宋体" w:hAnsi="宋体" w:cs="Times New Roman"/>
          <w:sz w:val="28"/>
        </w:rPr>
        <w:t>达标前提下</w:t>
      </w:r>
      <w:r>
        <w:rPr>
          <w:rFonts w:ascii="Times New Roman" w:eastAsia="宋体" w:hAnsi="宋体" w:cs="Times New Roman"/>
          <w:sz w:val="28"/>
        </w:rPr>
        <w:t>，建议按以下指标控制：粉</w:t>
      </w:r>
      <w:r>
        <w:rPr>
          <w:rFonts w:ascii="Times New Roman" w:eastAsia="宋体" w:hAnsi="宋体" w:cs="Times New Roman"/>
          <w:sz w:val="28"/>
          <w:szCs w:val="28"/>
        </w:rPr>
        <w:t>尘</w:t>
      </w:r>
      <w:r>
        <w:rPr>
          <w:rFonts w:ascii="Times New Roman" w:eastAsia="宋体" w:hAnsi="Times New Roman" w:cs="Times New Roman"/>
          <w:sz w:val="28"/>
          <w:szCs w:val="28"/>
        </w:rPr>
        <w:t>(</w:t>
      </w:r>
      <w:r>
        <w:rPr>
          <w:rFonts w:ascii="Times New Roman" w:eastAsia="宋体" w:hAnsi="宋体" w:cs="Times New Roman"/>
          <w:sz w:val="28"/>
          <w:szCs w:val="28"/>
        </w:rPr>
        <w:t>烟</w:t>
      </w:r>
      <w:r w:rsidR="00C02112">
        <w:rPr>
          <w:rFonts w:ascii="Times New Roman" w:eastAsia="宋体" w:hAnsi="宋体" w:cs="Times New Roman" w:hint="eastAsia"/>
          <w:sz w:val="28"/>
          <w:szCs w:val="28"/>
        </w:rPr>
        <w:t>尘</w:t>
      </w:r>
      <w:r>
        <w:rPr>
          <w:rFonts w:ascii="Times New Roman" w:eastAsia="宋体" w:hAnsi="Times New Roman" w:cs="Times New Roman"/>
          <w:sz w:val="28"/>
          <w:szCs w:val="28"/>
        </w:rPr>
        <w:t>)1.0t/a</w:t>
      </w:r>
      <w:r>
        <w:rPr>
          <w:rFonts w:ascii="Times New Roman" w:eastAsia="宋体" w:hAnsi="宋体" w:cs="Times New Roman"/>
          <w:sz w:val="28"/>
          <w:szCs w:val="28"/>
        </w:rPr>
        <w:t>、</w:t>
      </w:r>
      <w:r>
        <w:rPr>
          <w:rFonts w:ascii="Times New Roman" w:eastAsia="宋体" w:hAnsi="Times New Roman" w:cs="Times New Roman"/>
          <w:sz w:val="28"/>
          <w:szCs w:val="28"/>
        </w:rPr>
        <w:t>CODcr3.0t/a</w:t>
      </w:r>
      <w:r>
        <w:rPr>
          <w:rFonts w:ascii="Times New Roman" w:eastAsia="宋体" w:hAnsi="宋体" w:cs="Times New Roman"/>
          <w:sz w:val="28"/>
          <w:szCs w:val="28"/>
        </w:rPr>
        <w:t>、氨氮</w:t>
      </w:r>
      <w:r>
        <w:rPr>
          <w:rFonts w:ascii="Times New Roman" w:eastAsia="宋体" w:hAnsi="Times New Roman" w:cs="Times New Roman"/>
          <w:sz w:val="28"/>
          <w:szCs w:val="28"/>
        </w:rPr>
        <w:t>0.2t/a</w:t>
      </w:r>
      <w:r>
        <w:rPr>
          <w:rFonts w:ascii="Times New Roman" w:eastAsia="宋体" w:hAnsi="宋体" w:cs="Times New Roman"/>
          <w:sz w:val="28"/>
          <w:szCs w:val="28"/>
        </w:rPr>
        <w:t>。</w:t>
      </w:r>
    </w:p>
    <w:p w:rsidR="00493633" w:rsidRDefault="00B12318">
      <w:pPr>
        <w:spacing w:line="600" w:lineRule="exact"/>
        <w:rPr>
          <w:rFonts w:ascii="Times New Roman" w:eastAsia="宋体" w:hAnsi="Times New Roman" w:cs="Times New Roman"/>
          <w:b/>
          <w:sz w:val="28"/>
          <w:szCs w:val="28"/>
        </w:rPr>
      </w:pPr>
      <w:r>
        <w:rPr>
          <w:rFonts w:ascii="Times New Roman" w:eastAsia="宋体" w:hAnsi="Times New Roman" w:cs="Times New Roman"/>
          <w:b/>
          <w:sz w:val="28"/>
          <w:szCs w:val="28"/>
        </w:rPr>
        <w:t xml:space="preserve">7.6 </w:t>
      </w:r>
      <w:r>
        <w:rPr>
          <w:rFonts w:ascii="Times New Roman" w:eastAsia="宋体" w:hAnsi="Times New Roman" w:cs="Times New Roman"/>
          <w:b/>
          <w:sz w:val="28"/>
          <w:szCs w:val="28"/>
        </w:rPr>
        <w:t>监测分析方法及质量保证控制措施</w:t>
      </w:r>
      <w:bookmarkEnd w:id="160"/>
      <w:bookmarkEnd w:id="161"/>
      <w:bookmarkEnd w:id="162"/>
      <w:bookmarkEnd w:id="163"/>
      <w:bookmarkEnd w:id="164"/>
    </w:p>
    <w:p w:rsidR="00493633" w:rsidRDefault="00B12318">
      <w:pPr>
        <w:spacing w:line="600" w:lineRule="exact"/>
        <w:rPr>
          <w:rFonts w:ascii="Times New Roman" w:eastAsia="宋体" w:hAnsi="Times New Roman" w:cs="Times New Roman"/>
          <w:b/>
          <w:sz w:val="28"/>
          <w:szCs w:val="28"/>
        </w:rPr>
      </w:pPr>
      <w:bookmarkStart w:id="165" w:name="_Toc94322929"/>
      <w:bookmarkStart w:id="166" w:name="_Toc117654488"/>
      <w:bookmarkStart w:id="167" w:name="_Toc21581"/>
      <w:bookmarkStart w:id="168" w:name="_Toc23706"/>
      <w:r>
        <w:rPr>
          <w:rFonts w:ascii="Times New Roman" w:eastAsia="宋体" w:hAnsi="Times New Roman" w:cs="Times New Roman"/>
          <w:b/>
          <w:sz w:val="28"/>
          <w:szCs w:val="28"/>
        </w:rPr>
        <w:t xml:space="preserve">7.6.1 </w:t>
      </w:r>
      <w:r>
        <w:rPr>
          <w:rFonts w:ascii="Times New Roman" w:eastAsia="宋体" w:hAnsi="Times New Roman" w:cs="Times New Roman"/>
          <w:b/>
          <w:sz w:val="28"/>
          <w:szCs w:val="28"/>
        </w:rPr>
        <w:t>监测分析方法</w:t>
      </w:r>
      <w:bookmarkEnd w:id="165"/>
      <w:bookmarkEnd w:id="166"/>
      <w:bookmarkEnd w:id="167"/>
      <w:bookmarkEnd w:id="168"/>
    </w:p>
    <w:p w:rsidR="00493633" w:rsidRDefault="00B12318">
      <w:pPr>
        <w:pStyle w:val="af3"/>
        <w:spacing w:line="500" w:lineRule="exact"/>
        <w:ind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本项目监测分析方法严格按国家颁布的标准分析方法及部颁相关方法</w:t>
      </w:r>
      <w:r>
        <w:rPr>
          <w:rFonts w:ascii="Times New Roman" w:eastAsia="宋体" w:hAnsi="Times New Roman" w:cs="Times New Roman"/>
          <w:sz w:val="28"/>
          <w:szCs w:val="28"/>
        </w:rPr>
        <w:lastRenderedPageBreak/>
        <w:t>执行。</w:t>
      </w:r>
      <w:r>
        <w:rPr>
          <w:rFonts w:ascii="Times New Roman" w:eastAsia="宋体" w:hAnsi="Times New Roman" w:cs="Times New Roman"/>
          <w:sz w:val="28"/>
          <w:szCs w:val="28"/>
        </w:rPr>
        <w:t xml:space="preserve">      </w:t>
      </w:r>
    </w:p>
    <w:p w:rsidR="00493633" w:rsidRDefault="00B12318">
      <w:pPr>
        <w:pStyle w:val="110"/>
        <w:ind w:firstLineChars="0" w:firstLine="0"/>
        <w:jc w:val="center"/>
        <w:rPr>
          <w:rFonts w:hAnsi="Times New Roman" w:cs="Times New Roman"/>
          <w:b/>
          <w:color w:val="auto"/>
          <w:szCs w:val="24"/>
        </w:rPr>
      </w:pPr>
      <w:r>
        <w:rPr>
          <w:rFonts w:hAnsi="Times New Roman" w:cs="Times New Roman"/>
          <w:b/>
          <w:color w:val="auto"/>
          <w:szCs w:val="24"/>
        </w:rPr>
        <w:t>表</w:t>
      </w:r>
      <w:r>
        <w:rPr>
          <w:rFonts w:hAnsi="Times New Roman" w:cs="Times New Roman"/>
          <w:b/>
          <w:color w:val="auto"/>
          <w:szCs w:val="24"/>
        </w:rPr>
        <w:t xml:space="preserve">7-13  </w:t>
      </w:r>
      <w:r>
        <w:rPr>
          <w:rFonts w:hAnsi="Times New Roman" w:cs="Times New Roman"/>
          <w:b/>
          <w:color w:val="auto"/>
          <w:szCs w:val="24"/>
        </w:rPr>
        <w:t>监测项目分析方法及检出限一览表</w:t>
      </w:r>
    </w:p>
    <w:tbl>
      <w:tblPr>
        <w:tblW w:w="863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72"/>
        <w:gridCol w:w="1305"/>
        <w:gridCol w:w="2831"/>
        <w:gridCol w:w="2865"/>
        <w:gridCol w:w="961"/>
      </w:tblGrid>
      <w:tr w:rsidR="00493633">
        <w:trPr>
          <w:trHeight w:val="312"/>
          <w:tblHeader/>
          <w:jc w:val="center"/>
        </w:trPr>
        <w:tc>
          <w:tcPr>
            <w:tcW w:w="672" w:type="dxa"/>
            <w:tcBorders>
              <w:top w:val="single" w:sz="12" w:space="0" w:color="auto"/>
              <w:bottom w:val="single" w:sz="12" w:space="0" w:color="auto"/>
            </w:tcBorders>
            <w:shd w:val="clear" w:color="auto" w:fill="auto"/>
            <w:vAlign w:val="center"/>
          </w:tcPr>
          <w:p w:rsidR="00493633" w:rsidRDefault="00B12318">
            <w:pPr>
              <w:jc w:val="center"/>
              <w:rPr>
                <w:rFonts w:ascii="Times New Roman" w:eastAsia="宋体" w:hAnsi="Times New Roman" w:cs="Times New Roman"/>
                <w:b/>
                <w:bCs/>
                <w:szCs w:val="21"/>
              </w:rPr>
            </w:pPr>
            <w:r>
              <w:rPr>
                <w:rFonts w:ascii="Times New Roman" w:eastAsia="宋体" w:hAnsi="Times New Roman" w:cs="Times New Roman"/>
                <w:b/>
                <w:bCs/>
                <w:szCs w:val="21"/>
              </w:rPr>
              <w:t>类别</w:t>
            </w:r>
          </w:p>
        </w:tc>
        <w:tc>
          <w:tcPr>
            <w:tcW w:w="1305" w:type="dxa"/>
            <w:tcBorders>
              <w:top w:val="single" w:sz="12" w:space="0" w:color="auto"/>
              <w:bottom w:val="single" w:sz="12" w:space="0" w:color="auto"/>
            </w:tcBorders>
            <w:shd w:val="clear" w:color="auto" w:fill="auto"/>
            <w:vAlign w:val="center"/>
          </w:tcPr>
          <w:p w:rsidR="00493633" w:rsidRDefault="00B12318">
            <w:pPr>
              <w:jc w:val="center"/>
              <w:rPr>
                <w:rFonts w:ascii="Times New Roman" w:eastAsia="宋体" w:hAnsi="Times New Roman" w:cs="Times New Roman"/>
                <w:b/>
                <w:bCs/>
                <w:szCs w:val="21"/>
              </w:rPr>
            </w:pPr>
            <w:r>
              <w:rPr>
                <w:rFonts w:ascii="Times New Roman" w:eastAsia="宋体" w:hAnsi="Times New Roman" w:cs="Times New Roman"/>
                <w:b/>
                <w:bCs/>
                <w:szCs w:val="21"/>
              </w:rPr>
              <w:t>监测项目</w:t>
            </w:r>
          </w:p>
        </w:tc>
        <w:tc>
          <w:tcPr>
            <w:tcW w:w="2831" w:type="dxa"/>
            <w:tcBorders>
              <w:top w:val="single" w:sz="12" w:space="0" w:color="auto"/>
              <w:bottom w:val="single" w:sz="12" w:space="0" w:color="auto"/>
            </w:tcBorders>
            <w:shd w:val="clear" w:color="auto" w:fill="auto"/>
            <w:vAlign w:val="center"/>
          </w:tcPr>
          <w:p w:rsidR="00493633" w:rsidRDefault="00B12318">
            <w:pPr>
              <w:jc w:val="center"/>
              <w:rPr>
                <w:rFonts w:ascii="Times New Roman" w:eastAsia="宋体" w:hAnsi="Times New Roman" w:cs="Times New Roman"/>
                <w:b/>
                <w:bCs/>
                <w:szCs w:val="21"/>
              </w:rPr>
            </w:pPr>
            <w:r>
              <w:rPr>
                <w:rFonts w:ascii="Times New Roman" w:eastAsia="宋体" w:hAnsi="Times New Roman" w:cs="Times New Roman"/>
                <w:b/>
                <w:bCs/>
                <w:szCs w:val="21"/>
              </w:rPr>
              <w:t>监测分析方法</w:t>
            </w:r>
          </w:p>
        </w:tc>
        <w:tc>
          <w:tcPr>
            <w:tcW w:w="2865" w:type="dxa"/>
            <w:tcBorders>
              <w:top w:val="single" w:sz="12" w:space="0" w:color="auto"/>
              <w:bottom w:val="single" w:sz="12" w:space="0" w:color="auto"/>
            </w:tcBorders>
            <w:shd w:val="clear" w:color="auto" w:fill="auto"/>
            <w:vAlign w:val="center"/>
          </w:tcPr>
          <w:p w:rsidR="00493633" w:rsidRDefault="00B12318">
            <w:pPr>
              <w:jc w:val="center"/>
              <w:rPr>
                <w:rFonts w:ascii="Times New Roman" w:eastAsia="宋体" w:hAnsi="Times New Roman" w:cs="Times New Roman"/>
                <w:b/>
                <w:bCs/>
                <w:szCs w:val="21"/>
              </w:rPr>
            </w:pPr>
            <w:r>
              <w:rPr>
                <w:rFonts w:ascii="Times New Roman" w:eastAsia="宋体" w:hAnsi="Times New Roman" w:cs="Times New Roman"/>
                <w:b/>
                <w:bCs/>
                <w:szCs w:val="21"/>
              </w:rPr>
              <w:t>监测分析方法依据</w:t>
            </w:r>
          </w:p>
        </w:tc>
        <w:tc>
          <w:tcPr>
            <w:tcW w:w="961" w:type="dxa"/>
            <w:tcBorders>
              <w:top w:val="single" w:sz="12" w:space="0" w:color="auto"/>
              <w:bottom w:val="single" w:sz="12" w:space="0" w:color="auto"/>
            </w:tcBorders>
            <w:shd w:val="clear" w:color="auto" w:fill="auto"/>
            <w:vAlign w:val="center"/>
          </w:tcPr>
          <w:p w:rsidR="00493633" w:rsidRDefault="00B12318">
            <w:pPr>
              <w:jc w:val="center"/>
              <w:rPr>
                <w:rFonts w:ascii="Times New Roman" w:eastAsia="宋体" w:hAnsi="Times New Roman" w:cs="Times New Roman"/>
                <w:b/>
                <w:bCs/>
                <w:szCs w:val="21"/>
              </w:rPr>
            </w:pPr>
            <w:r>
              <w:rPr>
                <w:rFonts w:ascii="Times New Roman" w:eastAsia="宋体" w:hAnsi="Times New Roman" w:cs="Times New Roman"/>
                <w:b/>
                <w:bCs/>
                <w:szCs w:val="21"/>
              </w:rPr>
              <w:t>检出限</w:t>
            </w:r>
          </w:p>
        </w:tc>
      </w:tr>
      <w:tr w:rsidR="00493633">
        <w:trPr>
          <w:trHeight w:val="312"/>
          <w:jc w:val="center"/>
        </w:trPr>
        <w:tc>
          <w:tcPr>
            <w:tcW w:w="672" w:type="dxa"/>
            <w:vMerge w:val="restart"/>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废水</w:t>
            </w:r>
          </w:p>
        </w:tc>
        <w:tc>
          <w:tcPr>
            <w:tcW w:w="1305"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pH</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玻璃电极法</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GB 6920-86</w:t>
            </w:r>
            <w:r>
              <w:rPr>
                <w:rFonts w:ascii="Times New Roman" w:eastAsia="宋体" w:hAnsi="Times New Roman" w:cs="Times New Roman"/>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pHS-3C pH</w:t>
            </w:r>
            <w:r>
              <w:rPr>
                <w:rFonts w:ascii="Times New Roman" w:eastAsia="宋体" w:hAnsi="Times New Roman" w:cs="Times New Roman"/>
                <w:kern w:val="0"/>
                <w:szCs w:val="21"/>
              </w:rPr>
              <w:t>计</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(JLJC-JC-007-01)</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0.01</w:t>
            </w:r>
          </w:p>
        </w:tc>
      </w:tr>
      <w:tr w:rsidR="00493633">
        <w:trPr>
          <w:trHeight w:val="312"/>
          <w:jc w:val="center"/>
        </w:trPr>
        <w:tc>
          <w:tcPr>
            <w:tcW w:w="672" w:type="dxa"/>
            <w:vMerge/>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悬浮物</w:t>
            </w:r>
          </w:p>
        </w:tc>
        <w:tc>
          <w:tcPr>
            <w:tcW w:w="2831"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重量法</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GB 11901-89</w:t>
            </w:r>
            <w:r>
              <w:rPr>
                <w:rFonts w:ascii="Times New Roman" w:eastAsia="宋体" w:hAnsi="Times New Roman" w:cs="Times New Roman"/>
                <w:szCs w:val="21"/>
              </w:rPr>
              <w:t>）</w:t>
            </w:r>
          </w:p>
        </w:tc>
        <w:tc>
          <w:tcPr>
            <w:tcW w:w="2865"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电热鼓风干燥箱</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JLJC-JC-017-02</w:t>
            </w:r>
            <w:r>
              <w:rPr>
                <w:rFonts w:ascii="Times New Roman" w:eastAsia="宋体" w:hAnsi="Times New Roman" w:cs="Times New Roman"/>
                <w:szCs w:val="21"/>
              </w:rPr>
              <w:t>）</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电子分析天平</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(JLJC-JC-004-02)</w:t>
            </w:r>
          </w:p>
        </w:tc>
        <w:tc>
          <w:tcPr>
            <w:tcW w:w="961"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4</w:t>
            </w:r>
          </w:p>
        </w:tc>
      </w:tr>
      <w:tr w:rsidR="00493633">
        <w:trPr>
          <w:trHeight w:val="312"/>
          <w:jc w:val="center"/>
        </w:trPr>
        <w:tc>
          <w:tcPr>
            <w:tcW w:w="672" w:type="dxa"/>
            <w:vMerge/>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化学需氧量</w:t>
            </w:r>
          </w:p>
        </w:tc>
        <w:tc>
          <w:tcPr>
            <w:tcW w:w="2831"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容量法</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GB 11914-89</w:t>
            </w:r>
            <w:r>
              <w:rPr>
                <w:rFonts w:ascii="Times New Roman" w:eastAsia="宋体" w:hAnsi="Times New Roman" w:cs="Times New Roman"/>
                <w:szCs w:val="21"/>
              </w:rPr>
              <w:t>）</w:t>
            </w:r>
          </w:p>
        </w:tc>
        <w:tc>
          <w:tcPr>
            <w:tcW w:w="2865" w:type="dxa"/>
            <w:shd w:val="clear" w:color="auto" w:fill="auto"/>
            <w:vAlign w:val="center"/>
          </w:tcPr>
          <w:p w:rsidR="00493633" w:rsidRDefault="00B12318">
            <w:pPr>
              <w:spacing w:line="300" w:lineRule="atLeast"/>
              <w:jc w:val="center"/>
              <w:rPr>
                <w:rFonts w:ascii="Times New Roman" w:eastAsia="宋体" w:hAnsi="Times New Roman" w:cs="Times New Roman"/>
                <w:szCs w:val="21"/>
              </w:rPr>
            </w:pPr>
            <w:r>
              <w:rPr>
                <w:rFonts w:ascii="Times New Roman" w:eastAsia="宋体" w:hAnsi="Times New Roman" w:cs="Times New Roman"/>
                <w:szCs w:val="21"/>
              </w:rPr>
              <w:t xml:space="preserve">COD </w:t>
            </w:r>
            <w:r>
              <w:rPr>
                <w:rFonts w:ascii="Times New Roman" w:eastAsia="宋体" w:hAnsi="Times New Roman" w:cs="Times New Roman"/>
                <w:szCs w:val="21"/>
              </w:rPr>
              <w:t>自动消解回流仪</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KHCOD-100</w:t>
            </w:r>
            <w:r>
              <w:rPr>
                <w:rFonts w:ascii="Times New Roman" w:eastAsia="宋体" w:hAnsi="Times New Roman" w:cs="Times New Roman"/>
                <w:szCs w:val="21"/>
              </w:rPr>
              <w:t>型</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JLJC-JC-031-01</w:t>
            </w:r>
            <w:r>
              <w:rPr>
                <w:rFonts w:ascii="Times New Roman" w:eastAsia="宋体" w:hAnsi="Times New Roman" w:cs="Times New Roman"/>
                <w:szCs w:val="21"/>
              </w:rPr>
              <w:t>）</w:t>
            </w:r>
          </w:p>
        </w:tc>
        <w:tc>
          <w:tcPr>
            <w:tcW w:w="961"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5</w:t>
            </w:r>
          </w:p>
        </w:tc>
      </w:tr>
      <w:tr w:rsidR="00493633">
        <w:trPr>
          <w:trHeight w:val="312"/>
          <w:jc w:val="center"/>
        </w:trPr>
        <w:tc>
          <w:tcPr>
            <w:tcW w:w="672" w:type="dxa"/>
            <w:vMerge/>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氨氮</w:t>
            </w:r>
          </w:p>
        </w:tc>
        <w:tc>
          <w:tcPr>
            <w:tcW w:w="2831"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纳氏试剂分光光度法</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HJ 535-2009</w:t>
            </w:r>
            <w:r>
              <w:rPr>
                <w:rFonts w:ascii="Times New Roman" w:eastAsia="宋体" w:hAnsi="Times New Roman" w:cs="Times New Roman"/>
                <w:szCs w:val="21"/>
              </w:rPr>
              <w:t>）</w:t>
            </w:r>
          </w:p>
        </w:tc>
        <w:tc>
          <w:tcPr>
            <w:tcW w:w="2865"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721</w:t>
            </w:r>
            <w:r>
              <w:rPr>
                <w:rFonts w:ascii="Times New Roman" w:eastAsia="宋体" w:hAnsi="Times New Roman" w:cs="Times New Roman"/>
                <w:szCs w:val="21"/>
              </w:rPr>
              <w:t>可见分光光度计</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JLJC-JC-012-02</w:t>
            </w:r>
            <w:r>
              <w:rPr>
                <w:rFonts w:ascii="Times New Roman" w:eastAsia="宋体" w:hAnsi="Times New Roman" w:cs="Times New Roman"/>
                <w:szCs w:val="21"/>
              </w:rPr>
              <w:t>）</w:t>
            </w:r>
          </w:p>
        </w:tc>
        <w:tc>
          <w:tcPr>
            <w:tcW w:w="961" w:type="dxa"/>
            <w:shd w:val="clear" w:color="auto" w:fill="auto"/>
            <w:vAlign w:val="center"/>
          </w:tcPr>
          <w:p w:rsidR="00493633" w:rsidRDefault="00B12318">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0.025</w:t>
            </w:r>
          </w:p>
        </w:tc>
      </w:tr>
      <w:tr w:rsidR="00493633">
        <w:trPr>
          <w:trHeight w:val="312"/>
          <w:jc w:val="center"/>
        </w:trPr>
        <w:tc>
          <w:tcPr>
            <w:tcW w:w="672" w:type="dxa"/>
            <w:vMerge/>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五日生化</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需氧量</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稀释与接种法</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HJ 505-2009</w:t>
            </w:r>
            <w:r>
              <w:rPr>
                <w:rFonts w:ascii="Times New Roman" w:eastAsia="宋体" w:hAnsi="Times New Roman" w:cs="Times New Roman"/>
                <w:color w:val="000000"/>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LRH-250</w:t>
            </w:r>
            <w:r>
              <w:rPr>
                <w:rFonts w:ascii="Times New Roman" w:eastAsia="宋体" w:hAnsi="Times New Roman" w:cs="Times New Roman"/>
                <w:color w:val="000000"/>
                <w:kern w:val="0"/>
                <w:szCs w:val="21"/>
              </w:rPr>
              <w:t>生化培养箱</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JLJC-JC-024-01</w:t>
            </w:r>
            <w:r>
              <w:rPr>
                <w:rFonts w:ascii="Times New Roman" w:eastAsia="宋体" w:hAnsi="Times New Roman" w:cs="Times New Roman"/>
                <w:color w:val="000000"/>
                <w:kern w:val="0"/>
                <w:szCs w:val="21"/>
              </w:rPr>
              <w:t>）</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0.5</w:t>
            </w:r>
          </w:p>
        </w:tc>
      </w:tr>
      <w:tr w:rsidR="00493633">
        <w:trPr>
          <w:trHeight w:val="312"/>
          <w:jc w:val="center"/>
        </w:trPr>
        <w:tc>
          <w:tcPr>
            <w:tcW w:w="672" w:type="dxa"/>
            <w:vMerge/>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动植物油</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红外分光光度法</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HJ 637-2012</w:t>
            </w:r>
            <w:r>
              <w:rPr>
                <w:rFonts w:ascii="Times New Roman" w:eastAsia="宋体" w:hAnsi="Times New Roman" w:cs="Times New Roman"/>
                <w:color w:val="000000"/>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OIL460</w:t>
            </w:r>
            <w:r>
              <w:rPr>
                <w:rFonts w:ascii="Times New Roman" w:eastAsia="宋体" w:hAnsi="Times New Roman" w:cs="Times New Roman"/>
                <w:color w:val="000000"/>
                <w:kern w:val="0"/>
                <w:szCs w:val="21"/>
              </w:rPr>
              <w:t>红外测油仪</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JLJC-JC-026-01</w:t>
            </w:r>
            <w:r>
              <w:rPr>
                <w:rFonts w:ascii="Times New Roman" w:eastAsia="宋体" w:hAnsi="Times New Roman" w:cs="Times New Roman"/>
                <w:color w:val="000000"/>
                <w:kern w:val="0"/>
                <w:szCs w:val="21"/>
              </w:rPr>
              <w:t>）</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0.04</w:t>
            </w:r>
          </w:p>
        </w:tc>
      </w:tr>
      <w:tr w:rsidR="00493633">
        <w:trPr>
          <w:trHeight w:val="312"/>
          <w:jc w:val="center"/>
        </w:trPr>
        <w:tc>
          <w:tcPr>
            <w:tcW w:w="672" w:type="dxa"/>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流量</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流速仪法</w:t>
            </w:r>
          </w:p>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HJ/T 92-2002</w:t>
            </w:r>
            <w:r>
              <w:rPr>
                <w:rFonts w:ascii="Times New Roman" w:eastAsia="宋体" w:hAnsi="Times New Roman" w:cs="Times New Roman"/>
                <w:color w:val="000000"/>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旋桨式流速仪</w:t>
            </w:r>
          </w:p>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JLJC-JC-058-01</w:t>
            </w:r>
            <w:r>
              <w:rPr>
                <w:rFonts w:ascii="Times New Roman" w:eastAsia="宋体" w:hAnsi="Times New Roman" w:cs="Times New Roman"/>
                <w:color w:val="000000"/>
                <w:kern w:val="0"/>
                <w:szCs w:val="21"/>
              </w:rPr>
              <w:t>）</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szCs w:val="21"/>
              </w:rPr>
              <w:t>——</w:t>
            </w:r>
          </w:p>
        </w:tc>
      </w:tr>
      <w:tr w:rsidR="00493633">
        <w:trPr>
          <w:trHeight w:val="312"/>
          <w:jc w:val="center"/>
        </w:trPr>
        <w:tc>
          <w:tcPr>
            <w:tcW w:w="672" w:type="dxa"/>
            <w:vMerge w:val="restart"/>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有组织废气</w:t>
            </w:r>
          </w:p>
        </w:tc>
        <w:tc>
          <w:tcPr>
            <w:tcW w:w="1305"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颗粒物</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重量法</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GB/T 16157-1996</w:t>
            </w:r>
            <w:r>
              <w:rPr>
                <w:rFonts w:ascii="Times New Roman" w:eastAsia="宋体" w:hAnsi="Times New Roman" w:cs="Times New Roman"/>
                <w:color w:val="000000"/>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电子分析天平</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JLJC-JC-004-02</w:t>
            </w:r>
            <w:r>
              <w:rPr>
                <w:rFonts w:ascii="Times New Roman" w:eastAsia="宋体" w:hAnsi="Times New Roman" w:cs="Times New Roman"/>
                <w:color w:val="000000"/>
                <w:kern w:val="0"/>
                <w:szCs w:val="21"/>
              </w:rPr>
              <w:t>）</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0.1</w:t>
            </w:r>
          </w:p>
        </w:tc>
      </w:tr>
      <w:tr w:rsidR="00493633">
        <w:trPr>
          <w:trHeight w:val="312"/>
          <w:jc w:val="center"/>
        </w:trPr>
        <w:tc>
          <w:tcPr>
            <w:tcW w:w="672" w:type="dxa"/>
            <w:vMerge/>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二甲苯</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溶剂解析</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气相色谱法</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Style w:val="font51"/>
                <w:rFonts w:eastAsia="宋体" w:hint="default"/>
                <w:sz w:val="21"/>
                <w:szCs w:val="21"/>
              </w:rPr>
              <w:t>HJ 584-2010</w:t>
            </w:r>
            <w:r>
              <w:rPr>
                <w:rFonts w:ascii="Times New Roman" w:eastAsia="宋体" w:hAnsi="Times New Roman" w:cs="Times New Roman"/>
                <w:color w:val="000000"/>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GC-2010</w:t>
            </w:r>
            <w:r>
              <w:rPr>
                <w:rFonts w:ascii="Times New Roman" w:eastAsia="宋体" w:hAnsi="Times New Roman" w:cs="Times New Roman"/>
                <w:color w:val="000000"/>
                <w:kern w:val="0"/>
                <w:szCs w:val="21"/>
              </w:rPr>
              <w:t>气相色谱仪</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(JLJC-JC-005-03)</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0.0020</w:t>
            </w:r>
          </w:p>
        </w:tc>
      </w:tr>
      <w:tr w:rsidR="00493633">
        <w:trPr>
          <w:trHeight w:val="312"/>
          <w:jc w:val="center"/>
        </w:trPr>
        <w:tc>
          <w:tcPr>
            <w:tcW w:w="672" w:type="dxa"/>
            <w:vMerge/>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非甲烷总烃</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气相色谱法</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HJ/T 38-1999</w:t>
            </w:r>
            <w:r>
              <w:rPr>
                <w:rFonts w:ascii="Times New Roman" w:eastAsia="宋体" w:hAnsi="Times New Roman" w:cs="Times New Roman"/>
                <w:color w:val="000000"/>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9790II</w:t>
            </w:r>
            <w:r>
              <w:rPr>
                <w:rFonts w:ascii="Times New Roman" w:eastAsia="宋体" w:hAnsi="Times New Roman" w:cs="Times New Roman"/>
                <w:color w:val="000000"/>
                <w:kern w:val="0"/>
                <w:szCs w:val="21"/>
              </w:rPr>
              <w:t>气相色谱仪</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JLJC-JC-005-02</w:t>
            </w:r>
            <w:r>
              <w:rPr>
                <w:rFonts w:ascii="Times New Roman" w:eastAsia="宋体" w:hAnsi="Times New Roman" w:cs="Times New Roman"/>
                <w:color w:val="000000"/>
                <w:kern w:val="0"/>
                <w:szCs w:val="21"/>
              </w:rPr>
              <w:t>）</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 xml:space="preserve">0.04 </w:t>
            </w:r>
          </w:p>
        </w:tc>
      </w:tr>
      <w:tr w:rsidR="00493633">
        <w:trPr>
          <w:trHeight w:val="312"/>
          <w:jc w:val="center"/>
        </w:trPr>
        <w:tc>
          <w:tcPr>
            <w:tcW w:w="672" w:type="dxa"/>
            <w:vMerge/>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总挥发性</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有机物</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热解析</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气相色谱法</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HJ/T 167-2004</w:t>
            </w:r>
            <w:r>
              <w:rPr>
                <w:rFonts w:ascii="Times New Roman" w:eastAsia="宋体" w:hAnsi="Times New Roman" w:cs="Times New Roman"/>
                <w:color w:val="000000"/>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9790II</w:t>
            </w:r>
            <w:r>
              <w:rPr>
                <w:rFonts w:ascii="Times New Roman" w:eastAsia="宋体" w:hAnsi="Times New Roman" w:cs="Times New Roman"/>
                <w:color w:val="000000"/>
                <w:kern w:val="0"/>
                <w:szCs w:val="21"/>
              </w:rPr>
              <w:t>气相色谱仪</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JLJC-JC-005-01</w:t>
            </w:r>
            <w:r>
              <w:rPr>
                <w:rFonts w:ascii="Times New Roman" w:eastAsia="宋体" w:hAnsi="Times New Roman" w:cs="Times New Roman"/>
                <w:color w:val="000000"/>
                <w:kern w:val="0"/>
                <w:szCs w:val="21"/>
              </w:rPr>
              <w:t>）</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0.0005</w:t>
            </w:r>
          </w:p>
        </w:tc>
      </w:tr>
      <w:tr w:rsidR="00493633">
        <w:trPr>
          <w:trHeight w:val="312"/>
          <w:jc w:val="center"/>
        </w:trPr>
        <w:tc>
          <w:tcPr>
            <w:tcW w:w="672" w:type="dxa"/>
            <w:vMerge w:val="restart"/>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无组织废气</w:t>
            </w:r>
          </w:p>
        </w:tc>
        <w:tc>
          <w:tcPr>
            <w:tcW w:w="1305"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颗粒物</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重量法</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GB/T 15432-1995</w:t>
            </w:r>
            <w:r>
              <w:rPr>
                <w:rFonts w:ascii="Times New Roman" w:eastAsia="宋体" w:hAnsi="Times New Roman" w:cs="Times New Roman"/>
                <w:color w:val="000000"/>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电子分析天平</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(JLJC-JC-004-02)</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0.001</w:t>
            </w:r>
          </w:p>
        </w:tc>
      </w:tr>
      <w:tr w:rsidR="00493633">
        <w:trPr>
          <w:trHeight w:val="312"/>
          <w:jc w:val="center"/>
        </w:trPr>
        <w:tc>
          <w:tcPr>
            <w:tcW w:w="672" w:type="dxa"/>
            <w:vMerge/>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二甲苯</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溶剂解析</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气相色谱法</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Style w:val="font51"/>
                <w:rFonts w:eastAsia="宋体" w:hint="default"/>
                <w:sz w:val="21"/>
                <w:szCs w:val="21"/>
              </w:rPr>
              <w:t>HJ 584-2010</w:t>
            </w:r>
            <w:r>
              <w:rPr>
                <w:rFonts w:ascii="Times New Roman" w:eastAsia="宋体" w:hAnsi="Times New Roman" w:cs="Times New Roman"/>
                <w:color w:val="000000"/>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GC-2010</w:t>
            </w:r>
            <w:r>
              <w:rPr>
                <w:rFonts w:ascii="Times New Roman" w:eastAsia="宋体" w:hAnsi="Times New Roman" w:cs="Times New Roman"/>
                <w:color w:val="000000"/>
                <w:kern w:val="0"/>
                <w:szCs w:val="21"/>
              </w:rPr>
              <w:t>气相色谱仪</w:t>
            </w:r>
            <w:r>
              <w:rPr>
                <w:rFonts w:ascii="Times New Roman" w:eastAsia="宋体" w:hAnsi="Times New Roman" w:cs="Times New Roman"/>
                <w:color w:val="000000"/>
                <w:kern w:val="0"/>
                <w:szCs w:val="21"/>
              </w:rPr>
              <w:t xml:space="preserve">                   (JLJC-JC-005-03)</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0.0005</w:t>
            </w:r>
          </w:p>
        </w:tc>
      </w:tr>
      <w:tr w:rsidR="00493633">
        <w:trPr>
          <w:trHeight w:val="312"/>
          <w:jc w:val="center"/>
        </w:trPr>
        <w:tc>
          <w:tcPr>
            <w:tcW w:w="672" w:type="dxa"/>
            <w:vMerge/>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非甲烷总烃</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气相色谱法</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HJ/T 38-1999</w:t>
            </w:r>
            <w:r>
              <w:rPr>
                <w:rFonts w:ascii="Times New Roman" w:eastAsia="宋体" w:hAnsi="Times New Roman" w:cs="Times New Roman"/>
                <w:color w:val="000000"/>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9790II</w:t>
            </w:r>
            <w:r>
              <w:rPr>
                <w:rFonts w:ascii="Times New Roman" w:eastAsia="宋体" w:hAnsi="Times New Roman" w:cs="Times New Roman"/>
                <w:color w:val="000000"/>
                <w:kern w:val="0"/>
                <w:szCs w:val="21"/>
              </w:rPr>
              <w:t>气相色谱仪</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JLJC-JC-005-02</w:t>
            </w:r>
            <w:r>
              <w:rPr>
                <w:rFonts w:ascii="Times New Roman" w:eastAsia="宋体" w:hAnsi="Times New Roman" w:cs="Times New Roman"/>
                <w:color w:val="000000"/>
                <w:kern w:val="0"/>
                <w:szCs w:val="21"/>
              </w:rPr>
              <w:t>）</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0.04</w:t>
            </w:r>
          </w:p>
        </w:tc>
      </w:tr>
      <w:tr w:rsidR="00493633">
        <w:trPr>
          <w:trHeight w:val="312"/>
          <w:jc w:val="center"/>
        </w:trPr>
        <w:tc>
          <w:tcPr>
            <w:tcW w:w="672" w:type="dxa"/>
            <w:vMerge/>
            <w:shd w:val="clear" w:color="auto" w:fill="auto"/>
            <w:vAlign w:val="center"/>
          </w:tcPr>
          <w:p w:rsidR="00493633" w:rsidRDefault="00493633">
            <w:pPr>
              <w:jc w:val="center"/>
              <w:rPr>
                <w:rFonts w:ascii="Times New Roman" w:eastAsia="宋体" w:hAnsi="Times New Roman" w:cs="Times New Roman"/>
                <w:szCs w:val="21"/>
              </w:rPr>
            </w:pPr>
          </w:p>
        </w:tc>
        <w:tc>
          <w:tcPr>
            <w:tcW w:w="1305"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总挥发性</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有机物</w:t>
            </w:r>
          </w:p>
        </w:tc>
        <w:tc>
          <w:tcPr>
            <w:tcW w:w="2831"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热解析</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气相色谱法</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HJ/T 167-2004</w:t>
            </w:r>
            <w:r>
              <w:rPr>
                <w:rFonts w:ascii="Times New Roman" w:eastAsia="宋体" w:hAnsi="Times New Roman" w:cs="Times New Roman"/>
                <w:color w:val="000000"/>
                <w:kern w:val="0"/>
                <w:szCs w:val="21"/>
              </w:rPr>
              <w:t>）</w:t>
            </w:r>
          </w:p>
        </w:tc>
        <w:tc>
          <w:tcPr>
            <w:tcW w:w="2865" w:type="dxa"/>
            <w:shd w:val="clear" w:color="auto" w:fill="auto"/>
            <w:vAlign w:val="center"/>
          </w:tcPr>
          <w:p w:rsidR="00493633" w:rsidRDefault="00B12318">
            <w:pPr>
              <w:widowControl/>
              <w:jc w:val="center"/>
              <w:textAlignment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9790II</w:t>
            </w:r>
            <w:r>
              <w:rPr>
                <w:rFonts w:ascii="Times New Roman" w:eastAsia="宋体" w:hAnsi="Times New Roman" w:cs="Times New Roman"/>
                <w:color w:val="000000"/>
                <w:kern w:val="0"/>
                <w:szCs w:val="21"/>
              </w:rPr>
              <w:t>气相色谱仪</w:t>
            </w:r>
          </w:p>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JLJC-JC-005-01</w:t>
            </w:r>
            <w:r>
              <w:rPr>
                <w:rFonts w:ascii="Times New Roman" w:eastAsia="宋体" w:hAnsi="Times New Roman" w:cs="Times New Roman"/>
                <w:color w:val="000000"/>
                <w:kern w:val="0"/>
                <w:szCs w:val="21"/>
              </w:rPr>
              <w:t>）</w:t>
            </w:r>
          </w:p>
        </w:tc>
        <w:tc>
          <w:tcPr>
            <w:tcW w:w="961" w:type="dxa"/>
            <w:shd w:val="clear" w:color="auto" w:fill="auto"/>
            <w:vAlign w:val="center"/>
          </w:tcPr>
          <w:p w:rsidR="00493633" w:rsidRDefault="00B12318">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rPr>
              <w:t>0.0005</w:t>
            </w:r>
          </w:p>
        </w:tc>
      </w:tr>
      <w:tr w:rsidR="00493633">
        <w:trPr>
          <w:trHeight w:val="312"/>
          <w:jc w:val="center"/>
        </w:trPr>
        <w:tc>
          <w:tcPr>
            <w:tcW w:w="672" w:type="dxa"/>
            <w:tcBorders>
              <w:bottom w:val="single" w:sz="12" w:space="0" w:color="auto"/>
            </w:tcBorders>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噪声</w:t>
            </w:r>
          </w:p>
        </w:tc>
        <w:tc>
          <w:tcPr>
            <w:tcW w:w="1305" w:type="dxa"/>
            <w:tcBorders>
              <w:bottom w:val="single" w:sz="12" w:space="0" w:color="auto"/>
            </w:tcBorders>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等效连续</w:t>
            </w:r>
            <w:r>
              <w:rPr>
                <w:rFonts w:ascii="Times New Roman" w:eastAsia="宋体" w:hAnsi="Times New Roman" w:cs="Times New Roman"/>
                <w:szCs w:val="21"/>
              </w:rPr>
              <w:t>A</w:t>
            </w:r>
            <w:r>
              <w:rPr>
                <w:rFonts w:ascii="Times New Roman" w:eastAsia="宋体" w:hAnsi="Times New Roman" w:cs="Times New Roman"/>
                <w:szCs w:val="21"/>
              </w:rPr>
              <w:t>声级</w:t>
            </w:r>
          </w:p>
        </w:tc>
        <w:tc>
          <w:tcPr>
            <w:tcW w:w="2831" w:type="dxa"/>
            <w:tcBorders>
              <w:bottom w:val="single" w:sz="12" w:space="0" w:color="auto"/>
            </w:tcBorders>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《工业企业厂界环境噪声排放标准》</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GB 12348-2008</w:t>
            </w:r>
            <w:r>
              <w:rPr>
                <w:rFonts w:ascii="Times New Roman" w:eastAsia="宋体" w:hAnsi="Times New Roman" w:cs="Times New Roman"/>
                <w:szCs w:val="21"/>
              </w:rPr>
              <w:t>）</w:t>
            </w:r>
          </w:p>
        </w:tc>
        <w:tc>
          <w:tcPr>
            <w:tcW w:w="2865" w:type="dxa"/>
            <w:tcBorders>
              <w:bottom w:val="single" w:sz="12" w:space="0" w:color="auto"/>
            </w:tcBorders>
            <w:shd w:val="clear" w:color="auto" w:fill="auto"/>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声级计型号：</w:t>
            </w:r>
            <w:r>
              <w:rPr>
                <w:rFonts w:ascii="Times New Roman" w:eastAsia="宋体" w:hAnsi="Times New Roman" w:cs="Times New Roman"/>
                <w:color w:val="000000" w:themeColor="text1"/>
                <w:szCs w:val="21"/>
              </w:rPr>
              <w:t>AWA6228</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（编号：</w:t>
            </w:r>
            <w:r>
              <w:rPr>
                <w:rFonts w:ascii="Times New Roman" w:eastAsia="宋体" w:hAnsi="Times New Roman" w:cs="Times New Roman"/>
                <w:color w:val="000000" w:themeColor="text1"/>
                <w:szCs w:val="21"/>
              </w:rPr>
              <w:t>JLJC-CY-049-07</w:t>
            </w:r>
            <w:r>
              <w:rPr>
                <w:rFonts w:ascii="Times New Roman" w:eastAsia="宋体" w:hAnsi="Times New Roman" w:cs="Times New Roman"/>
                <w:color w:val="000000" w:themeColor="text1"/>
                <w:szCs w:val="21"/>
              </w:rPr>
              <w:t>）</w:t>
            </w:r>
          </w:p>
        </w:tc>
        <w:tc>
          <w:tcPr>
            <w:tcW w:w="961" w:type="dxa"/>
            <w:tcBorders>
              <w:bottom w:val="single" w:sz="12" w:space="0" w:color="auto"/>
            </w:tcBorders>
            <w:shd w:val="clear" w:color="auto" w:fill="auto"/>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w:t>
            </w:r>
          </w:p>
        </w:tc>
      </w:tr>
    </w:tbl>
    <w:p w:rsidR="00493633" w:rsidRDefault="00B12318">
      <w:pPr>
        <w:spacing w:line="600" w:lineRule="exact"/>
        <w:rPr>
          <w:rFonts w:ascii="Times New Roman" w:eastAsia="宋体" w:hAnsi="Times New Roman" w:cs="Times New Roman"/>
          <w:b/>
          <w:sz w:val="28"/>
          <w:szCs w:val="28"/>
        </w:rPr>
      </w:pPr>
      <w:bookmarkStart w:id="169" w:name="_Toc31801"/>
      <w:bookmarkStart w:id="170" w:name="_Toc7402"/>
      <w:bookmarkStart w:id="171" w:name="_Toc94322930"/>
      <w:bookmarkStart w:id="172" w:name="_Toc117654489"/>
      <w:r>
        <w:rPr>
          <w:rFonts w:ascii="Times New Roman" w:eastAsia="宋体" w:hAnsi="Times New Roman" w:cs="Times New Roman"/>
          <w:b/>
          <w:sz w:val="28"/>
          <w:szCs w:val="28"/>
        </w:rPr>
        <w:lastRenderedPageBreak/>
        <w:t xml:space="preserve">7.6.2 </w:t>
      </w:r>
      <w:r>
        <w:rPr>
          <w:rFonts w:ascii="Times New Roman" w:eastAsia="宋体" w:hAnsi="Times New Roman" w:cs="Times New Roman"/>
          <w:b/>
          <w:sz w:val="28"/>
          <w:szCs w:val="28"/>
        </w:rPr>
        <w:t>质量保证控制措施</w:t>
      </w:r>
      <w:bookmarkEnd w:id="169"/>
      <w:bookmarkEnd w:id="170"/>
      <w:bookmarkEnd w:id="171"/>
      <w:bookmarkEnd w:id="172"/>
    </w:p>
    <w:p w:rsidR="00493633" w:rsidRDefault="00B12318">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）参加本次环保验收监测人员，均持有环境监测资格证书；监测仪器经计量部门检定并在有效期内，在采样前后对采样器进行校准。</w:t>
      </w:r>
    </w:p>
    <w:p w:rsidR="00493633" w:rsidRDefault="00B12318">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使用</w:t>
      </w:r>
      <w:r>
        <w:rPr>
          <w:rFonts w:ascii="Times New Roman" w:eastAsia="宋体" w:hAnsi="Times New Roman" w:cs="Times New Roman"/>
          <w:sz w:val="28"/>
          <w:szCs w:val="28"/>
        </w:rPr>
        <w:t>AWA6228</w:t>
      </w:r>
      <w:r>
        <w:rPr>
          <w:rFonts w:ascii="Times New Roman" w:eastAsia="宋体" w:hAnsi="Times New Roman" w:cs="Times New Roman"/>
          <w:sz w:val="28"/>
          <w:szCs w:val="28"/>
        </w:rPr>
        <w:t>型声级计</w:t>
      </w:r>
      <w:r>
        <w:rPr>
          <w:rFonts w:ascii="Times New Roman" w:eastAsia="宋体" w:hAnsi="Times New Roman" w:cs="Times New Roman"/>
          <w:sz w:val="28"/>
          <w:szCs w:val="28"/>
        </w:rPr>
        <w:t>(</w:t>
      </w:r>
      <w:r>
        <w:rPr>
          <w:rFonts w:ascii="Times New Roman" w:eastAsia="宋体" w:hAnsi="Times New Roman" w:cs="Times New Roman"/>
          <w:sz w:val="28"/>
          <w:szCs w:val="28"/>
        </w:rPr>
        <w:t>设备编号</w:t>
      </w:r>
      <w:r>
        <w:rPr>
          <w:rFonts w:ascii="Times New Roman" w:eastAsia="宋体" w:hAnsi="Times New Roman" w:cs="Times New Roman"/>
          <w:sz w:val="28"/>
          <w:szCs w:val="28"/>
        </w:rPr>
        <w:t>JLJC-CY-049-07)</w:t>
      </w:r>
      <w:r>
        <w:rPr>
          <w:rFonts w:ascii="Times New Roman" w:eastAsia="宋体" w:hAnsi="Times New Roman" w:cs="Times New Roman"/>
          <w:sz w:val="28"/>
          <w:szCs w:val="28"/>
        </w:rPr>
        <w:t>进行噪声监测。</w:t>
      </w:r>
      <w:r>
        <w:rPr>
          <w:rFonts w:ascii="Times New Roman" w:eastAsia="宋体" w:hAnsi="Times New Roman" w:cs="Times New Roman"/>
          <w:sz w:val="28"/>
          <w:szCs w:val="28"/>
        </w:rPr>
        <w:t>01</w:t>
      </w:r>
      <w:r>
        <w:rPr>
          <w:rFonts w:ascii="Times New Roman" w:eastAsia="宋体" w:hAnsi="Times New Roman" w:cs="Times New Roman"/>
          <w:sz w:val="28"/>
          <w:szCs w:val="28"/>
        </w:rPr>
        <w:t>月</w:t>
      </w:r>
      <w:r>
        <w:rPr>
          <w:rFonts w:ascii="Times New Roman" w:eastAsia="宋体" w:hAnsi="Times New Roman" w:cs="Times New Roman"/>
          <w:sz w:val="28"/>
          <w:szCs w:val="28"/>
        </w:rPr>
        <w:t>20</w:t>
      </w:r>
      <w:r>
        <w:rPr>
          <w:rFonts w:ascii="Times New Roman" w:eastAsia="宋体" w:hAnsi="Times New Roman" w:cs="Times New Roman"/>
          <w:sz w:val="28"/>
          <w:szCs w:val="28"/>
        </w:rPr>
        <w:t>日监测前校准值</w:t>
      </w:r>
      <w:r>
        <w:rPr>
          <w:rFonts w:ascii="Times New Roman" w:eastAsia="宋体" w:hAnsi="Times New Roman" w:cs="Times New Roman"/>
          <w:sz w:val="28"/>
          <w:szCs w:val="28"/>
        </w:rPr>
        <w:t>93.8dB(A)</w:t>
      </w:r>
      <w:r>
        <w:rPr>
          <w:rFonts w:ascii="Times New Roman" w:eastAsia="宋体" w:hAnsi="Times New Roman" w:cs="Times New Roman"/>
          <w:sz w:val="28"/>
          <w:szCs w:val="28"/>
        </w:rPr>
        <w:t>，监测后校准值</w:t>
      </w:r>
      <w:r>
        <w:rPr>
          <w:rFonts w:ascii="Times New Roman" w:eastAsia="宋体" w:hAnsi="Times New Roman" w:cs="Times New Roman"/>
          <w:sz w:val="28"/>
          <w:szCs w:val="28"/>
        </w:rPr>
        <w:t>93.8dB(A)</w:t>
      </w:r>
      <w:r>
        <w:rPr>
          <w:rFonts w:ascii="Times New Roman" w:eastAsia="宋体" w:hAnsi="Times New Roman" w:cs="Times New Roman"/>
          <w:sz w:val="28"/>
          <w:szCs w:val="28"/>
        </w:rPr>
        <w:t>；</w:t>
      </w:r>
      <w:r>
        <w:rPr>
          <w:rFonts w:ascii="Times New Roman" w:eastAsia="宋体" w:hAnsi="Times New Roman" w:cs="Times New Roman"/>
          <w:sz w:val="28"/>
          <w:szCs w:val="28"/>
        </w:rPr>
        <w:t>01</w:t>
      </w:r>
      <w:r>
        <w:rPr>
          <w:rFonts w:ascii="Times New Roman" w:eastAsia="宋体" w:hAnsi="Times New Roman" w:cs="Times New Roman"/>
          <w:sz w:val="28"/>
          <w:szCs w:val="28"/>
        </w:rPr>
        <w:t>月</w:t>
      </w:r>
      <w:r>
        <w:rPr>
          <w:rFonts w:ascii="Times New Roman" w:eastAsia="宋体" w:hAnsi="Times New Roman" w:cs="Times New Roman"/>
          <w:sz w:val="28"/>
          <w:szCs w:val="28"/>
        </w:rPr>
        <w:t>21</w:t>
      </w:r>
      <w:r>
        <w:rPr>
          <w:rFonts w:ascii="Times New Roman" w:eastAsia="宋体" w:hAnsi="Times New Roman" w:cs="Times New Roman"/>
          <w:sz w:val="28"/>
          <w:szCs w:val="28"/>
        </w:rPr>
        <w:t>日监测前校准值</w:t>
      </w:r>
      <w:r>
        <w:rPr>
          <w:rFonts w:ascii="Times New Roman" w:eastAsia="宋体" w:hAnsi="Times New Roman" w:cs="Times New Roman"/>
          <w:sz w:val="28"/>
          <w:szCs w:val="28"/>
        </w:rPr>
        <w:t>93.8dB(A)</w:t>
      </w:r>
      <w:r>
        <w:rPr>
          <w:rFonts w:ascii="Times New Roman" w:eastAsia="宋体" w:hAnsi="Times New Roman" w:cs="Times New Roman"/>
          <w:sz w:val="28"/>
          <w:szCs w:val="28"/>
        </w:rPr>
        <w:t>，监测后校准值</w:t>
      </w:r>
      <w:r>
        <w:rPr>
          <w:rFonts w:ascii="Times New Roman" w:eastAsia="宋体" w:hAnsi="Times New Roman" w:cs="Times New Roman"/>
          <w:sz w:val="28"/>
          <w:szCs w:val="28"/>
        </w:rPr>
        <w:t>93.8dB(A)</w:t>
      </w:r>
      <w:r>
        <w:rPr>
          <w:rFonts w:ascii="Times New Roman" w:eastAsia="宋体" w:hAnsi="Times New Roman" w:cs="Times New Roman"/>
          <w:sz w:val="28"/>
          <w:szCs w:val="28"/>
        </w:rPr>
        <w:t>。</w:t>
      </w:r>
    </w:p>
    <w:p w:rsidR="00493633" w:rsidRDefault="00B12318">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）监测过程严格按《环境监测技术规范》中有关规定进行，并实行全程序质量控制；现场采样时，主要生产设备及环保设施均正常运转，生产负荷符合竣工验收监测的要求。</w:t>
      </w:r>
    </w:p>
    <w:p w:rsidR="00493633" w:rsidRDefault="00B12318">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）采取空白滤筒校准、平行双样加标回收、标准质控样等质控措施。</w:t>
      </w:r>
    </w:p>
    <w:p w:rsidR="00493633" w:rsidRDefault="00B12318">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）监测数据及报告严格实行三级审核制度。</w:t>
      </w:r>
    </w:p>
    <w:p w:rsidR="00493633" w:rsidRDefault="00B12318">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质控样监测结果见表</w:t>
      </w:r>
      <w:r>
        <w:rPr>
          <w:rFonts w:ascii="Times New Roman" w:eastAsia="宋体" w:hAnsi="Times New Roman" w:cs="Times New Roman"/>
          <w:sz w:val="28"/>
          <w:szCs w:val="28"/>
        </w:rPr>
        <w:t>7-14</w:t>
      </w:r>
      <w:r>
        <w:rPr>
          <w:rFonts w:ascii="Times New Roman" w:eastAsia="宋体" w:hAnsi="Times New Roman" w:cs="Times New Roman"/>
          <w:sz w:val="28"/>
          <w:szCs w:val="28"/>
        </w:rPr>
        <w:t>、表</w:t>
      </w:r>
      <w:r>
        <w:rPr>
          <w:rFonts w:ascii="Times New Roman" w:eastAsia="宋体" w:hAnsi="Times New Roman" w:cs="Times New Roman"/>
          <w:sz w:val="28"/>
          <w:szCs w:val="28"/>
        </w:rPr>
        <w:t>7-15</w:t>
      </w:r>
      <w:r>
        <w:rPr>
          <w:rFonts w:ascii="Times New Roman" w:eastAsia="宋体" w:hAnsi="Times New Roman" w:cs="Times New Roman"/>
          <w:sz w:val="28"/>
          <w:szCs w:val="28"/>
        </w:rPr>
        <w:t>。</w:t>
      </w:r>
    </w:p>
    <w:p w:rsidR="00493633" w:rsidRDefault="00B12318">
      <w:pPr>
        <w:pStyle w:val="110"/>
        <w:ind w:firstLineChars="0" w:firstLine="0"/>
        <w:jc w:val="center"/>
        <w:rPr>
          <w:rFonts w:hAnsi="Times New Roman" w:cs="Times New Roman"/>
          <w:b/>
          <w:color w:val="auto"/>
          <w:szCs w:val="24"/>
        </w:rPr>
      </w:pPr>
      <w:r>
        <w:rPr>
          <w:rFonts w:hAnsi="Times New Roman" w:cs="Times New Roman"/>
          <w:b/>
          <w:color w:val="auto"/>
          <w:szCs w:val="24"/>
        </w:rPr>
        <w:t>表</w:t>
      </w:r>
      <w:r>
        <w:rPr>
          <w:rFonts w:hAnsi="Times New Roman" w:cs="Times New Roman"/>
          <w:b/>
          <w:color w:val="auto"/>
          <w:szCs w:val="24"/>
        </w:rPr>
        <w:t xml:space="preserve">7-14  </w:t>
      </w:r>
      <w:r>
        <w:rPr>
          <w:rFonts w:hAnsi="Times New Roman" w:cs="Times New Roman"/>
          <w:b/>
          <w:color w:val="auto"/>
          <w:szCs w:val="24"/>
        </w:rPr>
        <w:t>密码样测试结果</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851"/>
        <w:gridCol w:w="1751"/>
        <w:gridCol w:w="1490"/>
        <w:gridCol w:w="1863"/>
        <w:gridCol w:w="783"/>
      </w:tblGrid>
      <w:tr w:rsidR="00493633">
        <w:trPr>
          <w:jc w:val="center"/>
        </w:trPr>
        <w:tc>
          <w:tcPr>
            <w:tcW w:w="896" w:type="dxa"/>
            <w:vMerge w:val="restart"/>
            <w:tcBorders>
              <w:top w:val="single" w:sz="12" w:space="0" w:color="auto"/>
              <w:left w:val="nil"/>
            </w:tcBorders>
            <w:vAlign w:val="center"/>
          </w:tcPr>
          <w:p w:rsidR="00493633" w:rsidRDefault="00B12318">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样品</w:t>
            </w:r>
          </w:p>
          <w:p w:rsidR="00493633" w:rsidRDefault="00B12318">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类型</w:t>
            </w:r>
          </w:p>
        </w:tc>
        <w:tc>
          <w:tcPr>
            <w:tcW w:w="1851" w:type="dxa"/>
            <w:vMerge w:val="restart"/>
            <w:tcBorders>
              <w:top w:val="single" w:sz="12" w:space="0" w:color="auto"/>
            </w:tcBorders>
            <w:vAlign w:val="center"/>
          </w:tcPr>
          <w:p w:rsidR="00493633" w:rsidRDefault="00B12318">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检测项目</w:t>
            </w:r>
          </w:p>
        </w:tc>
        <w:tc>
          <w:tcPr>
            <w:tcW w:w="5104" w:type="dxa"/>
            <w:gridSpan w:val="3"/>
            <w:tcBorders>
              <w:top w:val="single" w:sz="12" w:space="0" w:color="auto"/>
            </w:tcBorders>
            <w:vAlign w:val="center"/>
          </w:tcPr>
          <w:p w:rsidR="00493633" w:rsidRDefault="00B12318">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质控样品</w:t>
            </w:r>
          </w:p>
        </w:tc>
        <w:tc>
          <w:tcPr>
            <w:tcW w:w="783" w:type="dxa"/>
            <w:vMerge w:val="restart"/>
            <w:tcBorders>
              <w:top w:val="single" w:sz="12" w:space="0" w:color="auto"/>
              <w:right w:val="nil"/>
            </w:tcBorders>
            <w:vAlign w:val="center"/>
          </w:tcPr>
          <w:p w:rsidR="00493633" w:rsidRDefault="00B12318">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结果</w:t>
            </w:r>
          </w:p>
          <w:p w:rsidR="00493633" w:rsidRDefault="00B12318">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判定</w:t>
            </w:r>
          </w:p>
        </w:tc>
      </w:tr>
      <w:tr w:rsidR="00493633">
        <w:trPr>
          <w:jc w:val="center"/>
        </w:trPr>
        <w:tc>
          <w:tcPr>
            <w:tcW w:w="896" w:type="dxa"/>
            <w:vMerge/>
            <w:tcBorders>
              <w:left w:val="nil"/>
              <w:bottom w:val="single" w:sz="12" w:space="0" w:color="auto"/>
            </w:tcBorders>
            <w:vAlign w:val="center"/>
          </w:tcPr>
          <w:p w:rsidR="00493633" w:rsidRDefault="00493633">
            <w:pPr>
              <w:jc w:val="center"/>
              <w:rPr>
                <w:rFonts w:ascii="Times New Roman" w:eastAsia="宋体" w:hAnsi="Times New Roman" w:cs="Times New Roman"/>
                <w:color w:val="000000" w:themeColor="text1"/>
                <w:szCs w:val="21"/>
              </w:rPr>
            </w:pPr>
          </w:p>
        </w:tc>
        <w:tc>
          <w:tcPr>
            <w:tcW w:w="1851" w:type="dxa"/>
            <w:vMerge/>
            <w:tcBorders>
              <w:bottom w:val="single" w:sz="12" w:space="0" w:color="auto"/>
            </w:tcBorders>
            <w:vAlign w:val="center"/>
          </w:tcPr>
          <w:p w:rsidR="00493633" w:rsidRDefault="00493633">
            <w:pPr>
              <w:jc w:val="center"/>
              <w:rPr>
                <w:rFonts w:ascii="Times New Roman" w:eastAsia="宋体" w:hAnsi="Times New Roman" w:cs="Times New Roman"/>
                <w:color w:val="000000" w:themeColor="text1"/>
                <w:szCs w:val="21"/>
              </w:rPr>
            </w:pPr>
          </w:p>
        </w:tc>
        <w:tc>
          <w:tcPr>
            <w:tcW w:w="1751" w:type="dxa"/>
            <w:tcBorders>
              <w:bottom w:val="single" w:sz="12" w:space="0" w:color="auto"/>
            </w:tcBorders>
            <w:vAlign w:val="center"/>
          </w:tcPr>
          <w:p w:rsidR="00493633" w:rsidRDefault="00B12318">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编号</w:t>
            </w:r>
          </w:p>
        </w:tc>
        <w:tc>
          <w:tcPr>
            <w:tcW w:w="1490" w:type="dxa"/>
            <w:tcBorders>
              <w:bottom w:val="single" w:sz="12" w:space="0" w:color="auto"/>
            </w:tcBorders>
            <w:vAlign w:val="center"/>
          </w:tcPr>
          <w:p w:rsidR="00493633" w:rsidRDefault="00B12318">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测试结果</w:t>
            </w:r>
          </w:p>
          <w:p w:rsidR="00493633" w:rsidRDefault="00B12318">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w:t>
            </w:r>
            <w:r>
              <w:rPr>
                <w:rFonts w:ascii="Times New Roman" w:eastAsia="宋体" w:hAnsi="Times New Roman" w:cs="Times New Roman"/>
                <w:b/>
                <w:bCs/>
                <w:color w:val="000000" w:themeColor="text1"/>
                <w:szCs w:val="21"/>
              </w:rPr>
              <w:t>mg/L</w:t>
            </w:r>
            <w:r>
              <w:rPr>
                <w:rFonts w:ascii="Times New Roman" w:eastAsia="宋体" w:hAnsi="Times New Roman" w:cs="Times New Roman"/>
                <w:b/>
                <w:bCs/>
                <w:color w:val="000000" w:themeColor="text1"/>
                <w:szCs w:val="21"/>
              </w:rPr>
              <w:t>）</w:t>
            </w:r>
          </w:p>
        </w:tc>
        <w:tc>
          <w:tcPr>
            <w:tcW w:w="1863" w:type="dxa"/>
            <w:tcBorders>
              <w:bottom w:val="single" w:sz="12" w:space="0" w:color="auto"/>
            </w:tcBorders>
            <w:vAlign w:val="center"/>
          </w:tcPr>
          <w:p w:rsidR="00493633" w:rsidRDefault="00B12318">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标准值及不确</w:t>
            </w:r>
          </w:p>
          <w:p w:rsidR="00493633" w:rsidRDefault="00B12318">
            <w:pPr>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定度（</w:t>
            </w:r>
            <w:r>
              <w:rPr>
                <w:rFonts w:ascii="Times New Roman" w:eastAsia="宋体" w:hAnsi="Times New Roman" w:cs="Times New Roman"/>
                <w:b/>
                <w:bCs/>
                <w:color w:val="000000" w:themeColor="text1"/>
                <w:szCs w:val="21"/>
              </w:rPr>
              <w:t>mg/L</w:t>
            </w:r>
            <w:r>
              <w:rPr>
                <w:rFonts w:ascii="Times New Roman" w:eastAsia="宋体" w:hAnsi="Times New Roman" w:cs="Times New Roman"/>
                <w:b/>
                <w:bCs/>
                <w:color w:val="000000" w:themeColor="text1"/>
                <w:szCs w:val="21"/>
              </w:rPr>
              <w:t>）</w:t>
            </w:r>
          </w:p>
        </w:tc>
        <w:tc>
          <w:tcPr>
            <w:tcW w:w="783" w:type="dxa"/>
            <w:vMerge/>
            <w:tcBorders>
              <w:bottom w:val="single" w:sz="12" w:space="0" w:color="auto"/>
              <w:right w:val="nil"/>
            </w:tcBorders>
            <w:vAlign w:val="center"/>
          </w:tcPr>
          <w:p w:rsidR="00493633" w:rsidRDefault="00493633">
            <w:pPr>
              <w:jc w:val="center"/>
              <w:rPr>
                <w:rFonts w:ascii="Times New Roman" w:eastAsia="宋体" w:hAnsi="Times New Roman" w:cs="Times New Roman"/>
                <w:color w:val="000000" w:themeColor="text1"/>
                <w:szCs w:val="21"/>
              </w:rPr>
            </w:pPr>
          </w:p>
        </w:tc>
      </w:tr>
      <w:tr w:rsidR="00493633">
        <w:trPr>
          <w:jc w:val="center"/>
        </w:trPr>
        <w:tc>
          <w:tcPr>
            <w:tcW w:w="896" w:type="dxa"/>
            <w:vMerge w:val="restart"/>
            <w:tcBorders>
              <w:top w:val="single" w:sz="12" w:space="0" w:color="auto"/>
              <w:left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废水</w:t>
            </w:r>
          </w:p>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标物</w:t>
            </w:r>
            <w:r>
              <w:rPr>
                <w:rFonts w:ascii="Times New Roman" w:eastAsia="宋体" w:hAnsi="Times New Roman" w:cs="Times New Roman"/>
                <w:color w:val="000000" w:themeColor="text1"/>
                <w:szCs w:val="21"/>
              </w:rPr>
              <w:t>)</w:t>
            </w:r>
          </w:p>
        </w:tc>
        <w:tc>
          <w:tcPr>
            <w:tcW w:w="1851" w:type="dxa"/>
            <w:tcBorders>
              <w:top w:val="single" w:sz="12" w:space="0" w:color="auto"/>
              <w:bottom w:val="single" w:sz="4"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pH</w:t>
            </w:r>
            <w:r>
              <w:rPr>
                <w:rFonts w:ascii="Times New Roman" w:eastAsia="宋体" w:hAnsi="Times New Roman" w:cs="Times New Roman"/>
                <w:color w:val="000000" w:themeColor="text1"/>
                <w:szCs w:val="21"/>
              </w:rPr>
              <w:t>值</w:t>
            </w:r>
          </w:p>
        </w:tc>
        <w:tc>
          <w:tcPr>
            <w:tcW w:w="1751" w:type="dxa"/>
            <w:tcBorders>
              <w:top w:val="single" w:sz="12" w:space="0" w:color="auto"/>
              <w:bottom w:val="single" w:sz="4"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202161</w:t>
            </w:r>
          </w:p>
        </w:tc>
        <w:tc>
          <w:tcPr>
            <w:tcW w:w="1490" w:type="dxa"/>
            <w:tcBorders>
              <w:top w:val="single" w:sz="12" w:space="0" w:color="auto"/>
              <w:bottom w:val="single" w:sz="4"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7.35</w:t>
            </w:r>
          </w:p>
        </w:tc>
        <w:tc>
          <w:tcPr>
            <w:tcW w:w="1863" w:type="dxa"/>
            <w:tcBorders>
              <w:top w:val="single" w:sz="12" w:space="0" w:color="auto"/>
              <w:bottom w:val="single" w:sz="4"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7.34±0.08</w:t>
            </w:r>
          </w:p>
        </w:tc>
        <w:tc>
          <w:tcPr>
            <w:tcW w:w="783" w:type="dxa"/>
            <w:tcBorders>
              <w:top w:val="single" w:sz="12" w:space="0" w:color="auto"/>
              <w:bottom w:val="single" w:sz="4" w:space="0" w:color="auto"/>
              <w:right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合格</w:t>
            </w:r>
          </w:p>
        </w:tc>
      </w:tr>
      <w:tr w:rsidR="00493633">
        <w:trPr>
          <w:jc w:val="center"/>
        </w:trPr>
        <w:tc>
          <w:tcPr>
            <w:tcW w:w="896" w:type="dxa"/>
            <w:vMerge/>
            <w:tcBorders>
              <w:left w:val="nil"/>
            </w:tcBorders>
            <w:vAlign w:val="center"/>
          </w:tcPr>
          <w:p w:rsidR="00493633" w:rsidRDefault="00493633">
            <w:pPr>
              <w:jc w:val="center"/>
              <w:rPr>
                <w:rFonts w:ascii="Times New Roman" w:eastAsia="宋体" w:hAnsi="Times New Roman" w:cs="Times New Roman"/>
                <w:color w:val="000000" w:themeColor="text1"/>
                <w:szCs w:val="21"/>
              </w:rPr>
            </w:pPr>
          </w:p>
        </w:tc>
        <w:tc>
          <w:tcPr>
            <w:tcW w:w="1851" w:type="dxa"/>
            <w:tcBorders>
              <w:top w:val="single" w:sz="4"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动植物油</w:t>
            </w:r>
          </w:p>
        </w:tc>
        <w:tc>
          <w:tcPr>
            <w:tcW w:w="1751" w:type="dxa"/>
            <w:tcBorders>
              <w:top w:val="single" w:sz="4"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205952</w:t>
            </w:r>
          </w:p>
        </w:tc>
        <w:tc>
          <w:tcPr>
            <w:tcW w:w="1490" w:type="dxa"/>
            <w:tcBorders>
              <w:top w:val="single" w:sz="4"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65.5</w:t>
            </w:r>
          </w:p>
        </w:tc>
        <w:tc>
          <w:tcPr>
            <w:tcW w:w="1863" w:type="dxa"/>
            <w:tcBorders>
              <w:top w:val="single" w:sz="4"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65.6±3.5</w:t>
            </w:r>
          </w:p>
        </w:tc>
        <w:tc>
          <w:tcPr>
            <w:tcW w:w="783" w:type="dxa"/>
            <w:tcBorders>
              <w:top w:val="single" w:sz="4" w:space="0" w:color="auto"/>
              <w:right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合格</w:t>
            </w:r>
          </w:p>
        </w:tc>
      </w:tr>
      <w:tr w:rsidR="00493633">
        <w:trPr>
          <w:jc w:val="center"/>
        </w:trPr>
        <w:tc>
          <w:tcPr>
            <w:tcW w:w="896" w:type="dxa"/>
            <w:vMerge/>
            <w:tcBorders>
              <w:left w:val="nil"/>
            </w:tcBorders>
            <w:vAlign w:val="center"/>
          </w:tcPr>
          <w:p w:rsidR="00493633" w:rsidRDefault="00493633">
            <w:pPr>
              <w:jc w:val="center"/>
              <w:rPr>
                <w:rFonts w:ascii="Times New Roman" w:eastAsia="宋体" w:hAnsi="Times New Roman" w:cs="Times New Roman"/>
                <w:color w:val="000000" w:themeColor="text1"/>
                <w:szCs w:val="21"/>
              </w:rPr>
            </w:pPr>
          </w:p>
        </w:tc>
        <w:tc>
          <w:tcPr>
            <w:tcW w:w="1851" w:type="dxa"/>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化学需氧量</w:t>
            </w:r>
          </w:p>
        </w:tc>
        <w:tc>
          <w:tcPr>
            <w:tcW w:w="1751" w:type="dxa"/>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200189</w:t>
            </w:r>
          </w:p>
        </w:tc>
        <w:tc>
          <w:tcPr>
            <w:tcW w:w="1490" w:type="dxa"/>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234</w:t>
            </w:r>
          </w:p>
        </w:tc>
        <w:tc>
          <w:tcPr>
            <w:tcW w:w="1863" w:type="dxa"/>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232±9</w:t>
            </w:r>
          </w:p>
        </w:tc>
        <w:tc>
          <w:tcPr>
            <w:tcW w:w="783" w:type="dxa"/>
            <w:tcBorders>
              <w:right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合格</w:t>
            </w:r>
          </w:p>
        </w:tc>
      </w:tr>
      <w:tr w:rsidR="00493633">
        <w:trPr>
          <w:jc w:val="center"/>
        </w:trPr>
        <w:tc>
          <w:tcPr>
            <w:tcW w:w="896" w:type="dxa"/>
            <w:vMerge/>
            <w:tcBorders>
              <w:left w:val="nil"/>
            </w:tcBorders>
            <w:vAlign w:val="center"/>
          </w:tcPr>
          <w:p w:rsidR="00493633" w:rsidRDefault="00493633">
            <w:pPr>
              <w:jc w:val="center"/>
              <w:rPr>
                <w:rFonts w:ascii="Times New Roman" w:eastAsia="宋体" w:hAnsi="Times New Roman" w:cs="Times New Roman"/>
                <w:color w:val="000000" w:themeColor="text1"/>
                <w:szCs w:val="21"/>
              </w:rPr>
            </w:pPr>
          </w:p>
        </w:tc>
        <w:tc>
          <w:tcPr>
            <w:tcW w:w="1851" w:type="dxa"/>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五日生化需氧量</w:t>
            </w:r>
          </w:p>
        </w:tc>
        <w:tc>
          <w:tcPr>
            <w:tcW w:w="1751" w:type="dxa"/>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200245</w:t>
            </w:r>
          </w:p>
        </w:tc>
        <w:tc>
          <w:tcPr>
            <w:tcW w:w="1490" w:type="dxa"/>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75.1</w:t>
            </w:r>
          </w:p>
        </w:tc>
        <w:tc>
          <w:tcPr>
            <w:tcW w:w="1863" w:type="dxa"/>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78.9±6.8</w:t>
            </w:r>
          </w:p>
        </w:tc>
        <w:tc>
          <w:tcPr>
            <w:tcW w:w="783" w:type="dxa"/>
            <w:tcBorders>
              <w:right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合格</w:t>
            </w:r>
          </w:p>
        </w:tc>
      </w:tr>
      <w:tr w:rsidR="00493633">
        <w:trPr>
          <w:jc w:val="center"/>
        </w:trPr>
        <w:tc>
          <w:tcPr>
            <w:tcW w:w="896" w:type="dxa"/>
            <w:vMerge/>
            <w:tcBorders>
              <w:left w:val="nil"/>
              <w:bottom w:val="single" w:sz="12" w:space="0" w:color="auto"/>
            </w:tcBorders>
            <w:vAlign w:val="center"/>
          </w:tcPr>
          <w:p w:rsidR="00493633" w:rsidRDefault="00493633">
            <w:pPr>
              <w:jc w:val="center"/>
              <w:rPr>
                <w:rFonts w:ascii="Times New Roman" w:eastAsia="宋体" w:hAnsi="Times New Roman" w:cs="Times New Roman"/>
                <w:color w:val="000000" w:themeColor="text1"/>
                <w:szCs w:val="21"/>
              </w:rPr>
            </w:pPr>
          </w:p>
        </w:tc>
        <w:tc>
          <w:tcPr>
            <w:tcW w:w="1851" w:type="dxa"/>
            <w:tcBorders>
              <w:bottom w:val="single" w:sz="12"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氨氮</w:t>
            </w:r>
          </w:p>
        </w:tc>
        <w:tc>
          <w:tcPr>
            <w:tcW w:w="1751" w:type="dxa"/>
            <w:tcBorders>
              <w:bottom w:val="single" w:sz="12"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200587</w:t>
            </w:r>
          </w:p>
        </w:tc>
        <w:tc>
          <w:tcPr>
            <w:tcW w:w="1490" w:type="dxa"/>
            <w:tcBorders>
              <w:bottom w:val="single" w:sz="12"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0.504</w:t>
            </w:r>
          </w:p>
        </w:tc>
        <w:tc>
          <w:tcPr>
            <w:tcW w:w="1863" w:type="dxa"/>
            <w:tcBorders>
              <w:bottom w:val="single" w:sz="12" w:space="0" w:color="auto"/>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0.498±0.029</w:t>
            </w:r>
          </w:p>
        </w:tc>
        <w:tc>
          <w:tcPr>
            <w:tcW w:w="783" w:type="dxa"/>
            <w:tcBorders>
              <w:bottom w:val="single" w:sz="12" w:space="0" w:color="auto"/>
              <w:right w:val="nil"/>
            </w:tcBorders>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合格</w:t>
            </w:r>
          </w:p>
        </w:tc>
      </w:tr>
    </w:tbl>
    <w:p w:rsidR="00493633" w:rsidRDefault="00B12318">
      <w:pPr>
        <w:pStyle w:val="110"/>
        <w:ind w:firstLineChars="0" w:firstLine="0"/>
        <w:jc w:val="center"/>
        <w:rPr>
          <w:rFonts w:hAnsi="Times New Roman" w:cs="Times New Roman"/>
          <w:b/>
          <w:color w:val="auto"/>
          <w:szCs w:val="24"/>
        </w:rPr>
      </w:pPr>
      <w:r>
        <w:rPr>
          <w:rFonts w:hAnsi="Times New Roman" w:cs="Times New Roman"/>
          <w:b/>
          <w:color w:val="auto"/>
          <w:szCs w:val="24"/>
        </w:rPr>
        <w:t>表</w:t>
      </w:r>
      <w:r>
        <w:rPr>
          <w:rFonts w:hAnsi="Times New Roman" w:cs="Times New Roman"/>
          <w:b/>
          <w:color w:val="auto"/>
          <w:szCs w:val="24"/>
        </w:rPr>
        <w:t xml:space="preserve">7-15  </w:t>
      </w:r>
      <w:r>
        <w:rPr>
          <w:rFonts w:hAnsi="Times New Roman" w:cs="Times New Roman"/>
          <w:b/>
          <w:color w:val="auto"/>
          <w:szCs w:val="24"/>
        </w:rPr>
        <w:t>废水平行样测试结果</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486"/>
        <w:gridCol w:w="1421"/>
        <w:gridCol w:w="1420"/>
        <w:gridCol w:w="1252"/>
        <w:gridCol w:w="1325"/>
        <w:gridCol w:w="817"/>
      </w:tblGrid>
      <w:tr w:rsidR="00493633">
        <w:trPr>
          <w:jc w:val="center"/>
        </w:trPr>
        <w:tc>
          <w:tcPr>
            <w:tcW w:w="913" w:type="dxa"/>
            <w:vMerge w:val="restart"/>
            <w:tcBorders>
              <w:top w:val="single" w:sz="12" w:space="0" w:color="auto"/>
              <w:left w:val="nil"/>
            </w:tcBorders>
            <w:vAlign w:val="center"/>
          </w:tcPr>
          <w:p w:rsidR="00493633" w:rsidRDefault="00B12318">
            <w:pPr>
              <w:spacing w:line="240" w:lineRule="atLeast"/>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样品</w:t>
            </w:r>
          </w:p>
          <w:p w:rsidR="00493633" w:rsidRDefault="00B12318">
            <w:pPr>
              <w:spacing w:line="240" w:lineRule="atLeast"/>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类型</w:t>
            </w:r>
          </w:p>
        </w:tc>
        <w:tc>
          <w:tcPr>
            <w:tcW w:w="1486" w:type="dxa"/>
            <w:vMerge w:val="restart"/>
            <w:tcBorders>
              <w:top w:val="single" w:sz="12" w:space="0" w:color="auto"/>
            </w:tcBorders>
            <w:vAlign w:val="center"/>
          </w:tcPr>
          <w:p w:rsidR="00493633" w:rsidRDefault="00B12318">
            <w:pPr>
              <w:spacing w:line="240" w:lineRule="atLeast"/>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检测项目</w:t>
            </w:r>
          </w:p>
        </w:tc>
        <w:tc>
          <w:tcPr>
            <w:tcW w:w="4093" w:type="dxa"/>
            <w:gridSpan w:val="3"/>
            <w:tcBorders>
              <w:top w:val="single" w:sz="12" w:space="0" w:color="auto"/>
              <w:bottom w:val="single" w:sz="4" w:space="0" w:color="auto"/>
            </w:tcBorders>
            <w:vAlign w:val="center"/>
          </w:tcPr>
          <w:p w:rsidR="00493633" w:rsidRDefault="00B12318">
            <w:pPr>
              <w:spacing w:line="240" w:lineRule="atLeast"/>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平行样测试结果</w:t>
            </w:r>
          </w:p>
        </w:tc>
        <w:tc>
          <w:tcPr>
            <w:tcW w:w="1325" w:type="dxa"/>
            <w:vMerge w:val="restart"/>
            <w:tcBorders>
              <w:top w:val="single" w:sz="12" w:space="0" w:color="auto"/>
              <w:bottom w:val="nil"/>
            </w:tcBorders>
            <w:vAlign w:val="center"/>
          </w:tcPr>
          <w:p w:rsidR="00493633" w:rsidRDefault="00B12318">
            <w:pPr>
              <w:spacing w:line="240" w:lineRule="atLeast"/>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允许相对偏差（</w:t>
            </w:r>
            <w:r>
              <w:rPr>
                <w:rFonts w:ascii="Times New Roman" w:eastAsia="宋体" w:hAnsi="Times New Roman" w:cs="Times New Roman"/>
                <w:b/>
                <w:bCs/>
                <w:color w:val="000000" w:themeColor="text1"/>
                <w:szCs w:val="21"/>
              </w:rPr>
              <w:t>%</w:t>
            </w:r>
            <w:r>
              <w:rPr>
                <w:rFonts w:ascii="Times New Roman" w:eastAsia="宋体" w:hAnsi="Times New Roman" w:cs="Times New Roman"/>
                <w:b/>
                <w:bCs/>
                <w:color w:val="000000" w:themeColor="text1"/>
                <w:szCs w:val="21"/>
              </w:rPr>
              <w:t>）</w:t>
            </w:r>
          </w:p>
        </w:tc>
        <w:tc>
          <w:tcPr>
            <w:tcW w:w="817" w:type="dxa"/>
            <w:vMerge w:val="restart"/>
            <w:tcBorders>
              <w:top w:val="single" w:sz="12" w:space="0" w:color="auto"/>
              <w:bottom w:val="nil"/>
              <w:right w:val="nil"/>
            </w:tcBorders>
            <w:vAlign w:val="center"/>
          </w:tcPr>
          <w:p w:rsidR="00493633" w:rsidRDefault="00B12318">
            <w:pPr>
              <w:spacing w:line="240" w:lineRule="atLeast"/>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结果判定</w:t>
            </w:r>
          </w:p>
        </w:tc>
      </w:tr>
      <w:tr w:rsidR="00493633">
        <w:trPr>
          <w:jc w:val="center"/>
        </w:trPr>
        <w:tc>
          <w:tcPr>
            <w:tcW w:w="913" w:type="dxa"/>
            <w:vMerge/>
            <w:tcBorders>
              <w:left w:val="nil"/>
              <w:bottom w:val="single" w:sz="12" w:space="0" w:color="auto"/>
            </w:tcBorders>
            <w:vAlign w:val="center"/>
          </w:tcPr>
          <w:p w:rsidR="00493633" w:rsidRDefault="00493633">
            <w:pPr>
              <w:spacing w:line="240" w:lineRule="atLeast"/>
              <w:jc w:val="center"/>
              <w:rPr>
                <w:rFonts w:ascii="Times New Roman" w:eastAsia="宋体" w:hAnsi="Times New Roman" w:cs="Times New Roman"/>
                <w:color w:val="000000" w:themeColor="text1"/>
                <w:szCs w:val="21"/>
              </w:rPr>
            </w:pPr>
          </w:p>
        </w:tc>
        <w:tc>
          <w:tcPr>
            <w:tcW w:w="1486" w:type="dxa"/>
            <w:vMerge/>
            <w:tcBorders>
              <w:bottom w:val="single" w:sz="12" w:space="0" w:color="auto"/>
            </w:tcBorders>
            <w:vAlign w:val="center"/>
          </w:tcPr>
          <w:p w:rsidR="00493633" w:rsidRDefault="00493633">
            <w:pPr>
              <w:spacing w:line="240" w:lineRule="atLeast"/>
              <w:jc w:val="center"/>
              <w:rPr>
                <w:rFonts w:ascii="Times New Roman" w:eastAsia="宋体" w:hAnsi="Times New Roman" w:cs="Times New Roman"/>
                <w:color w:val="000000" w:themeColor="text1"/>
                <w:szCs w:val="21"/>
              </w:rPr>
            </w:pPr>
          </w:p>
        </w:tc>
        <w:tc>
          <w:tcPr>
            <w:tcW w:w="1421" w:type="dxa"/>
            <w:tcBorders>
              <w:top w:val="single" w:sz="4" w:space="0" w:color="auto"/>
              <w:bottom w:val="single" w:sz="12" w:space="0" w:color="auto"/>
            </w:tcBorders>
            <w:vAlign w:val="center"/>
          </w:tcPr>
          <w:p w:rsidR="00493633" w:rsidRDefault="00B12318">
            <w:pPr>
              <w:spacing w:line="240" w:lineRule="atLeast"/>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平行样</w:t>
            </w:r>
            <w:r>
              <w:rPr>
                <w:rFonts w:ascii="Times New Roman" w:eastAsia="宋体" w:hAnsi="Times New Roman" w:cs="Times New Roman"/>
                <w:b/>
                <w:bCs/>
                <w:color w:val="000000" w:themeColor="text1"/>
                <w:szCs w:val="21"/>
              </w:rPr>
              <w:t>1</w:t>
            </w:r>
          </w:p>
          <w:p w:rsidR="00493633" w:rsidRDefault="00B12318">
            <w:pPr>
              <w:spacing w:line="240" w:lineRule="atLeast"/>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w:t>
            </w:r>
            <w:r>
              <w:rPr>
                <w:rFonts w:ascii="Times New Roman" w:eastAsia="宋体" w:hAnsi="Times New Roman" w:cs="Times New Roman"/>
                <w:b/>
                <w:bCs/>
                <w:color w:val="000000" w:themeColor="text1"/>
                <w:szCs w:val="21"/>
              </w:rPr>
              <w:t>mg/L</w:t>
            </w:r>
            <w:r>
              <w:rPr>
                <w:rFonts w:ascii="Times New Roman" w:eastAsia="宋体" w:hAnsi="Times New Roman" w:cs="Times New Roman"/>
                <w:b/>
                <w:bCs/>
                <w:color w:val="000000" w:themeColor="text1"/>
                <w:szCs w:val="21"/>
              </w:rPr>
              <w:t>）</w:t>
            </w:r>
          </w:p>
        </w:tc>
        <w:tc>
          <w:tcPr>
            <w:tcW w:w="1420" w:type="dxa"/>
            <w:tcBorders>
              <w:top w:val="single" w:sz="4" w:space="0" w:color="auto"/>
              <w:bottom w:val="single" w:sz="12" w:space="0" w:color="auto"/>
            </w:tcBorders>
            <w:vAlign w:val="center"/>
          </w:tcPr>
          <w:p w:rsidR="00493633" w:rsidRDefault="00B12318">
            <w:pPr>
              <w:spacing w:line="240" w:lineRule="atLeast"/>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平行样</w:t>
            </w:r>
            <w:r>
              <w:rPr>
                <w:rFonts w:ascii="Times New Roman" w:eastAsia="宋体" w:hAnsi="Times New Roman" w:cs="Times New Roman"/>
                <w:b/>
                <w:bCs/>
                <w:color w:val="000000" w:themeColor="text1"/>
                <w:szCs w:val="21"/>
              </w:rPr>
              <w:t>2</w:t>
            </w:r>
          </w:p>
          <w:p w:rsidR="00493633" w:rsidRDefault="00B12318">
            <w:pPr>
              <w:spacing w:line="240" w:lineRule="atLeast"/>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w:t>
            </w:r>
            <w:r>
              <w:rPr>
                <w:rFonts w:ascii="Times New Roman" w:eastAsia="宋体" w:hAnsi="Times New Roman" w:cs="Times New Roman"/>
                <w:b/>
                <w:bCs/>
                <w:color w:val="000000" w:themeColor="text1"/>
                <w:szCs w:val="21"/>
              </w:rPr>
              <w:t>mg/L</w:t>
            </w:r>
            <w:r>
              <w:rPr>
                <w:rFonts w:ascii="Times New Roman" w:eastAsia="宋体" w:hAnsi="Times New Roman" w:cs="Times New Roman"/>
                <w:b/>
                <w:bCs/>
                <w:color w:val="000000" w:themeColor="text1"/>
                <w:szCs w:val="21"/>
              </w:rPr>
              <w:t>）</w:t>
            </w:r>
          </w:p>
        </w:tc>
        <w:tc>
          <w:tcPr>
            <w:tcW w:w="1252" w:type="dxa"/>
            <w:tcBorders>
              <w:top w:val="single" w:sz="4" w:space="0" w:color="auto"/>
              <w:bottom w:val="single" w:sz="12" w:space="0" w:color="auto"/>
            </w:tcBorders>
            <w:vAlign w:val="center"/>
          </w:tcPr>
          <w:p w:rsidR="00493633" w:rsidRDefault="00B12318">
            <w:pPr>
              <w:spacing w:line="240" w:lineRule="atLeast"/>
              <w:jc w:val="cente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相对偏差（</w:t>
            </w:r>
            <w:r>
              <w:rPr>
                <w:rFonts w:ascii="Times New Roman" w:eastAsia="宋体" w:hAnsi="Times New Roman" w:cs="Times New Roman"/>
                <w:b/>
                <w:bCs/>
                <w:color w:val="000000" w:themeColor="text1"/>
                <w:szCs w:val="21"/>
              </w:rPr>
              <w:t>%</w:t>
            </w:r>
            <w:r>
              <w:rPr>
                <w:rFonts w:ascii="Times New Roman" w:eastAsia="宋体" w:hAnsi="Times New Roman" w:cs="Times New Roman"/>
                <w:b/>
                <w:bCs/>
                <w:color w:val="000000" w:themeColor="text1"/>
                <w:szCs w:val="21"/>
              </w:rPr>
              <w:t>）</w:t>
            </w:r>
          </w:p>
        </w:tc>
        <w:tc>
          <w:tcPr>
            <w:tcW w:w="1325" w:type="dxa"/>
            <w:vMerge/>
            <w:tcBorders>
              <w:top w:val="nil"/>
              <w:bottom w:val="single" w:sz="12" w:space="0" w:color="auto"/>
            </w:tcBorders>
            <w:vAlign w:val="center"/>
          </w:tcPr>
          <w:p w:rsidR="00493633" w:rsidRDefault="00493633">
            <w:pPr>
              <w:spacing w:line="240" w:lineRule="atLeast"/>
              <w:jc w:val="center"/>
              <w:rPr>
                <w:rFonts w:ascii="Times New Roman" w:eastAsia="宋体" w:hAnsi="Times New Roman" w:cs="Times New Roman"/>
                <w:color w:val="000000" w:themeColor="text1"/>
                <w:szCs w:val="21"/>
              </w:rPr>
            </w:pPr>
          </w:p>
        </w:tc>
        <w:tc>
          <w:tcPr>
            <w:tcW w:w="817" w:type="dxa"/>
            <w:vMerge/>
            <w:tcBorders>
              <w:top w:val="nil"/>
              <w:bottom w:val="single" w:sz="12" w:space="0" w:color="auto"/>
              <w:right w:val="nil"/>
            </w:tcBorders>
            <w:vAlign w:val="center"/>
          </w:tcPr>
          <w:p w:rsidR="00493633" w:rsidRDefault="00493633">
            <w:pPr>
              <w:spacing w:line="240" w:lineRule="atLeast"/>
              <w:jc w:val="center"/>
              <w:rPr>
                <w:rFonts w:ascii="Times New Roman" w:eastAsia="宋体" w:hAnsi="Times New Roman" w:cs="Times New Roman"/>
                <w:color w:val="000000" w:themeColor="text1"/>
                <w:szCs w:val="21"/>
              </w:rPr>
            </w:pPr>
          </w:p>
        </w:tc>
      </w:tr>
      <w:tr w:rsidR="00493633">
        <w:trPr>
          <w:trHeight w:val="340"/>
          <w:jc w:val="center"/>
        </w:trPr>
        <w:tc>
          <w:tcPr>
            <w:tcW w:w="913" w:type="dxa"/>
            <w:vMerge w:val="restart"/>
            <w:tcBorders>
              <w:top w:val="single" w:sz="12" w:space="0" w:color="auto"/>
              <w:left w:val="nil"/>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废水</w:t>
            </w:r>
          </w:p>
        </w:tc>
        <w:tc>
          <w:tcPr>
            <w:tcW w:w="1486" w:type="dxa"/>
            <w:tcBorders>
              <w:top w:val="single" w:sz="12" w:space="0" w:color="auto"/>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化学需氧量</w:t>
            </w:r>
          </w:p>
        </w:tc>
        <w:tc>
          <w:tcPr>
            <w:tcW w:w="1421" w:type="dxa"/>
            <w:tcBorders>
              <w:top w:val="single" w:sz="12" w:space="0" w:color="auto"/>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41</w:t>
            </w:r>
          </w:p>
        </w:tc>
        <w:tc>
          <w:tcPr>
            <w:tcW w:w="1420" w:type="dxa"/>
            <w:tcBorders>
              <w:top w:val="single" w:sz="12" w:space="0" w:color="auto"/>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39</w:t>
            </w:r>
          </w:p>
        </w:tc>
        <w:tc>
          <w:tcPr>
            <w:tcW w:w="1252" w:type="dxa"/>
            <w:tcBorders>
              <w:top w:val="single" w:sz="12" w:space="0" w:color="auto"/>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2.5</w:t>
            </w:r>
          </w:p>
        </w:tc>
        <w:tc>
          <w:tcPr>
            <w:tcW w:w="1325" w:type="dxa"/>
            <w:tcBorders>
              <w:top w:val="single" w:sz="12" w:space="0" w:color="auto"/>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≤15</w:t>
            </w:r>
          </w:p>
        </w:tc>
        <w:tc>
          <w:tcPr>
            <w:tcW w:w="817" w:type="dxa"/>
            <w:tcBorders>
              <w:top w:val="single" w:sz="12" w:space="0" w:color="auto"/>
              <w:right w:val="nil"/>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合格</w:t>
            </w:r>
          </w:p>
        </w:tc>
      </w:tr>
      <w:tr w:rsidR="00493633">
        <w:trPr>
          <w:trHeight w:val="340"/>
          <w:jc w:val="center"/>
        </w:trPr>
        <w:tc>
          <w:tcPr>
            <w:tcW w:w="913" w:type="dxa"/>
            <w:vMerge/>
            <w:tcBorders>
              <w:left w:val="nil"/>
            </w:tcBorders>
            <w:vAlign w:val="center"/>
          </w:tcPr>
          <w:p w:rsidR="00493633" w:rsidRDefault="00493633">
            <w:pPr>
              <w:spacing w:line="240" w:lineRule="atLeast"/>
              <w:jc w:val="center"/>
              <w:rPr>
                <w:rFonts w:ascii="Times New Roman" w:eastAsia="宋体" w:hAnsi="Times New Roman" w:cs="Times New Roman"/>
                <w:color w:val="000000" w:themeColor="text1"/>
                <w:szCs w:val="21"/>
              </w:rPr>
            </w:pPr>
          </w:p>
        </w:tc>
        <w:tc>
          <w:tcPr>
            <w:tcW w:w="1486" w:type="dxa"/>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五日生化</w:t>
            </w:r>
          </w:p>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需氧量</w:t>
            </w:r>
          </w:p>
        </w:tc>
        <w:tc>
          <w:tcPr>
            <w:tcW w:w="1421" w:type="dxa"/>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11.5</w:t>
            </w:r>
          </w:p>
        </w:tc>
        <w:tc>
          <w:tcPr>
            <w:tcW w:w="1420" w:type="dxa"/>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9.3</w:t>
            </w:r>
          </w:p>
        </w:tc>
        <w:tc>
          <w:tcPr>
            <w:tcW w:w="1252" w:type="dxa"/>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6.9</w:t>
            </w:r>
          </w:p>
        </w:tc>
        <w:tc>
          <w:tcPr>
            <w:tcW w:w="1325" w:type="dxa"/>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w:t>
            </w:r>
          </w:p>
        </w:tc>
        <w:tc>
          <w:tcPr>
            <w:tcW w:w="817" w:type="dxa"/>
            <w:tcBorders>
              <w:right w:val="nil"/>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合格</w:t>
            </w:r>
          </w:p>
        </w:tc>
      </w:tr>
      <w:tr w:rsidR="00493633">
        <w:trPr>
          <w:trHeight w:val="340"/>
          <w:jc w:val="center"/>
        </w:trPr>
        <w:tc>
          <w:tcPr>
            <w:tcW w:w="913" w:type="dxa"/>
            <w:vMerge/>
            <w:tcBorders>
              <w:left w:val="nil"/>
              <w:bottom w:val="single" w:sz="12" w:space="0" w:color="auto"/>
            </w:tcBorders>
            <w:vAlign w:val="center"/>
          </w:tcPr>
          <w:p w:rsidR="00493633" w:rsidRDefault="00493633">
            <w:pPr>
              <w:spacing w:line="240" w:lineRule="atLeast"/>
              <w:jc w:val="center"/>
              <w:rPr>
                <w:rFonts w:ascii="Times New Roman" w:eastAsia="宋体" w:hAnsi="Times New Roman" w:cs="Times New Roman"/>
                <w:color w:val="000000" w:themeColor="text1"/>
                <w:szCs w:val="21"/>
              </w:rPr>
            </w:pPr>
          </w:p>
        </w:tc>
        <w:tc>
          <w:tcPr>
            <w:tcW w:w="1486" w:type="dxa"/>
            <w:tcBorders>
              <w:bottom w:val="single" w:sz="12" w:space="0" w:color="auto"/>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氨氮</w:t>
            </w:r>
          </w:p>
        </w:tc>
        <w:tc>
          <w:tcPr>
            <w:tcW w:w="1421" w:type="dxa"/>
            <w:tcBorders>
              <w:bottom w:val="single" w:sz="12" w:space="0" w:color="auto"/>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1.89</w:t>
            </w:r>
          </w:p>
        </w:tc>
        <w:tc>
          <w:tcPr>
            <w:tcW w:w="1420" w:type="dxa"/>
            <w:tcBorders>
              <w:bottom w:val="single" w:sz="12" w:space="0" w:color="auto"/>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1.66</w:t>
            </w:r>
          </w:p>
        </w:tc>
        <w:tc>
          <w:tcPr>
            <w:tcW w:w="1252" w:type="dxa"/>
            <w:tcBorders>
              <w:bottom w:val="single" w:sz="12" w:space="0" w:color="auto"/>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0.3</w:t>
            </w:r>
          </w:p>
        </w:tc>
        <w:tc>
          <w:tcPr>
            <w:tcW w:w="1325" w:type="dxa"/>
            <w:tcBorders>
              <w:bottom w:val="single" w:sz="12" w:space="0" w:color="auto"/>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≤10</w:t>
            </w:r>
          </w:p>
        </w:tc>
        <w:tc>
          <w:tcPr>
            <w:tcW w:w="817" w:type="dxa"/>
            <w:tcBorders>
              <w:bottom w:val="single" w:sz="12" w:space="0" w:color="auto"/>
              <w:right w:val="nil"/>
            </w:tcBorders>
            <w:vAlign w:val="center"/>
          </w:tcPr>
          <w:p w:rsidR="00493633" w:rsidRDefault="00B12318">
            <w:pPr>
              <w:spacing w:line="240" w:lineRule="atLeas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合格</w:t>
            </w:r>
          </w:p>
        </w:tc>
      </w:tr>
    </w:tbl>
    <w:p w:rsidR="00493633" w:rsidRDefault="00493633">
      <w:pPr>
        <w:rPr>
          <w:rFonts w:ascii="Times New Roman" w:eastAsia="宋体" w:hAnsi="Times New Roman" w:cs="Times New Roman"/>
          <w:color w:val="000000" w:themeColor="text1"/>
        </w:rPr>
      </w:pPr>
    </w:p>
    <w:p w:rsidR="00493633" w:rsidRDefault="00493633">
      <w:pPr>
        <w:rPr>
          <w:rFonts w:ascii="Times New Roman" w:eastAsia="宋体" w:hAnsi="Times New Roman" w:cs="Times New Roman"/>
          <w:color w:val="000000" w:themeColor="text1"/>
        </w:rPr>
      </w:pPr>
    </w:p>
    <w:p w:rsidR="00493633" w:rsidRDefault="00B12318">
      <w:pPr>
        <w:pStyle w:val="1"/>
      </w:pPr>
      <w:bookmarkStart w:id="173" w:name="_Toc5191"/>
      <w:bookmarkStart w:id="174" w:name="_Toc1287"/>
      <w:bookmarkStart w:id="175" w:name="_Toc25981"/>
      <w:bookmarkStart w:id="176" w:name="_Toc517900903"/>
      <w:r>
        <w:rPr>
          <w:rFonts w:hint="eastAsia"/>
        </w:rPr>
        <w:lastRenderedPageBreak/>
        <w:t>8</w:t>
      </w:r>
      <w:r>
        <w:t>验收监测结论及建议</w:t>
      </w:r>
      <w:bookmarkEnd w:id="173"/>
      <w:bookmarkEnd w:id="174"/>
      <w:bookmarkEnd w:id="175"/>
      <w:bookmarkEnd w:id="176"/>
    </w:p>
    <w:p w:rsidR="00493633" w:rsidRDefault="00B12318">
      <w:pPr>
        <w:spacing w:line="600" w:lineRule="exact"/>
        <w:rPr>
          <w:rFonts w:ascii="Times New Roman" w:eastAsia="宋体" w:hAnsi="Times New Roman" w:cs="Times New Roman"/>
          <w:b/>
          <w:sz w:val="28"/>
          <w:szCs w:val="28"/>
        </w:rPr>
      </w:pPr>
      <w:bookmarkStart w:id="177" w:name="_Toc14826"/>
      <w:bookmarkStart w:id="178" w:name="_Toc445247671"/>
      <w:bookmarkStart w:id="179" w:name="_Toc20344"/>
      <w:bookmarkStart w:id="180" w:name="_Toc26896"/>
      <w:r>
        <w:rPr>
          <w:rFonts w:ascii="Times New Roman" w:eastAsia="宋体" w:hAnsi="Times New Roman" w:cs="Times New Roman" w:hint="eastAsia"/>
          <w:b/>
          <w:sz w:val="28"/>
          <w:szCs w:val="28"/>
        </w:rPr>
        <w:t>8.</w:t>
      </w:r>
      <w:r>
        <w:rPr>
          <w:rFonts w:ascii="Times New Roman" w:eastAsia="宋体" w:hAnsi="Times New Roman" w:cs="Times New Roman"/>
          <w:b/>
          <w:sz w:val="28"/>
          <w:szCs w:val="28"/>
        </w:rPr>
        <w:t xml:space="preserve">1 </w:t>
      </w:r>
      <w:r>
        <w:rPr>
          <w:rFonts w:ascii="Times New Roman" w:eastAsia="宋体" w:hAnsi="Times New Roman" w:cs="Times New Roman"/>
          <w:b/>
          <w:sz w:val="28"/>
          <w:szCs w:val="28"/>
        </w:rPr>
        <w:t>验收监测结论</w:t>
      </w:r>
      <w:bookmarkEnd w:id="177"/>
      <w:bookmarkEnd w:id="178"/>
      <w:bookmarkEnd w:id="179"/>
      <w:bookmarkEnd w:id="180"/>
    </w:p>
    <w:p w:rsidR="00493633" w:rsidRDefault="00B12318">
      <w:pPr>
        <w:pStyle w:val="af4"/>
        <w:spacing w:line="520" w:lineRule="exact"/>
        <w:jc w:val="both"/>
        <w:rPr>
          <w:rFonts w:ascii="Times New Roman" w:hAnsi="Times New Roman" w:cs="Times New Roman"/>
          <w:szCs w:val="28"/>
        </w:rPr>
      </w:pPr>
      <w:r>
        <w:rPr>
          <w:rFonts w:ascii="Times New Roman" w:hAnsi="Times New Roman" w:cs="Times New Roman"/>
          <w:szCs w:val="28"/>
        </w:rPr>
        <w:t>湖北</w:t>
      </w:r>
      <w:r>
        <w:rPr>
          <w:rFonts w:ascii="Times New Roman" w:hAnsi="Times New Roman" w:cs="Times New Roman" w:hint="eastAsia"/>
          <w:szCs w:val="28"/>
        </w:rPr>
        <w:t>五环</w:t>
      </w:r>
      <w:r>
        <w:rPr>
          <w:rFonts w:ascii="Times New Roman" w:hAnsi="Times New Roman" w:cs="Times New Roman"/>
          <w:szCs w:val="28"/>
        </w:rPr>
        <w:t>专用汽车有限公司</w:t>
      </w:r>
      <w:r>
        <w:rPr>
          <w:rFonts w:ascii="Times New Roman" w:hAnsi="Times New Roman" w:cs="Times New Roman" w:hint="eastAsia"/>
          <w:szCs w:val="28"/>
        </w:rPr>
        <w:t>3000</w:t>
      </w:r>
      <w:r>
        <w:rPr>
          <w:rFonts w:ascii="Times New Roman" w:hAnsi="Times New Roman" w:cs="Times New Roman" w:hint="eastAsia"/>
          <w:szCs w:val="28"/>
        </w:rPr>
        <w:t>辆专用汽车改装项目</w:t>
      </w:r>
      <w:r>
        <w:rPr>
          <w:rFonts w:ascii="Times New Roman" w:hAnsi="Times New Roman" w:cs="Times New Roman"/>
          <w:szCs w:val="28"/>
        </w:rPr>
        <w:t>手续齐全，环保设施与主体工程同时设计、同时施工、同时投入使用，执行了国家有关建设项目环保审批手续及</w:t>
      </w:r>
      <w:r>
        <w:rPr>
          <w:rFonts w:ascii="Times New Roman" w:hAnsi="Times New Roman" w:cs="Times New Roman"/>
          <w:szCs w:val="28"/>
        </w:rPr>
        <w:t>“</w:t>
      </w:r>
      <w:r>
        <w:rPr>
          <w:rFonts w:ascii="Times New Roman" w:hAnsi="Times New Roman" w:cs="Times New Roman"/>
          <w:szCs w:val="28"/>
        </w:rPr>
        <w:t>三同时</w:t>
      </w:r>
      <w:r>
        <w:rPr>
          <w:rFonts w:ascii="Times New Roman" w:hAnsi="Times New Roman" w:cs="Times New Roman"/>
          <w:szCs w:val="28"/>
        </w:rPr>
        <w:t>”</w:t>
      </w:r>
      <w:r>
        <w:rPr>
          <w:rFonts w:ascii="Times New Roman" w:hAnsi="Times New Roman" w:cs="Times New Roman"/>
          <w:szCs w:val="28"/>
        </w:rPr>
        <w:t>制度。</w:t>
      </w:r>
    </w:p>
    <w:p w:rsidR="00493633" w:rsidRDefault="00B12318">
      <w:pPr>
        <w:pStyle w:val="af4"/>
        <w:spacing w:line="560" w:lineRule="exact"/>
        <w:jc w:val="both"/>
        <w:rPr>
          <w:rFonts w:ascii="Times New Roman" w:hAnsi="Times New Roman" w:cs="Times New Roman"/>
          <w:szCs w:val="28"/>
        </w:rPr>
      </w:pPr>
      <w:r>
        <w:rPr>
          <w:rFonts w:ascii="Times New Roman" w:hAnsi="Times New Roman" w:cs="Times New Roman"/>
          <w:szCs w:val="28"/>
        </w:rPr>
        <w:t>验收监测期间项目生产正常、稳定，生产负荷率为</w:t>
      </w:r>
      <w:r>
        <w:rPr>
          <w:rFonts w:ascii="Times New Roman" w:hAnsi="Times New Roman" w:cs="Times New Roman"/>
          <w:szCs w:val="28"/>
        </w:rPr>
        <w:t>82.0</w:t>
      </w:r>
      <w:r>
        <w:rPr>
          <w:rFonts w:ascii="Times New Roman" w:hAnsi="Times New Roman" w:cs="Times New Roman"/>
          <w:szCs w:val="28"/>
          <w:lang w:val="zh-CN"/>
        </w:rPr>
        <w:t>%</w:t>
      </w:r>
      <w:r>
        <w:rPr>
          <w:rFonts w:ascii="Times New Roman" w:hAnsi="Times New Roman" w:cs="Times New Roman"/>
          <w:szCs w:val="28"/>
        </w:rPr>
        <w:t>~86.0%</w:t>
      </w:r>
      <w:r>
        <w:rPr>
          <w:rFonts w:ascii="Times New Roman" w:hAnsi="Times New Roman" w:cs="Times New Roman"/>
          <w:szCs w:val="28"/>
        </w:rPr>
        <w:t>；环保设施运行正常，满足环境保护验收监测对生产工况的要求。</w:t>
      </w:r>
    </w:p>
    <w:p w:rsidR="00493633" w:rsidRDefault="00B12318">
      <w:pPr>
        <w:pStyle w:val="af4"/>
        <w:spacing w:line="520" w:lineRule="exact"/>
        <w:ind w:firstLineChars="0" w:firstLine="0"/>
        <w:jc w:val="both"/>
        <w:rPr>
          <w:rFonts w:ascii="Times New Roman" w:hAnsi="Times New Roman" w:cs="Times New Roman"/>
          <w:szCs w:val="28"/>
        </w:rPr>
      </w:pPr>
      <w:bookmarkStart w:id="181" w:name="_Toc279654850"/>
      <w:bookmarkStart w:id="182" w:name="_Toc185536776"/>
      <w:bookmarkStart w:id="183" w:name="_Toc166149377"/>
      <w:bookmarkStart w:id="184" w:name="_Toc166148994"/>
      <w:bookmarkStart w:id="185" w:name="_Toc4216"/>
      <w:bookmarkStart w:id="186" w:name="_Toc8743"/>
      <w:bookmarkStart w:id="187" w:name="_Toc185310508"/>
      <w:r>
        <w:rPr>
          <w:rFonts w:ascii="Times New Roman" w:hAnsi="Times New Roman" w:cs="Times New Roman" w:hint="eastAsia"/>
          <w:b/>
          <w:szCs w:val="28"/>
        </w:rPr>
        <w:t>8</w:t>
      </w:r>
      <w:r>
        <w:rPr>
          <w:rFonts w:ascii="Times New Roman" w:hAnsi="Times New Roman" w:cs="Times New Roman"/>
          <w:b/>
          <w:szCs w:val="28"/>
        </w:rPr>
        <w:t xml:space="preserve">.1.1 </w:t>
      </w:r>
      <w:r>
        <w:rPr>
          <w:rFonts w:ascii="Times New Roman" w:hAnsi="Times New Roman" w:cs="Times New Roman"/>
          <w:b/>
          <w:szCs w:val="28"/>
        </w:rPr>
        <w:t>废</w:t>
      </w:r>
      <w:bookmarkEnd w:id="181"/>
      <w:bookmarkEnd w:id="182"/>
      <w:bookmarkEnd w:id="183"/>
      <w:bookmarkEnd w:id="184"/>
      <w:bookmarkEnd w:id="185"/>
      <w:bookmarkEnd w:id="186"/>
      <w:bookmarkEnd w:id="187"/>
      <w:r>
        <w:rPr>
          <w:rFonts w:ascii="Times New Roman" w:hAnsi="Times New Roman" w:cs="Times New Roman"/>
          <w:b/>
          <w:szCs w:val="28"/>
        </w:rPr>
        <w:t>水</w:t>
      </w:r>
    </w:p>
    <w:p w:rsidR="00493633" w:rsidRDefault="00B12318">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监测结果表明，</w:t>
      </w:r>
      <w:r>
        <w:rPr>
          <w:rFonts w:ascii="Times New Roman" w:eastAsia="宋体" w:hAnsi="宋体" w:cs="Times New Roman"/>
          <w:sz w:val="28"/>
          <w:szCs w:val="28"/>
        </w:rPr>
        <w:t>废水中</w:t>
      </w:r>
      <w:r>
        <w:rPr>
          <w:rFonts w:ascii="Times New Roman" w:eastAsia="宋体" w:hAnsi="Times New Roman" w:cs="Times New Roman"/>
          <w:sz w:val="28"/>
          <w:szCs w:val="28"/>
        </w:rPr>
        <w:t>pH</w:t>
      </w:r>
      <w:r>
        <w:rPr>
          <w:rFonts w:ascii="Times New Roman" w:eastAsia="宋体" w:hAnsi="宋体" w:cs="Times New Roman"/>
          <w:sz w:val="28"/>
          <w:szCs w:val="28"/>
        </w:rPr>
        <w:t>范围值为</w:t>
      </w:r>
      <w:r>
        <w:rPr>
          <w:rFonts w:ascii="Times New Roman" w:eastAsia="宋体" w:hAnsi="Times New Roman" w:cs="Times New Roman" w:hint="eastAsia"/>
          <w:sz w:val="28"/>
          <w:szCs w:val="28"/>
        </w:rPr>
        <w:t>6.65</w:t>
      </w:r>
      <w:r>
        <w:rPr>
          <w:rFonts w:ascii="Times New Roman" w:eastAsia="宋体" w:hAnsi="Times New Roman" w:cs="Times New Roman"/>
          <w:sz w:val="28"/>
          <w:szCs w:val="28"/>
        </w:rPr>
        <w:t>~</w:t>
      </w:r>
      <w:r>
        <w:rPr>
          <w:rFonts w:ascii="Times New Roman" w:eastAsia="宋体" w:hAnsi="Times New Roman" w:cs="Times New Roman" w:hint="eastAsia"/>
          <w:sz w:val="28"/>
          <w:szCs w:val="28"/>
        </w:rPr>
        <w:t>6.79</w:t>
      </w:r>
      <w:r>
        <w:rPr>
          <w:rFonts w:ascii="Times New Roman" w:eastAsia="宋体" w:hAnsi="宋体" w:cs="Times New Roman"/>
          <w:sz w:val="28"/>
          <w:szCs w:val="28"/>
        </w:rPr>
        <w:t>、化学需氧量最大日均值（下同）为</w:t>
      </w:r>
      <w:r>
        <w:rPr>
          <w:rFonts w:ascii="Times New Roman" w:eastAsia="宋体" w:hAnsi="Times New Roman" w:cs="Times New Roman"/>
          <w:sz w:val="28"/>
          <w:szCs w:val="28"/>
        </w:rPr>
        <w:t>1</w:t>
      </w:r>
      <w:r>
        <w:rPr>
          <w:rFonts w:ascii="Times New Roman" w:eastAsia="宋体" w:hAnsi="Times New Roman" w:cs="Times New Roman" w:hint="eastAsia"/>
          <w:sz w:val="28"/>
          <w:szCs w:val="28"/>
        </w:rPr>
        <w:t>46</w:t>
      </w:r>
      <w:r>
        <w:rPr>
          <w:rFonts w:ascii="Times New Roman" w:eastAsia="宋体" w:hAnsi="Times New Roman" w:cs="Times New Roman"/>
          <w:sz w:val="28"/>
          <w:szCs w:val="28"/>
        </w:rPr>
        <w:t>mg/L</w:t>
      </w:r>
      <w:r>
        <w:rPr>
          <w:rFonts w:ascii="Times New Roman" w:eastAsia="宋体" w:hAnsi="宋体" w:cs="Times New Roman"/>
          <w:sz w:val="28"/>
          <w:szCs w:val="28"/>
        </w:rPr>
        <w:t>、</w:t>
      </w:r>
      <w:r>
        <w:rPr>
          <w:rFonts w:ascii="Times New Roman" w:eastAsia="宋体" w:hAnsi="宋体" w:cs="Times New Roman" w:hint="eastAsia"/>
          <w:sz w:val="28"/>
          <w:szCs w:val="28"/>
        </w:rPr>
        <w:t>石油</w:t>
      </w:r>
      <w:r>
        <w:rPr>
          <w:rFonts w:ascii="Times New Roman" w:eastAsia="宋体" w:hAnsi="Times New Roman" w:cs="Times New Roman" w:hint="eastAsia"/>
          <w:sz w:val="28"/>
          <w:szCs w:val="28"/>
        </w:rPr>
        <w:t>8.4</w:t>
      </w:r>
      <w:r>
        <w:rPr>
          <w:rFonts w:ascii="Times New Roman" w:eastAsia="宋体" w:hAnsi="Times New Roman" w:cs="Times New Roman"/>
          <w:sz w:val="28"/>
          <w:szCs w:val="28"/>
        </w:rPr>
        <w:t>mg/L</w:t>
      </w:r>
      <w:r>
        <w:rPr>
          <w:rFonts w:ascii="Times New Roman" w:eastAsia="宋体" w:hAnsi="宋体" w:cs="Times New Roman"/>
          <w:sz w:val="28"/>
          <w:szCs w:val="28"/>
        </w:rPr>
        <w:t>、氨氮</w:t>
      </w:r>
      <w:r>
        <w:rPr>
          <w:rFonts w:ascii="Times New Roman" w:eastAsia="宋体" w:hAnsi="Times New Roman" w:cs="Times New Roman"/>
          <w:sz w:val="28"/>
          <w:szCs w:val="28"/>
        </w:rPr>
        <w:t>2.09mg/L</w:t>
      </w:r>
      <w:r>
        <w:rPr>
          <w:rFonts w:ascii="Times New Roman" w:eastAsia="宋体" w:hAnsi="宋体" w:cs="Times New Roman"/>
          <w:sz w:val="28"/>
          <w:szCs w:val="28"/>
        </w:rPr>
        <w:t>、动植物油</w:t>
      </w:r>
      <w:r>
        <w:rPr>
          <w:rFonts w:ascii="Times New Roman" w:eastAsia="宋体" w:hAnsi="Times New Roman" w:cs="Times New Roman"/>
          <w:sz w:val="28"/>
          <w:szCs w:val="28"/>
        </w:rPr>
        <w:t>0.1</w:t>
      </w:r>
      <w:r>
        <w:rPr>
          <w:rFonts w:ascii="Times New Roman" w:eastAsia="宋体" w:hAnsi="Times New Roman" w:cs="Times New Roman" w:hint="eastAsia"/>
          <w:sz w:val="28"/>
          <w:szCs w:val="28"/>
        </w:rPr>
        <w:t>3</w:t>
      </w:r>
      <w:r>
        <w:rPr>
          <w:rFonts w:ascii="Times New Roman" w:eastAsia="宋体" w:hAnsi="Times New Roman" w:cs="Times New Roman"/>
          <w:sz w:val="28"/>
          <w:szCs w:val="28"/>
        </w:rPr>
        <w:t>mg/L</w:t>
      </w:r>
      <w:r>
        <w:rPr>
          <w:rFonts w:ascii="Times New Roman" w:eastAsia="宋体" w:hAnsi="宋体" w:cs="Times New Roman"/>
          <w:sz w:val="28"/>
          <w:szCs w:val="28"/>
        </w:rPr>
        <w:t>，监测结果均符合《污水综合排放标准》（</w:t>
      </w:r>
      <w:r>
        <w:rPr>
          <w:rFonts w:ascii="Times New Roman" w:eastAsia="宋体" w:hAnsi="Times New Roman" w:cs="Times New Roman"/>
          <w:sz w:val="28"/>
          <w:szCs w:val="28"/>
        </w:rPr>
        <w:t>GB 8978-1996</w:t>
      </w:r>
      <w:r>
        <w:rPr>
          <w:rFonts w:ascii="Times New Roman" w:eastAsia="宋体" w:hAnsi="宋体" w:cs="Times New Roman"/>
          <w:sz w:val="28"/>
          <w:szCs w:val="28"/>
        </w:rPr>
        <w:t>）表</w:t>
      </w:r>
      <w:r>
        <w:rPr>
          <w:rFonts w:ascii="Times New Roman" w:eastAsia="宋体" w:hAnsi="Times New Roman" w:cs="Times New Roman"/>
          <w:sz w:val="28"/>
          <w:szCs w:val="28"/>
        </w:rPr>
        <w:t>4</w:t>
      </w:r>
      <w:r>
        <w:rPr>
          <w:rFonts w:ascii="Times New Roman" w:eastAsia="宋体" w:hAnsi="宋体" w:cs="Times New Roman"/>
          <w:sz w:val="28"/>
          <w:szCs w:val="28"/>
        </w:rPr>
        <w:t>第二类污染物最高允许排放浓度三级标准及</w:t>
      </w:r>
      <w:r>
        <w:rPr>
          <w:rFonts w:ascii="Times New Roman" w:eastAsia="宋体" w:hAnsi="宋体" w:cs="Times New Roman" w:hint="eastAsia"/>
          <w:sz w:val="28"/>
          <w:szCs w:val="28"/>
        </w:rPr>
        <w:t>随州</w:t>
      </w:r>
      <w:r>
        <w:rPr>
          <w:rFonts w:ascii="Times New Roman" w:eastAsia="宋体" w:hAnsi="宋体" w:cs="Times New Roman"/>
          <w:sz w:val="28"/>
          <w:szCs w:val="28"/>
        </w:rPr>
        <w:t>城区污水处理厂进水标准标准要求，即</w:t>
      </w:r>
      <w:r>
        <w:rPr>
          <w:rFonts w:ascii="Times New Roman" w:eastAsia="宋体" w:hAnsi="Times New Roman" w:cs="Times New Roman"/>
          <w:sz w:val="28"/>
          <w:szCs w:val="28"/>
        </w:rPr>
        <w:t>pH6</w:t>
      </w:r>
      <w:r>
        <w:rPr>
          <w:rFonts w:ascii="Times New Roman" w:eastAsia="宋体" w:hAnsi="宋体" w:cs="Times New Roman"/>
          <w:sz w:val="28"/>
          <w:szCs w:val="28"/>
        </w:rPr>
        <w:t>～</w:t>
      </w:r>
      <w:r>
        <w:rPr>
          <w:rFonts w:ascii="Times New Roman" w:eastAsia="宋体" w:hAnsi="Times New Roman" w:cs="Times New Roman"/>
          <w:sz w:val="28"/>
          <w:szCs w:val="28"/>
        </w:rPr>
        <w:t>9</w:t>
      </w:r>
      <w:r>
        <w:rPr>
          <w:rFonts w:ascii="Times New Roman" w:eastAsia="宋体" w:hAnsi="宋体" w:cs="Times New Roman"/>
          <w:sz w:val="28"/>
          <w:szCs w:val="28"/>
        </w:rPr>
        <w:t>、</w:t>
      </w:r>
      <w:r>
        <w:rPr>
          <w:rFonts w:ascii="Times New Roman" w:eastAsia="宋体" w:hAnsi="宋体" w:cs="Times New Roman" w:hint="eastAsia"/>
          <w:sz w:val="28"/>
          <w:szCs w:val="28"/>
        </w:rPr>
        <w:t>石油</w:t>
      </w:r>
      <w:r>
        <w:rPr>
          <w:rFonts w:ascii="Times New Roman" w:eastAsia="宋体" w:hAnsi="Times New Roman" w:cs="Times New Roman"/>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sz w:val="28"/>
          <w:szCs w:val="28"/>
        </w:rPr>
        <w:t>0mg/L</w:t>
      </w:r>
      <w:r>
        <w:rPr>
          <w:rFonts w:ascii="Times New Roman" w:eastAsia="宋体" w:hAnsi="宋体" w:cs="Times New Roman"/>
          <w:sz w:val="28"/>
          <w:szCs w:val="28"/>
        </w:rPr>
        <w:t>、化学需氧量</w:t>
      </w:r>
      <w:r>
        <w:rPr>
          <w:rFonts w:ascii="Times New Roman" w:eastAsia="宋体" w:hAnsi="Times New Roman" w:cs="Times New Roman"/>
          <w:sz w:val="28"/>
          <w:szCs w:val="28"/>
        </w:rPr>
        <w:t>≤500mg/L</w:t>
      </w:r>
      <w:r>
        <w:rPr>
          <w:rFonts w:ascii="Times New Roman" w:eastAsia="宋体" w:hAnsi="宋体" w:cs="Times New Roman"/>
          <w:sz w:val="28"/>
          <w:szCs w:val="28"/>
        </w:rPr>
        <w:t>、氨氮</w:t>
      </w:r>
      <w:r>
        <w:rPr>
          <w:rFonts w:ascii="Times New Roman" w:eastAsia="宋体" w:hAnsi="Times New Roman" w:cs="Times New Roman"/>
          <w:sz w:val="28"/>
          <w:szCs w:val="28"/>
        </w:rPr>
        <w:t>≤25mg/L</w:t>
      </w:r>
      <w:r>
        <w:rPr>
          <w:rFonts w:ascii="Times New Roman" w:eastAsia="宋体" w:hAnsi="宋体" w:cs="Times New Roman"/>
          <w:sz w:val="28"/>
          <w:szCs w:val="28"/>
        </w:rPr>
        <w:t>、动植物油</w:t>
      </w:r>
      <w:r>
        <w:rPr>
          <w:rFonts w:ascii="Times New Roman" w:eastAsia="宋体" w:hAnsi="Times New Roman" w:cs="Times New Roman"/>
          <w:sz w:val="28"/>
          <w:szCs w:val="28"/>
        </w:rPr>
        <w:t>≤100mg/L</w:t>
      </w:r>
      <w:r>
        <w:rPr>
          <w:rFonts w:ascii="Times New Roman" w:eastAsia="宋体" w:hAnsi="宋体" w:cs="Times New Roman"/>
          <w:sz w:val="28"/>
          <w:szCs w:val="28"/>
        </w:rPr>
        <w:t>。</w:t>
      </w:r>
      <w:r>
        <w:rPr>
          <w:rFonts w:ascii="Times New Roman" w:eastAsia="宋体" w:hAnsi="Times New Roman" w:cs="Times New Roman"/>
          <w:sz w:val="28"/>
          <w:szCs w:val="28"/>
        </w:rPr>
        <w:t>COD</w:t>
      </w:r>
      <w:r>
        <w:rPr>
          <w:rFonts w:ascii="Times New Roman" w:eastAsia="宋体" w:hAnsi="Times New Roman" w:cs="Times New Roman"/>
          <w:sz w:val="28"/>
          <w:szCs w:val="28"/>
        </w:rPr>
        <w:t>排放量</w:t>
      </w:r>
      <w:r>
        <w:rPr>
          <w:rFonts w:ascii="Times New Roman" w:eastAsia="宋体" w:hAnsi="Times New Roman" w:cs="Times New Roman" w:hint="eastAsia"/>
          <w:sz w:val="28"/>
          <w:szCs w:val="28"/>
        </w:rPr>
        <w:t>、</w:t>
      </w:r>
      <w:r>
        <w:rPr>
          <w:rFonts w:ascii="Times New Roman" w:eastAsia="宋体" w:hAnsi="Times New Roman" w:cs="Times New Roman"/>
          <w:sz w:val="28"/>
          <w:szCs w:val="28"/>
        </w:rPr>
        <w:t>氨氮排放量总量控制指标</w:t>
      </w:r>
      <w:r>
        <w:rPr>
          <w:rFonts w:ascii="Times New Roman" w:eastAsia="宋体" w:hAnsi="Times New Roman" w:cs="Times New Roman" w:hint="eastAsia"/>
          <w:sz w:val="28"/>
          <w:szCs w:val="28"/>
        </w:rPr>
        <w:t>纳入随州城市污水处理厂指标要求</w:t>
      </w:r>
      <w:r>
        <w:rPr>
          <w:rFonts w:ascii="Times New Roman" w:eastAsia="宋体" w:hAnsi="Times New Roman" w:cs="Times New Roman"/>
          <w:sz w:val="28"/>
          <w:szCs w:val="28"/>
        </w:rPr>
        <w:t>。</w:t>
      </w:r>
      <w:r>
        <w:rPr>
          <w:rFonts w:ascii="Times New Roman" w:eastAsia="宋体" w:hAnsi="Times New Roman" w:cs="Times New Roman"/>
          <w:sz w:val="28"/>
          <w:szCs w:val="28"/>
        </w:rPr>
        <w:t xml:space="preserve"> </w:t>
      </w:r>
    </w:p>
    <w:p w:rsidR="00493633" w:rsidRDefault="00B12318">
      <w:pPr>
        <w:spacing w:line="600" w:lineRule="exact"/>
        <w:rPr>
          <w:rFonts w:ascii="Times New Roman" w:eastAsia="宋体" w:hAnsi="Times New Roman" w:cs="Times New Roman"/>
          <w:b/>
          <w:sz w:val="28"/>
          <w:szCs w:val="28"/>
        </w:rPr>
      </w:pPr>
      <w:bookmarkStart w:id="188" w:name="_Toc25361"/>
      <w:bookmarkStart w:id="189" w:name="_Toc26804"/>
      <w:bookmarkStart w:id="190" w:name="_Toc279654851"/>
      <w:r>
        <w:rPr>
          <w:rFonts w:ascii="Times New Roman" w:eastAsia="宋体" w:hAnsi="Times New Roman" w:cs="Times New Roman" w:hint="eastAsia"/>
          <w:b/>
          <w:sz w:val="28"/>
          <w:szCs w:val="28"/>
        </w:rPr>
        <w:t>8</w:t>
      </w:r>
      <w:r>
        <w:rPr>
          <w:rFonts w:ascii="Times New Roman" w:eastAsia="宋体" w:hAnsi="Times New Roman" w:cs="Times New Roman"/>
          <w:b/>
          <w:sz w:val="28"/>
          <w:szCs w:val="28"/>
        </w:rPr>
        <w:t xml:space="preserve">.1.2 </w:t>
      </w:r>
      <w:r>
        <w:rPr>
          <w:rFonts w:ascii="Times New Roman" w:eastAsia="宋体" w:hAnsi="Times New Roman" w:cs="Times New Roman"/>
          <w:b/>
          <w:sz w:val="28"/>
          <w:szCs w:val="28"/>
        </w:rPr>
        <w:t>废</w:t>
      </w:r>
      <w:bookmarkEnd w:id="188"/>
      <w:bookmarkEnd w:id="189"/>
      <w:bookmarkEnd w:id="190"/>
      <w:r>
        <w:rPr>
          <w:rFonts w:ascii="Times New Roman" w:eastAsia="宋体" w:hAnsi="Times New Roman" w:cs="Times New Roman"/>
          <w:b/>
          <w:sz w:val="28"/>
          <w:szCs w:val="28"/>
        </w:rPr>
        <w:t>气</w:t>
      </w:r>
    </w:p>
    <w:p w:rsidR="00493633" w:rsidRDefault="00B12318">
      <w:pPr>
        <w:spacing w:line="50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监测结果表明，验收监测期间，有组织废气中颗粒物、</w:t>
      </w:r>
      <w:r>
        <w:rPr>
          <w:rFonts w:ascii="Times New Roman" w:eastAsia="宋体" w:hAnsi="Times New Roman" w:cs="Times New Roman" w:hint="eastAsia"/>
          <w:sz w:val="28"/>
          <w:szCs w:val="28"/>
        </w:rPr>
        <w:t>甲苯、苯、</w:t>
      </w:r>
      <w:r>
        <w:rPr>
          <w:rFonts w:ascii="Times New Roman" w:eastAsia="宋体" w:hAnsi="Times New Roman" w:cs="Times New Roman"/>
          <w:sz w:val="28"/>
          <w:szCs w:val="28"/>
        </w:rPr>
        <w:t>二甲苯、非甲烷总烃排放浓度和排放速率均符合《大气污染物综合排放标准》（</w:t>
      </w:r>
      <w:r>
        <w:rPr>
          <w:rFonts w:ascii="Times New Roman" w:eastAsia="宋体" w:hAnsi="Times New Roman" w:cs="Times New Roman"/>
          <w:sz w:val="28"/>
          <w:szCs w:val="28"/>
        </w:rPr>
        <w:t>GB 16297-1996</w:t>
      </w:r>
      <w:r>
        <w:rPr>
          <w:rFonts w:ascii="Times New Roman" w:eastAsia="宋体" w:hAnsi="Times New Roman" w:cs="Times New Roman"/>
          <w:sz w:val="28"/>
          <w:szCs w:val="28"/>
        </w:rPr>
        <w:t>）表</w:t>
      </w:r>
      <w:r>
        <w:rPr>
          <w:rFonts w:ascii="Times New Roman" w:eastAsia="宋体" w:hAnsi="Times New Roman" w:cs="Times New Roman"/>
          <w:sz w:val="28"/>
          <w:szCs w:val="28"/>
        </w:rPr>
        <w:t>2</w:t>
      </w:r>
      <w:r>
        <w:rPr>
          <w:rFonts w:ascii="Times New Roman" w:eastAsia="宋体" w:hAnsi="Times New Roman" w:cs="Times New Roman"/>
          <w:sz w:val="28"/>
          <w:szCs w:val="28"/>
        </w:rPr>
        <w:t>中二级标准限值要求</w:t>
      </w:r>
      <w:r>
        <w:rPr>
          <w:rFonts w:ascii="Times New Roman" w:eastAsia="宋体" w:hAnsi="Times New Roman" w:cs="Times New Roman" w:hint="eastAsia"/>
          <w:sz w:val="28"/>
          <w:szCs w:val="28"/>
        </w:rPr>
        <w:t>。</w:t>
      </w:r>
    </w:p>
    <w:p w:rsidR="00493633" w:rsidRDefault="00B12318">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在验收监测期间的气象条件下，无组织废气中颗粒物最大值</w:t>
      </w:r>
      <w:r>
        <w:rPr>
          <w:rFonts w:ascii="Times New Roman" w:eastAsia="宋体" w:hAnsi="Times New Roman" w:cs="Times New Roman"/>
          <w:sz w:val="28"/>
          <w:szCs w:val="28"/>
        </w:rPr>
        <w:t>0.</w:t>
      </w:r>
      <w:r>
        <w:rPr>
          <w:rFonts w:ascii="Times New Roman" w:eastAsia="宋体" w:hAnsi="Times New Roman" w:cs="Times New Roman" w:hint="eastAsia"/>
          <w:sz w:val="28"/>
          <w:szCs w:val="28"/>
        </w:rPr>
        <w:t>442</w:t>
      </w:r>
      <w:r>
        <w:rPr>
          <w:rFonts w:ascii="Times New Roman" w:eastAsia="宋体" w:hAnsi="Times New Roman" w:cs="Times New Roman"/>
          <w:sz w:val="28"/>
          <w:szCs w:val="28"/>
        </w:rPr>
        <w:t>mg/m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w:t>
      </w:r>
      <w:r>
        <w:rPr>
          <w:rFonts w:ascii="Times New Roman" w:eastAsia="宋体" w:hAnsi="Times New Roman" w:cs="Times New Roman" w:hint="eastAsia"/>
          <w:sz w:val="28"/>
          <w:szCs w:val="28"/>
        </w:rPr>
        <w:t>苯最大值</w:t>
      </w:r>
      <w:r>
        <w:rPr>
          <w:rFonts w:ascii="Times New Roman" w:eastAsia="宋体" w:hAnsi="Times New Roman" w:cs="Times New Roman"/>
          <w:sz w:val="28"/>
          <w:szCs w:val="28"/>
        </w:rPr>
        <w:t>0.</w:t>
      </w:r>
      <w:r>
        <w:rPr>
          <w:rFonts w:ascii="Times New Roman" w:eastAsia="宋体" w:hAnsi="Times New Roman" w:cs="Times New Roman" w:hint="eastAsia"/>
          <w:sz w:val="28"/>
          <w:szCs w:val="28"/>
        </w:rPr>
        <w:t>085</w:t>
      </w:r>
      <w:r>
        <w:rPr>
          <w:rFonts w:ascii="Times New Roman" w:eastAsia="宋体" w:hAnsi="Times New Roman" w:cs="Times New Roman"/>
          <w:sz w:val="28"/>
          <w:szCs w:val="28"/>
        </w:rPr>
        <w:t>mg/m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w:t>
      </w:r>
      <w:r>
        <w:rPr>
          <w:rFonts w:ascii="Times New Roman" w:eastAsia="宋体" w:hAnsi="Times New Roman" w:cs="Times New Roman" w:hint="eastAsia"/>
          <w:sz w:val="28"/>
          <w:szCs w:val="28"/>
        </w:rPr>
        <w:t>甲苯最大值</w:t>
      </w:r>
      <w:r>
        <w:rPr>
          <w:rFonts w:ascii="Times New Roman" w:eastAsia="宋体" w:hAnsi="Times New Roman" w:cs="Times New Roman"/>
          <w:sz w:val="28"/>
          <w:szCs w:val="28"/>
        </w:rPr>
        <w:t>0.</w:t>
      </w:r>
      <w:r>
        <w:rPr>
          <w:rFonts w:ascii="Times New Roman" w:eastAsia="宋体" w:hAnsi="Times New Roman" w:cs="Times New Roman" w:hint="eastAsia"/>
          <w:sz w:val="28"/>
          <w:szCs w:val="28"/>
        </w:rPr>
        <w:t>056</w:t>
      </w:r>
      <w:r>
        <w:rPr>
          <w:rFonts w:ascii="Times New Roman" w:eastAsia="宋体" w:hAnsi="Times New Roman" w:cs="Times New Roman"/>
          <w:sz w:val="28"/>
          <w:szCs w:val="28"/>
        </w:rPr>
        <w:t>mg/m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，二甲苯最大值</w:t>
      </w:r>
      <w:r>
        <w:rPr>
          <w:rFonts w:ascii="Times New Roman" w:eastAsia="宋体" w:hAnsi="Times New Roman" w:cs="Times New Roman"/>
          <w:sz w:val="28"/>
          <w:szCs w:val="28"/>
        </w:rPr>
        <w:t>0.</w:t>
      </w:r>
      <w:r>
        <w:rPr>
          <w:rFonts w:ascii="Times New Roman" w:eastAsia="宋体" w:hAnsi="Times New Roman" w:cs="Times New Roman" w:hint="eastAsia"/>
          <w:sz w:val="28"/>
          <w:szCs w:val="28"/>
        </w:rPr>
        <w:t>108</w:t>
      </w:r>
      <w:r>
        <w:rPr>
          <w:rFonts w:ascii="Times New Roman" w:eastAsia="宋体" w:hAnsi="Times New Roman" w:cs="Times New Roman"/>
          <w:sz w:val="28"/>
          <w:szCs w:val="28"/>
        </w:rPr>
        <w:t>mg/m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，非甲烷总烃最大值</w:t>
      </w:r>
      <w:r>
        <w:rPr>
          <w:rFonts w:ascii="Times New Roman" w:eastAsia="宋体" w:hAnsi="Times New Roman" w:cs="Times New Roman"/>
          <w:sz w:val="28"/>
          <w:szCs w:val="28"/>
        </w:rPr>
        <w:t>3.</w:t>
      </w:r>
      <w:r>
        <w:rPr>
          <w:rFonts w:ascii="Times New Roman" w:eastAsia="宋体" w:hAnsi="Times New Roman" w:cs="Times New Roman" w:hint="eastAsia"/>
          <w:sz w:val="28"/>
          <w:szCs w:val="28"/>
        </w:rPr>
        <w:t>28</w:t>
      </w:r>
      <w:r>
        <w:rPr>
          <w:rFonts w:ascii="Times New Roman" w:eastAsia="宋体" w:hAnsi="Times New Roman" w:cs="Times New Roman"/>
          <w:sz w:val="28"/>
          <w:szCs w:val="28"/>
        </w:rPr>
        <w:t>mg/m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，监测结果均符合《大气污</w:t>
      </w:r>
      <w:r>
        <w:rPr>
          <w:rFonts w:ascii="Times New Roman" w:eastAsia="宋体" w:hAnsi="Times New Roman" w:cs="Times New Roman"/>
          <w:sz w:val="28"/>
          <w:szCs w:val="28"/>
        </w:rPr>
        <w:lastRenderedPageBreak/>
        <w:t>染物综合排放标准》（</w:t>
      </w:r>
      <w:r>
        <w:rPr>
          <w:rFonts w:ascii="Times New Roman" w:eastAsia="宋体" w:hAnsi="Times New Roman" w:cs="Times New Roman"/>
          <w:sz w:val="28"/>
          <w:szCs w:val="28"/>
        </w:rPr>
        <w:t>GB 16297-1996</w:t>
      </w:r>
      <w:r>
        <w:rPr>
          <w:rFonts w:ascii="Times New Roman" w:eastAsia="宋体" w:hAnsi="Times New Roman" w:cs="Times New Roman"/>
          <w:sz w:val="28"/>
          <w:szCs w:val="28"/>
        </w:rPr>
        <w:t>）表</w:t>
      </w:r>
      <w:r>
        <w:rPr>
          <w:rFonts w:ascii="Times New Roman" w:eastAsia="宋体" w:hAnsi="Times New Roman" w:cs="Times New Roman"/>
          <w:sz w:val="28"/>
          <w:szCs w:val="28"/>
        </w:rPr>
        <w:t>2</w:t>
      </w:r>
      <w:r>
        <w:rPr>
          <w:rFonts w:ascii="Times New Roman" w:eastAsia="宋体" w:hAnsi="Times New Roman" w:cs="Times New Roman"/>
          <w:sz w:val="28"/>
          <w:szCs w:val="28"/>
        </w:rPr>
        <w:t>中无组织排放监测浓度限值标。</w:t>
      </w:r>
    </w:p>
    <w:p w:rsidR="00493633" w:rsidRDefault="00B12318">
      <w:pPr>
        <w:spacing w:line="600" w:lineRule="exact"/>
        <w:rPr>
          <w:rFonts w:ascii="Times New Roman" w:eastAsia="宋体" w:hAnsi="Times New Roman" w:cs="Times New Roman"/>
          <w:b/>
          <w:sz w:val="28"/>
          <w:szCs w:val="28"/>
        </w:rPr>
      </w:pPr>
      <w:bookmarkStart w:id="191" w:name="_Toc22971"/>
      <w:bookmarkStart w:id="192" w:name="_Toc29920"/>
      <w:r>
        <w:rPr>
          <w:rFonts w:ascii="Times New Roman" w:eastAsia="宋体" w:hAnsi="Times New Roman" w:cs="Times New Roman" w:hint="eastAsia"/>
          <w:b/>
          <w:sz w:val="28"/>
          <w:szCs w:val="28"/>
        </w:rPr>
        <w:t>8</w:t>
      </w:r>
      <w:r>
        <w:rPr>
          <w:rFonts w:ascii="Times New Roman" w:eastAsia="宋体" w:hAnsi="Times New Roman" w:cs="Times New Roman"/>
          <w:b/>
          <w:sz w:val="28"/>
          <w:szCs w:val="28"/>
        </w:rPr>
        <w:t xml:space="preserve">.1.3 </w:t>
      </w:r>
      <w:r>
        <w:rPr>
          <w:rFonts w:ascii="Times New Roman" w:eastAsia="宋体" w:hAnsi="Times New Roman" w:cs="Times New Roman"/>
          <w:b/>
          <w:sz w:val="28"/>
          <w:szCs w:val="28"/>
        </w:rPr>
        <w:t>噪声</w:t>
      </w:r>
      <w:bookmarkEnd w:id="191"/>
      <w:bookmarkEnd w:id="192"/>
    </w:p>
    <w:p w:rsidR="00493633" w:rsidRDefault="00B12318">
      <w:pPr>
        <w:spacing w:line="500" w:lineRule="exact"/>
        <w:ind w:firstLineChars="200" w:firstLine="560"/>
        <w:rPr>
          <w:rFonts w:ascii="Times New Roman" w:eastAsia="宋体" w:hAnsi="Times New Roman" w:cs="Times New Roman"/>
          <w:sz w:val="28"/>
          <w:szCs w:val="28"/>
        </w:rPr>
      </w:pPr>
      <w:bookmarkStart w:id="193" w:name="_Toc15746"/>
      <w:bookmarkStart w:id="194" w:name="_Toc166148997"/>
      <w:bookmarkStart w:id="195" w:name="_Toc185310510"/>
      <w:bookmarkStart w:id="196" w:name="_Toc166149380"/>
      <w:bookmarkStart w:id="197" w:name="_Toc279654853"/>
      <w:bookmarkStart w:id="198" w:name="_Toc30497"/>
      <w:bookmarkStart w:id="199" w:name="_Toc185536778"/>
      <w:r>
        <w:rPr>
          <w:rFonts w:ascii="Times New Roman" w:eastAsia="宋体" w:hAnsi="Times New Roman" w:cs="Times New Roman"/>
          <w:sz w:val="28"/>
          <w:szCs w:val="28"/>
        </w:rPr>
        <w:t>监测结果表明，厂界东侧、</w:t>
      </w:r>
      <w:r>
        <w:rPr>
          <w:rFonts w:ascii="Times New Roman" w:eastAsia="宋体" w:hAnsi="Times New Roman" w:cs="Times New Roman" w:hint="eastAsia"/>
          <w:sz w:val="28"/>
          <w:szCs w:val="28"/>
        </w:rPr>
        <w:t>西</w:t>
      </w:r>
      <w:r>
        <w:rPr>
          <w:rFonts w:ascii="Times New Roman" w:eastAsia="宋体" w:hAnsi="Times New Roman" w:cs="Times New Roman"/>
          <w:sz w:val="28"/>
          <w:szCs w:val="28"/>
        </w:rPr>
        <w:t>侧、</w:t>
      </w:r>
      <w:r>
        <w:rPr>
          <w:rFonts w:ascii="Times New Roman" w:eastAsia="宋体" w:hAnsi="Times New Roman" w:cs="Times New Roman" w:hint="eastAsia"/>
          <w:sz w:val="28"/>
          <w:szCs w:val="28"/>
        </w:rPr>
        <w:t>北</w:t>
      </w:r>
      <w:r>
        <w:rPr>
          <w:rFonts w:ascii="Times New Roman" w:eastAsia="宋体" w:hAnsi="Times New Roman" w:cs="Times New Roman"/>
          <w:sz w:val="28"/>
          <w:szCs w:val="28"/>
        </w:rPr>
        <w:t>侧</w:t>
      </w:r>
      <w:r>
        <w:rPr>
          <w:rFonts w:ascii="Times New Roman" w:eastAsia="宋体" w:hAnsi="Times New Roman" w:cs="Times New Roman" w:hint="eastAsia"/>
          <w:sz w:val="28"/>
          <w:szCs w:val="28"/>
        </w:rPr>
        <w:t>和东北侧</w:t>
      </w:r>
      <w:r>
        <w:rPr>
          <w:rFonts w:ascii="Times New Roman" w:eastAsia="宋体" w:hAnsi="Times New Roman" w:cs="Times New Roman"/>
          <w:sz w:val="28"/>
          <w:szCs w:val="28"/>
        </w:rPr>
        <w:t>昼间噪声值范围为</w:t>
      </w:r>
      <w:r>
        <w:rPr>
          <w:rFonts w:ascii="Times New Roman" w:eastAsia="宋体" w:hAnsi="Times New Roman" w:cs="Times New Roman"/>
          <w:sz w:val="28"/>
          <w:szCs w:val="28"/>
        </w:rPr>
        <w:t>5</w:t>
      </w:r>
      <w:r>
        <w:rPr>
          <w:rFonts w:ascii="Times New Roman" w:eastAsia="宋体" w:hAnsi="Times New Roman" w:cs="Times New Roman" w:hint="eastAsia"/>
          <w:sz w:val="28"/>
          <w:szCs w:val="28"/>
        </w:rPr>
        <w:t>5</w:t>
      </w:r>
      <w:r>
        <w:rPr>
          <w:rFonts w:ascii="Times New Roman" w:eastAsia="宋体" w:hAnsi="Times New Roman" w:cs="Times New Roman"/>
          <w:sz w:val="28"/>
          <w:szCs w:val="28"/>
        </w:rPr>
        <w:t>.3</w:t>
      </w:r>
      <w:r>
        <w:rPr>
          <w:rFonts w:ascii="Times New Roman" w:eastAsia="宋体" w:hAnsi="Times New Roman" w:cs="Times New Roman"/>
          <w:sz w:val="28"/>
          <w:szCs w:val="28"/>
        </w:rPr>
        <w:t>～</w:t>
      </w:r>
      <w:r>
        <w:rPr>
          <w:rFonts w:ascii="Times New Roman" w:eastAsia="宋体" w:hAnsi="Times New Roman" w:cs="Times New Roman" w:hint="eastAsia"/>
          <w:sz w:val="28"/>
          <w:szCs w:val="28"/>
        </w:rPr>
        <w:t>58.4</w:t>
      </w:r>
      <w:r>
        <w:rPr>
          <w:rFonts w:ascii="Times New Roman" w:eastAsia="宋体" w:hAnsi="Times New Roman" w:cs="Times New Roman"/>
          <w:sz w:val="28"/>
          <w:szCs w:val="28"/>
        </w:rPr>
        <w:t>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），夜间噪声值范围为</w:t>
      </w:r>
      <w:r>
        <w:rPr>
          <w:rFonts w:ascii="Times New Roman" w:eastAsia="宋体" w:hAnsi="Times New Roman" w:cs="Times New Roman" w:hint="eastAsia"/>
          <w:sz w:val="28"/>
          <w:szCs w:val="28"/>
        </w:rPr>
        <w:t>39.9</w:t>
      </w:r>
      <w:r>
        <w:rPr>
          <w:rFonts w:ascii="Times New Roman" w:eastAsia="宋体" w:hAnsi="Times New Roman" w:cs="Times New Roman"/>
          <w:sz w:val="28"/>
          <w:szCs w:val="28"/>
        </w:rPr>
        <w:t>～</w:t>
      </w:r>
      <w:r>
        <w:rPr>
          <w:rFonts w:ascii="Times New Roman" w:eastAsia="宋体" w:hAnsi="Times New Roman" w:cs="Times New Roman" w:hint="eastAsia"/>
          <w:sz w:val="28"/>
          <w:szCs w:val="28"/>
        </w:rPr>
        <w:t>43.7</w:t>
      </w:r>
      <w:r>
        <w:rPr>
          <w:rFonts w:ascii="Times New Roman" w:eastAsia="宋体" w:hAnsi="Times New Roman" w:cs="Times New Roman"/>
          <w:sz w:val="28"/>
          <w:szCs w:val="28"/>
        </w:rPr>
        <w:t>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）均满足《工业企业厂界环境噪声排放标准》（</w:t>
      </w:r>
      <w:r>
        <w:rPr>
          <w:rFonts w:ascii="Times New Roman" w:eastAsia="宋体" w:hAnsi="Times New Roman" w:cs="Times New Roman"/>
          <w:sz w:val="28"/>
          <w:szCs w:val="28"/>
        </w:rPr>
        <w:t>GB12348-2008</w:t>
      </w: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类标准限值（昼、夜间分别为</w:t>
      </w:r>
      <w:r>
        <w:rPr>
          <w:rFonts w:ascii="Times New Roman" w:eastAsia="宋体" w:hAnsi="Times New Roman" w:cs="Times New Roman"/>
          <w:sz w:val="28"/>
          <w:szCs w:val="28"/>
        </w:rPr>
        <w:t>65dB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）和</w:t>
      </w:r>
      <w:r>
        <w:rPr>
          <w:rFonts w:ascii="Times New Roman" w:eastAsia="宋体" w:hAnsi="Times New Roman" w:cs="Times New Roman"/>
          <w:sz w:val="28"/>
          <w:szCs w:val="28"/>
        </w:rPr>
        <w:t>55dB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））要求</w:t>
      </w:r>
      <w:r>
        <w:rPr>
          <w:rFonts w:ascii="Times New Roman" w:eastAsia="宋体" w:hAnsi="Times New Roman" w:cs="Times New Roman" w:hint="eastAsia"/>
          <w:sz w:val="28"/>
          <w:szCs w:val="28"/>
        </w:rPr>
        <w:t>，厂界西侧</w:t>
      </w:r>
      <w:r>
        <w:rPr>
          <w:rFonts w:ascii="Times New Roman" w:eastAsia="宋体" w:hAnsi="Times New Roman" w:cs="Times New Roman"/>
          <w:sz w:val="28"/>
          <w:szCs w:val="28"/>
        </w:rPr>
        <w:t>昼间噪声值范围为</w:t>
      </w:r>
      <w:r>
        <w:rPr>
          <w:rFonts w:ascii="Times New Roman" w:eastAsia="宋体" w:hAnsi="Times New Roman" w:cs="Times New Roman"/>
          <w:sz w:val="28"/>
          <w:szCs w:val="28"/>
        </w:rPr>
        <w:t>5</w:t>
      </w:r>
      <w:r>
        <w:rPr>
          <w:rFonts w:ascii="Times New Roman" w:eastAsia="宋体" w:hAnsi="Times New Roman" w:cs="Times New Roman" w:hint="eastAsia"/>
          <w:sz w:val="28"/>
          <w:szCs w:val="28"/>
        </w:rPr>
        <w:t>6.2</w:t>
      </w:r>
      <w:r>
        <w:rPr>
          <w:rFonts w:ascii="Times New Roman" w:eastAsia="宋体" w:hAnsi="Times New Roman" w:cs="Times New Roman"/>
          <w:sz w:val="28"/>
          <w:szCs w:val="28"/>
        </w:rPr>
        <w:t>～</w:t>
      </w:r>
      <w:r>
        <w:rPr>
          <w:rFonts w:ascii="Times New Roman" w:eastAsia="宋体" w:hAnsi="Times New Roman" w:cs="Times New Roman" w:hint="eastAsia"/>
          <w:sz w:val="28"/>
          <w:szCs w:val="28"/>
        </w:rPr>
        <w:t>58.7</w:t>
      </w:r>
      <w:r>
        <w:rPr>
          <w:rFonts w:ascii="Times New Roman" w:eastAsia="宋体" w:hAnsi="Times New Roman" w:cs="Times New Roman"/>
          <w:sz w:val="28"/>
          <w:szCs w:val="28"/>
        </w:rPr>
        <w:t>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），夜间噪声值范围为</w:t>
      </w:r>
      <w:r>
        <w:rPr>
          <w:rFonts w:ascii="Times New Roman" w:eastAsia="宋体" w:hAnsi="Times New Roman" w:cs="Times New Roman" w:hint="eastAsia"/>
          <w:sz w:val="28"/>
          <w:szCs w:val="28"/>
        </w:rPr>
        <w:t>43.0</w:t>
      </w:r>
      <w:r>
        <w:rPr>
          <w:rFonts w:ascii="Times New Roman" w:eastAsia="宋体" w:hAnsi="Times New Roman" w:cs="Times New Roman"/>
          <w:sz w:val="28"/>
          <w:szCs w:val="28"/>
        </w:rPr>
        <w:t>～</w:t>
      </w:r>
      <w:r>
        <w:rPr>
          <w:rFonts w:ascii="Times New Roman" w:eastAsia="宋体" w:hAnsi="Times New Roman" w:cs="Times New Roman" w:hint="eastAsia"/>
          <w:sz w:val="28"/>
          <w:szCs w:val="28"/>
        </w:rPr>
        <w:t>43.1</w:t>
      </w:r>
      <w:r>
        <w:rPr>
          <w:rFonts w:ascii="Times New Roman" w:eastAsia="宋体" w:hAnsi="Times New Roman" w:cs="Times New Roman"/>
          <w:sz w:val="28"/>
          <w:szCs w:val="28"/>
        </w:rPr>
        <w:t>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）均满足《工业企业厂界环境噪声排放标准》（</w:t>
      </w:r>
      <w:r>
        <w:rPr>
          <w:rFonts w:ascii="Times New Roman" w:eastAsia="宋体" w:hAnsi="Times New Roman" w:cs="Times New Roman"/>
          <w:sz w:val="28"/>
          <w:szCs w:val="28"/>
        </w:rPr>
        <w:t>GB12348-2008</w:t>
      </w:r>
      <w:r>
        <w:rPr>
          <w:rFonts w:ascii="Times New Roman" w:eastAsia="宋体" w:hAnsi="Times New Roman" w:cs="Times New Roman"/>
          <w:sz w:val="28"/>
          <w:szCs w:val="28"/>
        </w:rPr>
        <w:t>）</w:t>
      </w:r>
      <w:r>
        <w:rPr>
          <w:rFonts w:ascii="Times New Roman" w:eastAsia="宋体" w:hAnsi="Times New Roman" w:cs="Times New Roman" w:hint="eastAsia"/>
          <w:sz w:val="28"/>
          <w:szCs w:val="28"/>
        </w:rPr>
        <w:t>4a</w:t>
      </w:r>
      <w:r>
        <w:rPr>
          <w:rFonts w:ascii="Times New Roman" w:eastAsia="宋体" w:hAnsi="Times New Roman" w:cs="Times New Roman"/>
          <w:sz w:val="28"/>
          <w:szCs w:val="28"/>
        </w:rPr>
        <w:t>类标准限值（昼、夜间分别为</w:t>
      </w:r>
      <w:r>
        <w:rPr>
          <w:rFonts w:ascii="Times New Roman" w:eastAsia="宋体" w:hAnsi="Times New Roman" w:cs="Times New Roman" w:hint="eastAsia"/>
          <w:sz w:val="28"/>
          <w:szCs w:val="28"/>
        </w:rPr>
        <w:t>70</w:t>
      </w:r>
      <w:r>
        <w:rPr>
          <w:rFonts w:ascii="Times New Roman" w:eastAsia="宋体" w:hAnsi="Times New Roman" w:cs="Times New Roman"/>
          <w:sz w:val="28"/>
          <w:szCs w:val="28"/>
        </w:rPr>
        <w:t>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）和</w:t>
      </w:r>
      <w:r>
        <w:rPr>
          <w:rFonts w:ascii="Times New Roman" w:eastAsia="宋体" w:hAnsi="Times New Roman" w:cs="Times New Roman"/>
          <w:sz w:val="28"/>
          <w:szCs w:val="28"/>
        </w:rPr>
        <w:t>55dB</w:t>
      </w:r>
      <w:r>
        <w:rPr>
          <w:rFonts w:ascii="Times New Roman" w:eastAsia="宋体" w:hAnsi="Times New Roman" w:cs="Times New Roman"/>
          <w:sz w:val="28"/>
          <w:szCs w:val="28"/>
        </w:rPr>
        <w:t>（</w:t>
      </w:r>
      <w:r>
        <w:rPr>
          <w:rFonts w:ascii="Times New Roman" w:eastAsia="宋体" w:hAnsi="Times New Roman" w:cs="Times New Roman"/>
          <w:sz w:val="28"/>
          <w:szCs w:val="28"/>
        </w:rPr>
        <w:t>A</w:t>
      </w:r>
      <w:r>
        <w:rPr>
          <w:rFonts w:ascii="Times New Roman" w:eastAsia="宋体" w:hAnsi="Times New Roman" w:cs="Times New Roman"/>
          <w:sz w:val="28"/>
          <w:szCs w:val="28"/>
        </w:rPr>
        <w:t>））要求。</w:t>
      </w:r>
      <w:r>
        <w:rPr>
          <w:rFonts w:ascii="Times New Roman" w:eastAsia="宋体" w:hAnsi="Times New Roman" w:cs="Times New Roman"/>
          <w:sz w:val="28"/>
          <w:szCs w:val="28"/>
        </w:rPr>
        <w:t xml:space="preserve">  </w:t>
      </w:r>
      <w:bookmarkStart w:id="200" w:name="_Toc13920"/>
      <w:bookmarkStart w:id="201" w:name="_Toc29800"/>
      <w:bookmarkStart w:id="202" w:name="_Toc279654855"/>
      <w:bookmarkEnd w:id="193"/>
      <w:bookmarkEnd w:id="194"/>
      <w:bookmarkEnd w:id="195"/>
      <w:bookmarkEnd w:id="196"/>
      <w:bookmarkEnd w:id="197"/>
      <w:bookmarkEnd w:id="198"/>
      <w:bookmarkEnd w:id="199"/>
    </w:p>
    <w:p w:rsidR="00493633" w:rsidRDefault="00B12318">
      <w:pPr>
        <w:spacing w:line="600" w:lineRule="exact"/>
        <w:rPr>
          <w:rFonts w:ascii="Times New Roman" w:eastAsia="宋体" w:hAnsi="Times New Roman" w:cs="Times New Roman"/>
          <w:b/>
          <w:sz w:val="28"/>
          <w:szCs w:val="28"/>
        </w:rPr>
      </w:pPr>
      <w:bookmarkStart w:id="203" w:name="_Toc445247672"/>
      <w:bookmarkStart w:id="204" w:name="_Toc279654856"/>
      <w:bookmarkStart w:id="205" w:name="_Toc185536780"/>
      <w:bookmarkStart w:id="206" w:name="_Toc166148999"/>
      <w:bookmarkStart w:id="207" w:name="_Toc18265"/>
      <w:bookmarkStart w:id="208" w:name="_Toc17863"/>
      <w:bookmarkStart w:id="209" w:name="_Toc11431"/>
      <w:bookmarkStart w:id="210" w:name="_Toc166149382"/>
      <w:bookmarkStart w:id="211" w:name="_Toc185310512"/>
      <w:bookmarkEnd w:id="200"/>
      <w:bookmarkEnd w:id="201"/>
      <w:bookmarkEnd w:id="202"/>
      <w:r>
        <w:rPr>
          <w:rFonts w:ascii="Times New Roman" w:eastAsia="宋体" w:hAnsi="Times New Roman" w:cs="Times New Roman" w:hint="eastAsia"/>
          <w:b/>
          <w:sz w:val="28"/>
          <w:szCs w:val="28"/>
        </w:rPr>
        <w:t>8.2</w:t>
      </w:r>
      <w:r>
        <w:rPr>
          <w:rFonts w:ascii="Times New Roman" w:eastAsia="宋体" w:hAnsi="Times New Roman" w:cs="Times New Roman"/>
          <w:b/>
          <w:sz w:val="28"/>
          <w:szCs w:val="28"/>
        </w:rPr>
        <w:t xml:space="preserve"> </w:t>
      </w:r>
      <w:r>
        <w:rPr>
          <w:rFonts w:ascii="Times New Roman" w:eastAsia="宋体" w:hAnsi="Times New Roman" w:cs="Times New Roman"/>
          <w:b/>
          <w:sz w:val="28"/>
          <w:szCs w:val="28"/>
        </w:rPr>
        <w:t>建议</w:t>
      </w:r>
      <w:bookmarkEnd w:id="203"/>
      <w:bookmarkEnd w:id="204"/>
      <w:bookmarkEnd w:id="205"/>
      <w:bookmarkEnd w:id="206"/>
      <w:bookmarkEnd w:id="207"/>
      <w:bookmarkEnd w:id="208"/>
      <w:bookmarkEnd w:id="209"/>
      <w:bookmarkEnd w:id="210"/>
      <w:bookmarkEnd w:id="211"/>
    </w:p>
    <w:p w:rsidR="00493633" w:rsidRDefault="00B12318">
      <w:pPr>
        <w:pStyle w:val="af4"/>
        <w:jc w:val="both"/>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1</w:t>
      </w:r>
      <w:r>
        <w:rPr>
          <w:rFonts w:ascii="Times New Roman" w:hAnsi="Times New Roman" w:cs="Times New Roman"/>
          <w:szCs w:val="28"/>
        </w:rPr>
        <w:t>）</w:t>
      </w:r>
      <w:r>
        <w:rPr>
          <w:rFonts w:ascii="Times New Roman" w:hAnsi="Times New Roman" w:cs="Times New Roman"/>
          <w:szCs w:val="28"/>
        </w:rPr>
        <w:t xml:space="preserve"> </w:t>
      </w:r>
      <w:r>
        <w:rPr>
          <w:rFonts w:ascii="Times New Roman" w:hAnsi="Times New Roman" w:cs="Times New Roman"/>
          <w:szCs w:val="28"/>
        </w:rPr>
        <w:t>加强各环保治理设施的日常维护和管理，确保其长期稳定运行，使污染物长期、稳定达标排放；</w:t>
      </w:r>
    </w:p>
    <w:p w:rsidR="00493633" w:rsidRDefault="00B12318">
      <w:pPr>
        <w:spacing w:line="48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）规范排气筒建设，按批复要求高度建设排气筒。</w:t>
      </w:r>
    </w:p>
    <w:p w:rsidR="00493633" w:rsidRDefault="00B12318">
      <w:pPr>
        <w:spacing w:line="48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）进一步规范固体废物特别是危险废物收集、贮存、转移措施及相应的管理制度，加强油漆、气瓶的贮存、转移的管理制度及改进贮存空间。</w:t>
      </w:r>
    </w:p>
    <w:p w:rsidR="00493633" w:rsidRDefault="00B12318">
      <w:pPr>
        <w:spacing w:line="480" w:lineRule="exact"/>
        <w:ind w:firstLine="555"/>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）做好各污染物排放口及危险区域的警示牌标志，做好各排污口的规范化设计。</w:t>
      </w:r>
    </w:p>
    <w:p w:rsidR="00493633" w:rsidRDefault="00B12318">
      <w:pPr>
        <w:spacing w:line="480" w:lineRule="exact"/>
        <w:ind w:firstLine="555"/>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sz w:val="28"/>
          <w:szCs w:val="28"/>
        </w:rPr>
        <w:t>）购置充足的事故应急器材，使对事故发生时有良好的硬件准备。</w:t>
      </w:r>
    </w:p>
    <w:p w:rsidR="00493633" w:rsidRDefault="00B12318">
      <w:pPr>
        <w:spacing w:line="480" w:lineRule="exact"/>
        <w:ind w:firstLine="555"/>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hint="eastAsia"/>
          <w:sz w:val="28"/>
          <w:szCs w:val="28"/>
        </w:rPr>
        <w:t>6</w:t>
      </w:r>
      <w:r>
        <w:rPr>
          <w:rFonts w:ascii="Times New Roman" w:eastAsia="宋体" w:hAnsi="Times New Roman" w:cs="Times New Roman"/>
          <w:sz w:val="28"/>
          <w:szCs w:val="28"/>
        </w:rPr>
        <w:t>）建立良好的危险废物转移联单制度，与政府建立应急联动机制，确保环境安全。</w:t>
      </w:r>
    </w:p>
    <w:p w:rsidR="00493633" w:rsidRDefault="00493633">
      <w:pPr>
        <w:spacing w:line="480" w:lineRule="exact"/>
        <w:ind w:firstLine="555"/>
        <w:rPr>
          <w:rFonts w:ascii="Times New Roman" w:eastAsia="宋体" w:hAnsi="Times New Roman" w:cs="Times New Roman"/>
          <w:sz w:val="28"/>
          <w:szCs w:val="28"/>
        </w:rPr>
      </w:pPr>
    </w:p>
    <w:p w:rsidR="00493633" w:rsidRDefault="00493633">
      <w:pPr>
        <w:spacing w:line="480" w:lineRule="exact"/>
        <w:ind w:firstLine="555"/>
        <w:rPr>
          <w:rFonts w:ascii="Times New Roman" w:eastAsia="宋体" w:hAnsi="Times New Roman" w:cs="Times New Roman"/>
          <w:sz w:val="28"/>
          <w:szCs w:val="28"/>
        </w:rPr>
      </w:pPr>
    </w:p>
    <w:p w:rsidR="00493633" w:rsidRDefault="00493633">
      <w:pPr>
        <w:spacing w:line="480" w:lineRule="exact"/>
        <w:ind w:firstLine="555"/>
        <w:rPr>
          <w:rFonts w:ascii="Times New Roman" w:eastAsia="宋体" w:hAnsi="Times New Roman" w:cs="Times New Roman"/>
          <w:sz w:val="28"/>
          <w:szCs w:val="28"/>
        </w:rPr>
      </w:pPr>
    </w:p>
    <w:p w:rsidR="0087361F" w:rsidRDefault="0087361F" w:rsidP="0087361F">
      <w:pPr>
        <w:spacing w:line="480" w:lineRule="exact"/>
        <w:rPr>
          <w:rFonts w:ascii="Times New Roman" w:eastAsia="宋体" w:hAnsi="Times New Roman" w:cs="Times New Roman"/>
          <w:sz w:val="28"/>
          <w:szCs w:val="28"/>
        </w:rPr>
        <w:sectPr w:rsidR="0087361F" w:rsidSect="0087361F">
          <w:headerReference w:type="default" r:id="rId17"/>
          <w:footerReference w:type="default" r:id="rId18"/>
          <w:pgSz w:w="11906" w:h="16838"/>
          <w:pgMar w:top="1800" w:right="1440" w:bottom="1800" w:left="1440" w:header="851" w:footer="992" w:gutter="0"/>
          <w:pgNumType w:fmt="numberInDash"/>
          <w:cols w:space="425"/>
          <w:docGrid w:type="lines" w:linePitch="312"/>
        </w:sectPr>
      </w:pPr>
    </w:p>
    <w:p w:rsidR="00493633" w:rsidRDefault="00493633">
      <w:pPr>
        <w:spacing w:line="480" w:lineRule="exact"/>
        <w:rPr>
          <w:rFonts w:ascii="Times New Roman" w:eastAsia="宋体" w:hAnsi="Times New Roman" w:cs="Times New Roman"/>
          <w:sz w:val="28"/>
          <w:szCs w:val="28"/>
        </w:rPr>
      </w:pPr>
    </w:p>
    <w:p w:rsidR="00493633" w:rsidRDefault="00B12318">
      <w:pPr>
        <w:spacing w:line="480" w:lineRule="exact"/>
        <w:ind w:firstLine="555"/>
        <w:jc w:val="center"/>
        <w:rPr>
          <w:rFonts w:hAnsi="Times New Roman" w:cs="Times New Roman"/>
          <w:b/>
          <w:sz w:val="30"/>
          <w:szCs w:val="30"/>
        </w:rPr>
      </w:pPr>
      <w:r>
        <w:rPr>
          <w:rFonts w:hAnsi="Times New Roman" w:cs="Times New Roman"/>
          <w:b/>
          <w:sz w:val="30"/>
          <w:szCs w:val="30"/>
        </w:rPr>
        <w:t>建设项目工程竣工环境保护</w:t>
      </w:r>
      <w:r>
        <w:rPr>
          <w:rFonts w:hAnsi="Times New Roman" w:cs="Times New Roman"/>
          <w:b/>
          <w:sz w:val="30"/>
          <w:szCs w:val="30"/>
        </w:rPr>
        <w:t>“</w:t>
      </w:r>
      <w:r>
        <w:rPr>
          <w:rFonts w:hAnsi="Times New Roman" w:cs="Times New Roman"/>
          <w:b/>
          <w:sz w:val="30"/>
          <w:szCs w:val="30"/>
        </w:rPr>
        <w:t>三同时</w:t>
      </w:r>
      <w:r>
        <w:rPr>
          <w:rFonts w:hAnsi="Times New Roman" w:cs="Times New Roman"/>
          <w:b/>
          <w:sz w:val="30"/>
          <w:szCs w:val="30"/>
        </w:rPr>
        <w:t>”</w:t>
      </w:r>
      <w:r>
        <w:rPr>
          <w:rFonts w:hAnsi="Times New Roman" w:cs="Times New Roman"/>
          <w:b/>
          <w:sz w:val="30"/>
          <w:szCs w:val="30"/>
        </w:rPr>
        <w:t>验收登记表</w:t>
      </w:r>
    </w:p>
    <w:p w:rsidR="00493633" w:rsidRDefault="00B12318">
      <w:pPr>
        <w:spacing w:line="240" w:lineRule="atLeast"/>
        <w:rPr>
          <w:rFonts w:ascii="Times New Roman" w:eastAsia="宋体" w:hAnsi="Times New Roman" w:cs="Times New Roman"/>
          <w:b/>
          <w:sz w:val="24"/>
        </w:rPr>
      </w:pPr>
      <w:r>
        <w:rPr>
          <w:rFonts w:ascii="Times New Roman" w:eastAsia="宋体" w:hAnsi="Times New Roman" w:cs="Times New Roman"/>
          <w:b/>
          <w:sz w:val="24"/>
        </w:rPr>
        <w:t>填表单位</w:t>
      </w:r>
      <w:r>
        <w:rPr>
          <w:rFonts w:ascii="Times New Roman" w:eastAsia="宋体" w:hAnsi="Times New Roman" w:cs="Times New Roman"/>
          <w:b/>
          <w:sz w:val="24"/>
        </w:rPr>
        <w:t>(</w:t>
      </w:r>
      <w:r>
        <w:rPr>
          <w:rFonts w:ascii="Times New Roman" w:eastAsia="宋体" w:hAnsi="Times New Roman" w:cs="Times New Roman"/>
          <w:b/>
          <w:sz w:val="24"/>
        </w:rPr>
        <w:t>盖章</w:t>
      </w:r>
      <w:r>
        <w:rPr>
          <w:rFonts w:ascii="Times New Roman" w:eastAsia="宋体" w:hAnsi="Times New Roman" w:cs="Times New Roman"/>
          <w:b/>
          <w:sz w:val="24"/>
        </w:rPr>
        <w:t>):</w:t>
      </w:r>
      <w:r>
        <w:rPr>
          <w:rFonts w:ascii="Times New Roman" w:eastAsia="宋体" w:hAnsi="Times New Roman" w:cs="Times New Roman" w:hint="eastAsia"/>
          <w:b/>
          <w:sz w:val="24"/>
        </w:rPr>
        <w:t>湖北武汉专用汽车有限公司</w:t>
      </w:r>
      <w:r>
        <w:rPr>
          <w:rFonts w:ascii="Times New Roman" w:eastAsia="宋体" w:hAnsi="Times New Roman" w:cs="Times New Roman"/>
          <w:b/>
          <w:sz w:val="24"/>
        </w:rPr>
        <w:t xml:space="preserve">    </w:t>
      </w:r>
      <w:r>
        <w:rPr>
          <w:rFonts w:ascii="Times New Roman" w:eastAsia="宋体" w:hAnsi="Times New Roman" w:cs="Times New Roman"/>
          <w:b/>
          <w:sz w:val="24"/>
        </w:rPr>
        <w:t>填表人</w:t>
      </w:r>
      <w:r>
        <w:rPr>
          <w:rFonts w:ascii="Times New Roman" w:eastAsia="宋体" w:hAnsi="Times New Roman" w:cs="Times New Roman"/>
          <w:b/>
          <w:sz w:val="24"/>
        </w:rPr>
        <w:t>(</w:t>
      </w:r>
      <w:r>
        <w:rPr>
          <w:rFonts w:ascii="Times New Roman" w:eastAsia="宋体" w:hAnsi="Times New Roman" w:cs="Times New Roman"/>
          <w:b/>
          <w:sz w:val="24"/>
        </w:rPr>
        <w:t>签字</w:t>
      </w:r>
      <w:r>
        <w:rPr>
          <w:rFonts w:ascii="Times New Roman" w:eastAsia="宋体" w:hAnsi="Times New Roman" w:cs="Times New Roman"/>
          <w:b/>
          <w:sz w:val="24"/>
        </w:rPr>
        <w:t>):</w:t>
      </w:r>
      <w:r>
        <w:rPr>
          <w:rFonts w:ascii="Times New Roman" w:eastAsia="宋体" w:hAnsi="Times New Roman" w:cs="Times New Roman" w:hint="eastAsia"/>
          <w:b/>
          <w:sz w:val="24"/>
        </w:rPr>
        <w:t xml:space="preserve"> </w:t>
      </w:r>
      <w:r>
        <w:rPr>
          <w:rFonts w:ascii="Times New Roman" w:eastAsia="宋体" w:hAnsi="Times New Roman" w:cs="Times New Roman"/>
          <w:b/>
          <w:sz w:val="24"/>
        </w:rPr>
        <w:t xml:space="preserve">                        </w:t>
      </w:r>
      <w:r>
        <w:rPr>
          <w:rFonts w:ascii="Times New Roman" w:eastAsia="宋体" w:hAnsi="Times New Roman" w:cs="Times New Roman"/>
          <w:b/>
          <w:sz w:val="24"/>
        </w:rPr>
        <w:t>项目经办人</w:t>
      </w:r>
      <w:r>
        <w:rPr>
          <w:rFonts w:ascii="Times New Roman" w:eastAsia="宋体" w:hAnsi="Times New Roman" w:cs="Times New Roman"/>
          <w:b/>
          <w:sz w:val="24"/>
        </w:rPr>
        <w:t>(</w:t>
      </w:r>
      <w:r>
        <w:rPr>
          <w:rFonts w:ascii="Times New Roman" w:eastAsia="宋体" w:hAnsi="Times New Roman" w:cs="Times New Roman"/>
          <w:b/>
          <w:sz w:val="24"/>
        </w:rPr>
        <w:t>签字</w:t>
      </w:r>
      <w:r>
        <w:rPr>
          <w:rFonts w:ascii="Times New Roman" w:eastAsia="宋体" w:hAnsi="Times New Roman" w:cs="Times New Roman"/>
          <w:b/>
          <w:sz w:val="24"/>
        </w:rPr>
        <w:t>):</w:t>
      </w:r>
    </w:p>
    <w:tbl>
      <w:tblPr>
        <w:tblW w:w="1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6"/>
        <w:gridCol w:w="1702"/>
        <w:gridCol w:w="233"/>
        <w:gridCol w:w="654"/>
        <w:gridCol w:w="317"/>
        <w:gridCol w:w="264"/>
        <w:gridCol w:w="592"/>
        <w:gridCol w:w="255"/>
        <w:gridCol w:w="88"/>
        <w:gridCol w:w="112"/>
        <w:gridCol w:w="590"/>
        <w:gridCol w:w="88"/>
        <w:gridCol w:w="232"/>
        <w:gridCol w:w="220"/>
        <w:gridCol w:w="109"/>
        <w:gridCol w:w="151"/>
        <w:gridCol w:w="987"/>
        <w:gridCol w:w="134"/>
        <w:gridCol w:w="404"/>
        <w:gridCol w:w="532"/>
        <w:gridCol w:w="137"/>
        <w:gridCol w:w="111"/>
        <w:gridCol w:w="276"/>
        <w:gridCol w:w="144"/>
        <w:gridCol w:w="672"/>
        <w:gridCol w:w="224"/>
        <w:gridCol w:w="209"/>
        <w:gridCol w:w="274"/>
        <w:gridCol w:w="495"/>
        <w:gridCol w:w="97"/>
        <w:gridCol w:w="665"/>
        <w:gridCol w:w="248"/>
        <w:gridCol w:w="193"/>
        <w:gridCol w:w="144"/>
        <w:gridCol w:w="795"/>
        <w:gridCol w:w="263"/>
        <w:gridCol w:w="386"/>
        <w:gridCol w:w="302"/>
        <w:gridCol w:w="514"/>
        <w:gridCol w:w="431"/>
        <w:gridCol w:w="664"/>
        <w:gridCol w:w="6"/>
      </w:tblGrid>
      <w:tr w:rsidR="00493633">
        <w:trPr>
          <w:cantSplit/>
          <w:jc w:val="center"/>
        </w:trPr>
        <w:tc>
          <w:tcPr>
            <w:tcW w:w="606" w:type="dxa"/>
            <w:vMerge w:val="restart"/>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建设</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1935" w:type="dxa"/>
            <w:gridSpan w:val="2"/>
            <w:vAlign w:val="center"/>
          </w:tcPr>
          <w:p w:rsidR="00493633" w:rsidRDefault="00B12318">
            <w:pPr>
              <w:jc w:val="center"/>
              <w:rPr>
                <w:rFonts w:ascii="Times New Roman" w:eastAsia="宋体" w:hAnsi="Times New Roman" w:cs="Times New Roman"/>
                <w:spacing w:val="-8"/>
                <w:szCs w:val="21"/>
              </w:rPr>
            </w:pPr>
            <w:r>
              <w:rPr>
                <w:rFonts w:ascii="Times New Roman" w:eastAsia="宋体" w:hAnsi="Times New Roman" w:cs="Times New Roman"/>
                <w:szCs w:val="21"/>
              </w:rPr>
              <w:t>项目名称</w:t>
            </w:r>
          </w:p>
        </w:tc>
        <w:tc>
          <w:tcPr>
            <w:tcW w:w="6253" w:type="dxa"/>
            <w:gridSpan w:val="20"/>
            <w:vAlign w:val="center"/>
          </w:tcPr>
          <w:p w:rsidR="00493633" w:rsidRDefault="00B12318">
            <w:pPr>
              <w:jc w:val="center"/>
              <w:rPr>
                <w:rFonts w:ascii="Times New Roman" w:eastAsia="宋体" w:hAnsi="Times New Roman" w:cs="Times New Roman"/>
                <w:spacing w:val="-8"/>
                <w:szCs w:val="21"/>
              </w:rPr>
            </w:pPr>
            <w:r>
              <w:rPr>
                <w:rFonts w:ascii="Times New Roman" w:eastAsia="宋体" w:hAnsi="Times New Roman" w:cs="Times New Roman"/>
                <w:bCs/>
                <w:szCs w:val="21"/>
              </w:rPr>
              <w:t>湖北</w:t>
            </w:r>
            <w:r>
              <w:rPr>
                <w:rFonts w:ascii="Times New Roman" w:eastAsia="宋体" w:hAnsi="Times New Roman" w:cs="Times New Roman" w:hint="eastAsia"/>
                <w:bCs/>
                <w:szCs w:val="21"/>
              </w:rPr>
              <w:t>五环</w:t>
            </w:r>
            <w:r>
              <w:rPr>
                <w:rFonts w:ascii="Times New Roman" w:eastAsia="宋体" w:hAnsi="Times New Roman" w:cs="Times New Roman"/>
                <w:bCs/>
                <w:szCs w:val="21"/>
              </w:rPr>
              <w:t>专用汽车有限公司</w:t>
            </w:r>
            <w:r>
              <w:rPr>
                <w:rFonts w:ascii="Times New Roman" w:eastAsia="宋体" w:hAnsi="Times New Roman" w:cs="Times New Roman" w:hint="eastAsia"/>
                <w:bCs/>
                <w:kern w:val="0"/>
                <w:szCs w:val="21"/>
              </w:rPr>
              <w:t>年产</w:t>
            </w:r>
            <w:r>
              <w:rPr>
                <w:rFonts w:ascii="Times New Roman" w:eastAsia="宋体" w:hAnsi="Times New Roman" w:cs="Times New Roman"/>
                <w:bCs/>
                <w:kern w:val="0"/>
                <w:szCs w:val="21"/>
              </w:rPr>
              <w:t>3000</w:t>
            </w:r>
            <w:r>
              <w:rPr>
                <w:rFonts w:ascii="Times New Roman" w:eastAsia="宋体" w:hAnsi="Times New Roman" w:cs="Times New Roman"/>
                <w:bCs/>
                <w:kern w:val="0"/>
                <w:szCs w:val="21"/>
              </w:rPr>
              <w:t>辆</w:t>
            </w:r>
            <w:r>
              <w:rPr>
                <w:rFonts w:ascii="Times New Roman" w:eastAsia="宋体" w:hAnsi="Times New Roman" w:cs="Times New Roman"/>
                <w:bCs/>
                <w:kern w:val="0"/>
                <w:szCs w:val="21"/>
              </w:rPr>
              <w:t>/</w:t>
            </w:r>
            <w:r>
              <w:rPr>
                <w:rFonts w:ascii="Times New Roman" w:eastAsia="宋体" w:hAnsi="Times New Roman" w:cs="Times New Roman"/>
                <w:bCs/>
                <w:kern w:val="0"/>
                <w:szCs w:val="21"/>
              </w:rPr>
              <w:t>年专用汽车改装项目</w:t>
            </w:r>
          </w:p>
        </w:tc>
        <w:tc>
          <w:tcPr>
            <w:tcW w:w="2115" w:type="dxa"/>
            <w:gridSpan w:val="7"/>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建设地点</w:t>
            </w:r>
          </w:p>
        </w:tc>
        <w:tc>
          <w:tcPr>
            <w:tcW w:w="4611" w:type="dxa"/>
            <w:gridSpan w:val="1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hint="eastAsia"/>
                <w:szCs w:val="21"/>
              </w:rPr>
              <w:t>随州</w:t>
            </w:r>
            <w:r>
              <w:rPr>
                <w:rFonts w:ascii="Times New Roman" w:eastAsia="宋体" w:hAnsi="Times New Roman" w:cs="Times New Roman"/>
                <w:szCs w:val="21"/>
              </w:rPr>
              <w:t>经济开发区</w:t>
            </w:r>
          </w:p>
        </w:tc>
      </w:tr>
      <w:tr w:rsidR="00493633">
        <w:trPr>
          <w:cantSplit/>
          <w:jc w:val="center"/>
        </w:trPr>
        <w:tc>
          <w:tcPr>
            <w:tcW w:w="606" w:type="dxa"/>
            <w:vMerge/>
            <w:vAlign w:val="center"/>
          </w:tcPr>
          <w:p w:rsidR="00493633" w:rsidRDefault="00493633">
            <w:pPr>
              <w:jc w:val="center"/>
              <w:rPr>
                <w:rFonts w:ascii="Times New Roman" w:eastAsia="宋体" w:hAnsi="Times New Roman" w:cs="Times New Roman"/>
                <w:szCs w:val="21"/>
              </w:rPr>
            </w:pPr>
          </w:p>
        </w:tc>
        <w:tc>
          <w:tcPr>
            <w:tcW w:w="1935"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建设单位</w:t>
            </w:r>
          </w:p>
        </w:tc>
        <w:tc>
          <w:tcPr>
            <w:tcW w:w="6253" w:type="dxa"/>
            <w:gridSpan w:val="20"/>
            <w:vAlign w:val="center"/>
          </w:tcPr>
          <w:p w:rsidR="00493633" w:rsidRDefault="00B12318">
            <w:pPr>
              <w:pStyle w:val="af6"/>
              <w:tabs>
                <w:tab w:val="clear" w:pos="900"/>
              </w:tabs>
              <w:rPr>
                <w:rFonts w:ascii="Times New Roman" w:hAnsi="Times New Roman"/>
                <w:szCs w:val="21"/>
              </w:rPr>
            </w:pPr>
            <w:r>
              <w:rPr>
                <w:rFonts w:ascii="Times New Roman" w:hAnsi="Times New Roman" w:hint="eastAsia"/>
                <w:szCs w:val="21"/>
              </w:rPr>
              <w:t>湖北五环</w:t>
            </w:r>
            <w:r>
              <w:rPr>
                <w:rFonts w:ascii="Times New Roman" w:hAnsi="Times New Roman"/>
                <w:szCs w:val="21"/>
              </w:rPr>
              <w:t>专用汽车有限公司</w:t>
            </w:r>
          </w:p>
        </w:tc>
        <w:tc>
          <w:tcPr>
            <w:tcW w:w="2115" w:type="dxa"/>
            <w:gridSpan w:val="7"/>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邮编</w:t>
            </w:r>
          </w:p>
        </w:tc>
        <w:tc>
          <w:tcPr>
            <w:tcW w:w="1250" w:type="dxa"/>
            <w:gridSpan w:val="4"/>
            <w:vAlign w:val="center"/>
          </w:tcPr>
          <w:p w:rsidR="00493633" w:rsidRDefault="00B12318">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441300</w:t>
            </w:r>
          </w:p>
        </w:tc>
        <w:tc>
          <w:tcPr>
            <w:tcW w:w="1746" w:type="dxa"/>
            <w:gridSpan w:val="4"/>
            <w:vAlign w:val="center"/>
          </w:tcPr>
          <w:p w:rsidR="00493633" w:rsidRDefault="00B12318">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联系电话</w:t>
            </w:r>
          </w:p>
        </w:tc>
        <w:tc>
          <w:tcPr>
            <w:tcW w:w="1615" w:type="dxa"/>
            <w:gridSpan w:val="4"/>
            <w:vAlign w:val="center"/>
          </w:tcPr>
          <w:p w:rsidR="00493633" w:rsidRDefault="00B1231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18972995533</w:t>
            </w:r>
          </w:p>
        </w:tc>
      </w:tr>
      <w:tr w:rsidR="00493633">
        <w:trPr>
          <w:cantSplit/>
          <w:jc w:val="center"/>
        </w:trPr>
        <w:tc>
          <w:tcPr>
            <w:tcW w:w="606" w:type="dxa"/>
            <w:vMerge/>
            <w:vAlign w:val="center"/>
          </w:tcPr>
          <w:p w:rsidR="00493633" w:rsidRDefault="00493633">
            <w:pPr>
              <w:jc w:val="center"/>
              <w:rPr>
                <w:rFonts w:ascii="Times New Roman" w:eastAsia="宋体" w:hAnsi="Times New Roman" w:cs="Times New Roman"/>
                <w:szCs w:val="21"/>
              </w:rPr>
            </w:pPr>
          </w:p>
        </w:tc>
        <w:tc>
          <w:tcPr>
            <w:tcW w:w="1935"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行业类别</w:t>
            </w:r>
          </w:p>
        </w:tc>
        <w:tc>
          <w:tcPr>
            <w:tcW w:w="1827" w:type="dxa"/>
            <w:gridSpan w:val="4"/>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C36</w:t>
            </w:r>
            <w:r>
              <w:rPr>
                <w:rFonts w:ascii="Times New Roman" w:eastAsia="宋体" w:hAnsi="Times New Roman" w:cs="Times New Roman"/>
                <w:szCs w:val="21"/>
              </w:rPr>
              <w:t>汽车制造业</w:t>
            </w:r>
          </w:p>
        </w:tc>
        <w:tc>
          <w:tcPr>
            <w:tcW w:w="1045" w:type="dxa"/>
            <w:gridSpan w:val="4"/>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建设性质</w:t>
            </w:r>
          </w:p>
        </w:tc>
        <w:tc>
          <w:tcPr>
            <w:tcW w:w="3381" w:type="dxa"/>
            <w:gridSpan w:val="12"/>
            <w:vAlign w:val="center"/>
          </w:tcPr>
          <w:p w:rsidR="00493633" w:rsidRDefault="00B12318">
            <w:pPr>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新建</w:t>
            </w:r>
            <w:r>
              <w:rPr>
                <w:rFonts w:ascii="Times New Roman" w:eastAsia="宋体" w:hAnsi="Times New Roman" w:cs="Times New Roman"/>
                <w:szCs w:val="21"/>
              </w:rPr>
              <w:t>□</w:t>
            </w:r>
            <w:r>
              <w:rPr>
                <w:rFonts w:ascii="Times New Roman" w:eastAsia="宋体" w:hAnsi="Times New Roman" w:cs="Times New Roman"/>
                <w:szCs w:val="21"/>
              </w:rPr>
              <w:t>改扩建</w:t>
            </w:r>
            <w:r>
              <w:rPr>
                <w:rFonts w:ascii="Times New Roman" w:eastAsia="宋体" w:hAnsi="Times New Roman" w:cs="Times New Roman"/>
                <w:szCs w:val="21"/>
              </w:rPr>
              <w:t>□</w:t>
            </w:r>
            <w:r>
              <w:rPr>
                <w:rFonts w:ascii="Times New Roman" w:eastAsia="宋体" w:hAnsi="Times New Roman" w:cs="Times New Roman"/>
                <w:szCs w:val="21"/>
              </w:rPr>
              <w:t>技术改造</w:t>
            </w:r>
          </w:p>
        </w:tc>
        <w:tc>
          <w:tcPr>
            <w:tcW w:w="2115" w:type="dxa"/>
            <w:gridSpan w:val="7"/>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建设项目开工日期</w:t>
            </w:r>
          </w:p>
        </w:tc>
        <w:tc>
          <w:tcPr>
            <w:tcW w:w="1250" w:type="dxa"/>
            <w:gridSpan w:val="4"/>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2013.2</w:t>
            </w:r>
          </w:p>
        </w:tc>
        <w:tc>
          <w:tcPr>
            <w:tcW w:w="1746" w:type="dxa"/>
            <w:gridSpan w:val="4"/>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投入试运行日期</w:t>
            </w:r>
          </w:p>
        </w:tc>
        <w:tc>
          <w:tcPr>
            <w:tcW w:w="1615" w:type="dxa"/>
            <w:gridSpan w:val="4"/>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2015.05</w:t>
            </w:r>
          </w:p>
        </w:tc>
      </w:tr>
      <w:tr w:rsidR="00493633">
        <w:trPr>
          <w:cantSplit/>
          <w:jc w:val="center"/>
        </w:trPr>
        <w:tc>
          <w:tcPr>
            <w:tcW w:w="606" w:type="dxa"/>
            <w:vMerge/>
            <w:vAlign w:val="center"/>
          </w:tcPr>
          <w:p w:rsidR="00493633" w:rsidRDefault="00493633">
            <w:pPr>
              <w:jc w:val="center"/>
              <w:rPr>
                <w:rFonts w:ascii="Times New Roman" w:eastAsia="宋体" w:hAnsi="Times New Roman" w:cs="Times New Roman"/>
                <w:szCs w:val="21"/>
              </w:rPr>
            </w:pPr>
          </w:p>
        </w:tc>
        <w:tc>
          <w:tcPr>
            <w:tcW w:w="1935"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设计生产能力</w:t>
            </w:r>
          </w:p>
        </w:tc>
        <w:tc>
          <w:tcPr>
            <w:tcW w:w="6253" w:type="dxa"/>
            <w:gridSpan w:val="20"/>
            <w:vAlign w:val="center"/>
          </w:tcPr>
          <w:p w:rsidR="00493633" w:rsidRDefault="00B12318">
            <w:pPr>
              <w:pStyle w:val="af6"/>
              <w:tabs>
                <w:tab w:val="clear" w:pos="900"/>
              </w:tabs>
              <w:rPr>
                <w:rFonts w:ascii="Times New Roman" w:hAnsi="Times New Roman"/>
                <w:szCs w:val="21"/>
              </w:rPr>
            </w:pPr>
            <w:r>
              <w:rPr>
                <w:rFonts w:ascii="Times New Roman" w:hAnsi="Times New Roman" w:hint="eastAsia"/>
                <w:szCs w:val="21"/>
              </w:rPr>
              <w:t>30</w:t>
            </w:r>
            <w:r>
              <w:rPr>
                <w:rFonts w:ascii="Times New Roman" w:hAnsi="Times New Roman"/>
                <w:szCs w:val="21"/>
              </w:rPr>
              <w:t>00</w:t>
            </w:r>
            <w:r>
              <w:rPr>
                <w:rFonts w:ascii="Times New Roman" w:hAnsi="Times New Roman"/>
                <w:szCs w:val="21"/>
              </w:rPr>
              <w:t>辆</w:t>
            </w:r>
            <w:r>
              <w:rPr>
                <w:rFonts w:ascii="Times New Roman" w:hAnsi="Times New Roman"/>
                <w:szCs w:val="21"/>
              </w:rPr>
              <w:t>/</w:t>
            </w:r>
            <w:r>
              <w:rPr>
                <w:rFonts w:ascii="Times New Roman" w:hAnsi="Times New Roman"/>
                <w:szCs w:val="21"/>
              </w:rPr>
              <w:t>年</w:t>
            </w:r>
          </w:p>
        </w:tc>
        <w:tc>
          <w:tcPr>
            <w:tcW w:w="2115" w:type="dxa"/>
            <w:gridSpan w:val="7"/>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实际生产能力</w:t>
            </w:r>
          </w:p>
        </w:tc>
        <w:tc>
          <w:tcPr>
            <w:tcW w:w="4611" w:type="dxa"/>
            <w:gridSpan w:val="12"/>
            <w:vAlign w:val="center"/>
          </w:tcPr>
          <w:p w:rsidR="00493633" w:rsidRDefault="00B12318">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30</w:t>
            </w:r>
            <w:r>
              <w:rPr>
                <w:rFonts w:ascii="Times New Roman" w:eastAsia="宋体" w:hAnsi="Times New Roman" w:cs="Times New Roman"/>
                <w:color w:val="000000"/>
                <w:szCs w:val="21"/>
              </w:rPr>
              <w:t>00</w:t>
            </w:r>
            <w:r>
              <w:rPr>
                <w:rFonts w:ascii="Times New Roman" w:eastAsia="宋体" w:hAnsi="Times New Roman" w:cs="Times New Roman"/>
                <w:color w:val="000000"/>
                <w:szCs w:val="21"/>
              </w:rPr>
              <w:t>辆</w:t>
            </w:r>
            <w:r>
              <w:rPr>
                <w:rFonts w:ascii="Times New Roman" w:eastAsia="宋体" w:hAnsi="Times New Roman" w:cs="Times New Roman"/>
                <w:color w:val="000000"/>
                <w:szCs w:val="21"/>
              </w:rPr>
              <w:t>/</w:t>
            </w:r>
            <w:r>
              <w:rPr>
                <w:rFonts w:ascii="Times New Roman" w:eastAsia="宋体" w:hAnsi="Times New Roman" w:cs="Times New Roman"/>
                <w:color w:val="000000"/>
                <w:szCs w:val="21"/>
              </w:rPr>
              <w:t>年</w:t>
            </w:r>
          </w:p>
        </w:tc>
      </w:tr>
      <w:tr w:rsidR="00493633">
        <w:trPr>
          <w:cantSplit/>
          <w:trHeight w:val="319"/>
          <w:jc w:val="center"/>
        </w:trPr>
        <w:tc>
          <w:tcPr>
            <w:tcW w:w="606" w:type="dxa"/>
            <w:vMerge/>
            <w:vAlign w:val="center"/>
          </w:tcPr>
          <w:p w:rsidR="00493633" w:rsidRDefault="00493633">
            <w:pPr>
              <w:jc w:val="center"/>
              <w:rPr>
                <w:rFonts w:ascii="Times New Roman" w:eastAsia="宋体" w:hAnsi="Times New Roman" w:cs="Times New Roman"/>
                <w:szCs w:val="21"/>
              </w:rPr>
            </w:pPr>
          </w:p>
        </w:tc>
        <w:tc>
          <w:tcPr>
            <w:tcW w:w="1935"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投资总概算</w:t>
            </w:r>
            <w:r>
              <w:rPr>
                <w:rFonts w:ascii="Times New Roman" w:eastAsia="宋体" w:hAnsi="Times New Roman" w:cs="Times New Roman"/>
                <w:szCs w:val="21"/>
              </w:rPr>
              <w:t>(</w:t>
            </w:r>
            <w:r>
              <w:rPr>
                <w:rFonts w:ascii="Times New Roman" w:eastAsia="宋体" w:hAnsi="Times New Roman" w:cs="Times New Roman"/>
                <w:szCs w:val="21"/>
              </w:rPr>
              <w:t>万元</w:t>
            </w:r>
            <w:r>
              <w:rPr>
                <w:rFonts w:ascii="Times New Roman" w:eastAsia="宋体" w:hAnsi="Times New Roman" w:cs="Times New Roman"/>
                <w:szCs w:val="21"/>
              </w:rPr>
              <w:t>)</w:t>
            </w:r>
          </w:p>
        </w:tc>
        <w:tc>
          <w:tcPr>
            <w:tcW w:w="1235" w:type="dxa"/>
            <w:gridSpan w:val="3"/>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3500</w:t>
            </w:r>
          </w:p>
        </w:tc>
        <w:tc>
          <w:tcPr>
            <w:tcW w:w="2437" w:type="dxa"/>
            <w:gridSpan w:val="10"/>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环保投资总概算</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万元</w:t>
            </w:r>
            <w:r>
              <w:rPr>
                <w:rFonts w:ascii="Times New Roman" w:eastAsia="宋体" w:hAnsi="Times New Roman" w:cs="Times New Roman"/>
                <w:color w:val="000000" w:themeColor="text1"/>
                <w:szCs w:val="21"/>
              </w:rPr>
              <w:t>)</w:t>
            </w:r>
          </w:p>
        </w:tc>
        <w:tc>
          <w:tcPr>
            <w:tcW w:w="1121" w:type="dxa"/>
            <w:gridSpan w:val="2"/>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110</w:t>
            </w:r>
          </w:p>
        </w:tc>
        <w:tc>
          <w:tcPr>
            <w:tcW w:w="1460" w:type="dxa"/>
            <w:gridSpan w:val="5"/>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所占比例</w:t>
            </w:r>
            <w:r>
              <w:rPr>
                <w:rFonts w:ascii="Times New Roman" w:eastAsia="宋体" w:hAnsi="Times New Roman" w:cs="Times New Roman"/>
                <w:color w:val="000000" w:themeColor="text1"/>
                <w:szCs w:val="21"/>
              </w:rPr>
              <w:t>%</w:t>
            </w:r>
          </w:p>
        </w:tc>
        <w:tc>
          <w:tcPr>
            <w:tcW w:w="1040" w:type="dxa"/>
            <w:gridSpan w:val="3"/>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3.14</w:t>
            </w:r>
          </w:p>
        </w:tc>
        <w:tc>
          <w:tcPr>
            <w:tcW w:w="2181" w:type="dxa"/>
            <w:gridSpan w:val="7"/>
            <w:vAlign w:val="center"/>
          </w:tcPr>
          <w:p w:rsidR="00493633" w:rsidRDefault="00B12318" w:rsidP="00B12318">
            <w:pPr>
              <w:ind w:leftChars="-89" w:left="-187" w:firstLineChars="77" w:firstLine="162"/>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环保设施设计单位</w:t>
            </w:r>
          </w:p>
        </w:tc>
        <w:tc>
          <w:tcPr>
            <w:tcW w:w="3505" w:type="dxa"/>
            <w:gridSpan w:val="9"/>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p>
        </w:tc>
      </w:tr>
      <w:tr w:rsidR="00493633">
        <w:trPr>
          <w:cantSplit/>
          <w:jc w:val="center"/>
        </w:trPr>
        <w:tc>
          <w:tcPr>
            <w:tcW w:w="606" w:type="dxa"/>
            <w:vMerge/>
            <w:vAlign w:val="center"/>
          </w:tcPr>
          <w:p w:rsidR="00493633" w:rsidRDefault="00493633">
            <w:pPr>
              <w:jc w:val="center"/>
              <w:rPr>
                <w:rFonts w:ascii="Times New Roman" w:eastAsia="宋体" w:hAnsi="Times New Roman" w:cs="Times New Roman"/>
                <w:szCs w:val="21"/>
              </w:rPr>
            </w:pPr>
          </w:p>
        </w:tc>
        <w:tc>
          <w:tcPr>
            <w:tcW w:w="1935" w:type="dxa"/>
            <w:gridSpan w:val="2"/>
            <w:vAlign w:val="center"/>
          </w:tcPr>
          <w:p w:rsidR="00493633" w:rsidRDefault="00B12318">
            <w:pPr>
              <w:rPr>
                <w:rFonts w:ascii="Times New Roman" w:eastAsia="宋体" w:hAnsi="Times New Roman" w:cs="Times New Roman"/>
                <w:szCs w:val="21"/>
              </w:rPr>
            </w:pPr>
            <w:r>
              <w:rPr>
                <w:rFonts w:ascii="Times New Roman" w:eastAsia="宋体" w:hAnsi="Times New Roman" w:cs="Times New Roman"/>
                <w:szCs w:val="21"/>
              </w:rPr>
              <w:t>实际总投资</w:t>
            </w:r>
            <w:r>
              <w:rPr>
                <w:rFonts w:ascii="Times New Roman" w:eastAsia="宋体" w:hAnsi="Times New Roman" w:cs="Times New Roman"/>
                <w:szCs w:val="21"/>
              </w:rPr>
              <w:t>(</w:t>
            </w:r>
            <w:r>
              <w:rPr>
                <w:rFonts w:ascii="Times New Roman" w:eastAsia="宋体" w:hAnsi="Times New Roman" w:cs="Times New Roman"/>
                <w:szCs w:val="21"/>
              </w:rPr>
              <w:t>万元</w:t>
            </w:r>
            <w:r>
              <w:rPr>
                <w:rFonts w:ascii="Times New Roman" w:eastAsia="宋体" w:hAnsi="Times New Roman" w:cs="Times New Roman"/>
                <w:szCs w:val="21"/>
              </w:rPr>
              <w:t>)</w:t>
            </w:r>
          </w:p>
        </w:tc>
        <w:tc>
          <w:tcPr>
            <w:tcW w:w="1235" w:type="dxa"/>
            <w:gridSpan w:val="3"/>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color w:val="000000" w:themeColor="text1"/>
                <w:szCs w:val="21"/>
              </w:rPr>
              <w:t>000</w:t>
            </w:r>
          </w:p>
        </w:tc>
        <w:tc>
          <w:tcPr>
            <w:tcW w:w="2437" w:type="dxa"/>
            <w:gridSpan w:val="10"/>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实际环保投资</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万元</w:t>
            </w:r>
            <w:r>
              <w:rPr>
                <w:rFonts w:ascii="Times New Roman" w:eastAsia="宋体" w:hAnsi="Times New Roman" w:cs="Times New Roman"/>
                <w:color w:val="000000" w:themeColor="text1"/>
                <w:szCs w:val="21"/>
              </w:rPr>
              <w:t>)</w:t>
            </w:r>
          </w:p>
        </w:tc>
        <w:tc>
          <w:tcPr>
            <w:tcW w:w="1121" w:type="dxa"/>
            <w:gridSpan w:val="2"/>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100</w:t>
            </w:r>
          </w:p>
        </w:tc>
        <w:tc>
          <w:tcPr>
            <w:tcW w:w="1460" w:type="dxa"/>
            <w:gridSpan w:val="5"/>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所占比例</w:t>
            </w:r>
            <w:r>
              <w:rPr>
                <w:rFonts w:ascii="Times New Roman" w:eastAsia="宋体" w:hAnsi="Times New Roman" w:cs="Times New Roman"/>
                <w:color w:val="000000" w:themeColor="text1"/>
                <w:szCs w:val="21"/>
              </w:rPr>
              <w:t>%</w:t>
            </w:r>
          </w:p>
        </w:tc>
        <w:tc>
          <w:tcPr>
            <w:tcW w:w="1040" w:type="dxa"/>
            <w:gridSpan w:val="3"/>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3.00</w:t>
            </w:r>
          </w:p>
        </w:tc>
        <w:tc>
          <w:tcPr>
            <w:tcW w:w="2181" w:type="dxa"/>
            <w:gridSpan w:val="7"/>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环保设施施工单位</w:t>
            </w:r>
          </w:p>
        </w:tc>
        <w:tc>
          <w:tcPr>
            <w:tcW w:w="3505" w:type="dxa"/>
            <w:gridSpan w:val="9"/>
            <w:vAlign w:val="center"/>
          </w:tcPr>
          <w:p w:rsidR="00493633" w:rsidRDefault="00B12318">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p>
        </w:tc>
      </w:tr>
      <w:tr w:rsidR="00493633">
        <w:trPr>
          <w:gridAfter w:val="1"/>
          <w:wAfter w:w="6" w:type="dxa"/>
          <w:cantSplit/>
          <w:jc w:val="center"/>
        </w:trPr>
        <w:tc>
          <w:tcPr>
            <w:tcW w:w="606" w:type="dxa"/>
            <w:vMerge/>
            <w:vAlign w:val="center"/>
          </w:tcPr>
          <w:p w:rsidR="00493633" w:rsidRDefault="00493633">
            <w:pPr>
              <w:jc w:val="center"/>
              <w:rPr>
                <w:rFonts w:ascii="Times New Roman" w:eastAsia="宋体" w:hAnsi="Times New Roman" w:cs="Times New Roman"/>
                <w:szCs w:val="21"/>
              </w:rPr>
            </w:pPr>
          </w:p>
        </w:tc>
        <w:tc>
          <w:tcPr>
            <w:tcW w:w="1935"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环评审批部门</w:t>
            </w:r>
          </w:p>
        </w:tc>
        <w:tc>
          <w:tcPr>
            <w:tcW w:w="2082" w:type="dxa"/>
            <w:gridSpan w:val="5"/>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湖北省环境保护厅</w:t>
            </w:r>
          </w:p>
        </w:tc>
        <w:tc>
          <w:tcPr>
            <w:tcW w:w="1110" w:type="dxa"/>
            <w:gridSpan w:val="5"/>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批准文号</w:t>
            </w:r>
          </w:p>
        </w:tc>
        <w:tc>
          <w:tcPr>
            <w:tcW w:w="2005" w:type="dxa"/>
            <w:gridSpan w:val="6"/>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鄂环审</w:t>
            </w:r>
            <w:r>
              <w:rPr>
                <w:rFonts w:ascii="Times New Roman" w:eastAsia="宋体" w:hAnsi="Times New Roman" w:cs="Times New Roman"/>
                <w:szCs w:val="21"/>
              </w:rPr>
              <w:t>[20</w:t>
            </w:r>
            <w:r>
              <w:rPr>
                <w:rFonts w:ascii="Times New Roman" w:eastAsia="宋体" w:hAnsi="Times New Roman" w:cs="Times New Roman" w:hint="eastAsia"/>
                <w:szCs w:val="21"/>
              </w:rPr>
              <w:t>09</w:t>
            </w:r>
            <w:r>
              <w:rPr>
                <w:rFonts w:ascii="Times New Roman" w:eastAsia="宋体" w:hAnsi="Times New Roman" w:cs="Times New Roman"/>
                <w:szCs w:val="21"/>
              </w:rPr>
              <w:t>]</w:t>
            </w:r>
            <w:r>
              <w:rPr>
                <w:rFonts w:ascii="Times New Roman" w:eastAsia="宋体" w:hAnsi="Times New Roman" w:cs="Times New Roman" w:hint="eastAsia"/>
                <w:szCs w:val="21"/>
              </w:rPr>
              <w:t>14</w:t>
            </w:r>
            <w:r>
              <w:rPr>
                <w:rFonts w:ascii="Times New Roman" w:eastAsia="宋体" w:hAnsi="Times New Roman" w:cs="Times New Roman"/>
                <w:szCs w:val="21"/>
              </w:rPr>
              <w:t>号</w:t>
            </w:r>
          </w:p>
        </w:tc>
        <w:tc>
          <w:tcPr>
            <w:tcW w:w="1200" w:type="dxa"/>
            <w:gridSpan w:val="5"/>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批准时间</w:t>
            </w:r>
          </w:p>
        </w:tc>
        <w:tc>
          <w:tcPr>
            <w:tcW w:w="1379" w:type="dxa"/>
            <w:gridSpan w:val="4"/>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2013.11.18</w:t>
            </w:r>
          </w:p>
        </w:tc>
        <w:tc>
          <w:tcPr>
            <w:tcW w:w="1257" w:type="dxa"/>
            <w:gridSpan w:val="3"/>
            <w:vAlign w:val="center"/>
          </w:tcPr>
          <w:p w:rsidR="00493633" w:rsidRDefault="00B12318">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环评单位</w:t>
            </w:r>
          </w:p>
        </w:tc>
        <w:tc>
          <w:tcPr>
            <w:tcW w:w="3940" w:type="dxa"/>
            <w:gridSpan w:val="10"/>
            <w:vAlign w:val="center"/>
          </w:tcPr>
          <w:p w:rsidR="00493633" w:rsidRDefault="002D526A">
            <w:pPr>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szCs w:val="21"/>
              </w:rPr>
              <w:t>荆州环境保护研究院</w:t>
            </w:r>
          </w:p>
        </w:tc>
      </w:tr>
      <w:tr w:rsidR="00493633">
        <w:trPr>
          <w:cantSplit/>
          <w:jc w:val="center"/>
        </w:trPr>
        <w:tc>
          <w:tcPr>
            <w:tcW w:w="606" w:type="dxa"/>
            <w:vMerge/>
            <w:vAlign w:val="center"/>
          </w:tcPr>
          <w:p w:rsidR="00493633" w:rsidRDefault="00493633">
            <w:pPr>
              <w:jc w:val="center"/>
              <w:rPr>
                <w:rFonts w:ascii="Times New Roman" w:eastAsia="宋体" w:hAnsi="Times New Roman" w:cs="Times New Roman"/>
                <w:szCs w:val="21"/>
              </w:rPr>
            </w:pPr>
          </w:p>
        </w:tc>
        <w:tc>
          <w:tcPr>
            <w:tcW w:w="1935"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初步设计审批部门</w:t>
            </w:r>
          </w:p>
        </w:tc>
        <w:tc>
          <w:tcPr>
            <w:tcW w:w="2082" w:type="dxa"/>
            <w:gridSpan w:val="5"/>
            <w:vAlign w:val="center"/>
          </w:tcPr>
          <w:p w:rsidR="00493633" w:rsidRDefault="00493633">
            <w:pPr>
              <w:jc w:val="center"/>
              <w:rPr>
                <w:rFonts w:ascii="Times New Roman" w:eastAsia="宋体" w:hAnsi="Times New Roman" w:cs="Times New Roman"/>
                <w:w w:val="90"/>
                <w:szCs w:val="21"/>
              </w:rPr>
            </w:pPr>
          </w:p>
        </w:tc>
        <w:tc>
          <w:tcPr>
            <w:tcW w:w="1110" w:type="dxa"/>
            <w:gridSpan w:val="5"/>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批准文号</w:t>
            </w:r>
          </w:p>
        </w:tc>
        <w:tc>
          <w:tcPr>
            <w:tcW w:w="1601" w:type="dxa"/>
            <w:gridSpan w:val="5"/>
            <w:vAlign w:val="center"/>
          </w:tcPr>
          <w:p w:rsidR="00493633" w:rsidRDefault="00493633">
            <w:pPr>
              <w:jc w:val="center"/>
              <w:rPr>
                <w:rFonts w:ascii="Times New Roman" w:eastAsia="宋体" w:hAnsi="Times New Roman" w:cs="Times New Roman"/>
                <w:spacing w:val="-4"/>
                <w:szCs w:val="21"/>
              </w:rPr>
            </w:pPr>
          </w:p>
        </w:tc>
        <w:tc>
          <w:tcPr>
            <w:tcW w:w="1460" w:type="dxa"/>
            <w:gridSpan w:val="5"/>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批准时间</w:t>
            </w:r>
          </w:p>
        </w:tc>
        <w:tc>
          <w:tcPr>
            <w:tcW w:w="1040" w:type="dxa"/>
            <w:gridSpan w:val="3"/>
            <w:vAlign w:val="center"/>
          </w:tcPr>
          <w:p w:rsidR="00493633" w:rsidRDefault="00493633">
            <w:pPr>
              <w:jc w:val="center"/>
              <w:rPr>
                <w:rFonts w:ascii="Times New Roman" w:eastAsia="宋体" w:hAnsi="Times New Roman" w:cs="Times New Roman"/>
                <w:szCs w:val="21"/>
              </w:rPr>
            </w:pPr>
          </w:p>
        </w:tc>
        <w:tc>
          <w:tcPr>
            <w:tcW w:w="2181" w:type="dxa"/>
            <w:gridSpan w:val="7"/>
            <w:vMerge w:val="restart"/>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环保设施监测单位</w:t>
            </w:r>
          </w:p>
        </w:tc>
        <w:tc>
          <w:tcPr>
            <w:tcW w:w="3505" w:type="dxa"/>
            <w:gridSpan w:val="9"/>
            <w:vMerge w:val="restart"/>
            <w:vAlign w:val="center"/>
          </w:tcPr>
          <w:p w:rsidR="00493633" w:rsidRDefault="002D526A">
            <w:pPr>
              <w:jc w:val="center"/>
              <w:rPr>
                <w:rFonts w:ascii="Times New Roman" w:eastAsia="宋体" w:hAnsi="Times New Roman" w:cs="Times New Roman"/>
                <w:szCs w:val="21"/>
              </w:rPr>
            </w:pPr>
            <w:r>
              <w:rPr>
                <w:rFonts w:ascii="Times New Roman" w:eastAsia="宋体" w:hAnsi="Times New Roman" w:cs="Times New Roman" w:hint="eastAsia"/>
                <w:szCs w:val="21"/>
              </w:rPr>
              <w:t>湖北博测</w:t>
            </w:r>
            <w:r w:rsidR="00B12318">
              <w:rPr>
                <w:rFonts w:ascii="Times New Roman" w:eastAsia="宋体" w:hAnsi="Times New Roman" w:cs="Times New Roman"/>
                <w:szCs w:val="21"/>
              </w:rPr>
              <w:t>检测有限公司</w:t>
            </w:r>
          </w:p>
        </w:tc>
      </w:tr>
      <w:tr w:rsidR="00493633">
        <w:trPr>
          <w:cantSplit/>
          <w:jc w:val="center"/>
        </w:trPr>
        <w:tc>
          <w:tcPr>
            <w:tcW w:w="606" w:type="dxa"/>
            <w:vMerge/>
            <w:vAlign w:val="center"/>
          </w:tcPr>
          <w:p w:rsidR="00493633" w:rsidRDefault="00493633">
            <w:pPr>
              <w:jc w:val="center"/>
              <w:rPr>
                <w:rFonts w:ascii="Times New Roman" w:eastAsia="宋体" w:hAnsi="Times New Roman" w:cs="Times New Roman"/>
                <w:szCs w:val="21"/>
              </w:rPr>
            </w:pPr>
          </w:p>
        </w:tc>
        <w:tc>
          <w:tcPr>
            <w:tcW w:w="1935"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环保验收审批部门</w:t>
            </w:r>
          </w:p>
        </w:tc>
        <w:tc>
          <w:tcPr>
            <w:tcW w:w="2082" w:type="dxa"/>
            <w:gridSpan w:val="5"/>
            <w:vAlign w:val="center"/>
          </w:tcPr>
          <w:p w:rsidR="00493633" w:rsidRDefault="00493633">
            <w:pPr>
              <w:jc w:val="center"/>
              <w:rPr>
                <w:rFonts w:ascii="Times New Roman" w:eastAsia="宋体" w:hAnsi="Times New Roman" w:cs="Times New Roman"/>
                <w:szCs w:val="21"/>
              </w:rPr>
            </w:pPr>
          </w:p>
        </w:tc>
        <w:tc>
          <w:tcPr>
            <w:tcW w:w="1110" w:type="dxa"/>
            <w:gridSpan w:val="5"/>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批准文号</w:t>
            </w:r>
          </w:p>
        </w:tc>
        <w:tc>
          <w:tcPr>
            <w:tcW w:w="1601" w:type="dxa"/>
            <w:gridSpan w:val="5"/>
            <w:vAlign w:val="center"/>
          </w:tcPr>
          <w:p w:rsidR="00493633" w:rsidRDefault="00493633">
            <w:pPr>
              <w:jc w:val="center"/>
              <w:rPr>
                <w:rFonts w:ascii="Times New Roman" w:eastAsia="宋体" w:hAnsi="Times New Roman" w:cs="Times New Roman"/>
                <w:szCs w:val="21"/>
              </w:rPr>
            </w:pPr>
          </w:p>
        </w:tc>
        <w:tc>
          <w:tcPr>
            <w:tcW w:w="1460" w:type="dxa"/>
            <w:gridSpan w:val="5"/>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批准时间</w:t>
            </w:r>
          </w:p>
        </w:tc>
        <w:tc>
          <w:tcPr>
            <w:tcW w:w="1040" w:type="dxa"/>
            <w:gridSpan w:val="3"/>
            <w:vAlign w:val="center"/>
          </w:tcPr>
          <w:p w:rsidR="00493633" w:rsidRDefault="00493633">
            <w:pPr>
              <w:jc w:val="center"/>
              <w:rPr>
                <w:rFonts w:ascii="Times New Roman" w:eastAsia="宋体" w:hAnsi="Times New Roman" w:cs="Times New Roman"/>
                <w:szCs w:val="21"/>
              </w:rPr>
            </w:pPr>
          </w:p>
        </w:tc>
        <w:tc>
          <w:tcPr>
            <w:tcW w:w="2181" w:type="dxa"/>
            <w:gridSpan w:val="7"/>
            <w:vMerge/>
            <w:vAlign w:val="center"/>
          </w:tcPr>
          <w:p w:rsidR="00493633" w:rsidRDefault="00493633">
            <w:pPr>
              <w:jc w:val="center"/>
              <w:rPr>
                <w:rFonts w:ascii="Times New Roman" w:eastAsia="宋体" w:hAnsi="Times New Roman" w:cs="Times New Roman"/>
                <w:szCs w:val="21"/>
              </w:rPr>
            </w:pPr>
          </w:p>
        </w:tc>
        <w:tc>
          <w:tcPr>
            <w:tcW w:w="3505" w:type="dxa"/>
            <w:gridSpan w:val="9"/>
            <w:vMerge/>
            <w:vAlign w:val="center"/>
          </w:tcPr>
          <w:p w:rsidR="00493633" w:rsidRDefault="00493633">
            <w:pPr>
              <w:jc w:val="center"/>
              <w:rPr>
                <w:rFonts w:ascii="Times New Roman" w:eastAsia="宋体" w:hAnsi="Times New Roman" w:cs="Times New Roman"/>
                <w:szCs w:val="21"/>
              </w:rPr>
            </w:pPr>
          </w:p>
        </w:tc>
      </w:tr>
      <w:tr w:rsidR="00493633">
        <w:trPr>
          <w:cantSplit/>
          <w:jc w:val="center"/>
        </w:trPr>
        <w:tc>
          <w:tcPr>
            <w:tcW w:w="606" w:type="dxa"/>
            <w:vMerge/>
            <w:vAlign w:val="center"/>
          </w:tcPr>
          <w:p w:rsidR="00493633" w:rsidRDefault="00493633">
            <w:pPr>
              <w:jc w:val="center"/>
              <w:rPr>
                <w:rFonts w:ascii="Times New Roman" w:eastAsia="宋体" w:hAnsi="Times New Roman" w:cs="Times New Roman"/>
                <w:szCs w:val="21"/>
              </w:rPr>
            </w:pPr>
          </w:p>
        </w:tc>
        <w:tc>
          <w:tcPr>
            <w:tcW w:w="1935"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废水治理</w:t>
            </w:r>
            <w:r>
              <w:rPr>
                <w:rFonts w:ascii="Times New Roman" w:eastAsia="宋体" w:hAnsi="Times New Roman" w:cs="Times New Roman"/>
                <w:szCs w:val="21"/>
              </w:rPr>
              <w:t>(</w:t>
            </w:r>
            <w:r>
              <w:rPr>
                <w:rFonts w:ascii="Times New Roman" w:eastAsia="宋体" w:hAnsi="Times New Roman" w:cs="Times New Roman"/>
                <w:szCs w:val="21"/>
              </w:rPr>
              <w:t>万元</w:t>
            </w:r>
            <w:r>
              <w:rPr>
                <w:rFonts w:ascii="Times New Roman" w:eastAsia="宋体" w:hAnsi="Times New Roman" w:cs="Times New Roman"/>
                <w:szCs w:val="21"/>
              </w:rPr>
              <w:t>)</w:t>
            </w:r>
          </w:p>
        </w:tc>
        <w:tc>
          <w:tcPr>
            <w:tcW w:w="654" w:type="dxa"/>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628" w:type="dxa"/>
            <w:gridSpan w:val="6"/>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废气治理</w:t>
            </w:r>
            <w:r>
              <w:rPr>
                <w:rFonts w:ascii="Times New Roman" w:eastAsia="宋体" w:hAnsi="Times New Roman" w:cs="Times New Roman"/>
                <w:szCs w:val="21"/>
              </w:rPr>
              <w:t>(</w:t>
            </w:r>
            <w:r>
              <w:rPr>
                <w:rFonts w:ascii="Times New Roman" w:eastAsia="宋体" w:hAnsi="Times New Roman" w:cs="Times New Roman"/>
                <w:szCs w:val="21"/>
              </w:rPr>
              <w:t>万元</w:t>
            </w:r>
            <w:r>
              <w:rPr>
                <w:rFonts w:ascii="Times New Roman" w:eastAsia="宋体" w:hAnsi="Times New Roman" w:cs="Times New Roman"/>
                <w:szCs w:val="21"/>
              </w:rPr>
              <w:t>)</w:t>
            </w:r>
          </w:p>
        </w:tc>
        <w:tc>
          <w:tcPr>
            <w:tcW w:w="678"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115</w:t>
            </w:r>
          </w:p>
        </w:tc>
        <w:tc>
          <w:tcPr>
            <w:tcW w:w="1833" w:type="dxa"/>
            <w:gridSpan w:val="6"/>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噪声治理</w:t>
            </w:r>
            <w:r>
              <w:rPr>
                <w:rFonts w:ascii="Times New Roman" w:eastAsia="宋体" w:hAnsi="Times New Roman" w:cs="Times New Roman"/>
                <w:szCs w:val="21"/>
              </w:rPr>
              <w:t>(</w:t>
            </w:r>
            <w:r>
              <w:rPr>
                <w:rFonts w:ascii="Times New Roman" w:eastAsia="宋体" w:hAnsi="Times New Roman" w:cs="Times New Roman"/>
                <w:szCs w:val="21"/>
              </w:rPr>
              <w:t>万元</w:t>
            </w:r>
            <w:r>
              <w:rPr>
                <w:rFonts w:ascii="Times New Roman" w:eastAsia="宋体" w:hAnsi="Times New Roman" w:cs="Times New Roman"/>
                <w:szCs w:val="21"/>
              </w:rPr>
              <w:t>)</w:t>
            </w:r>
          </w:p>
        </w:tc>
        <w:tc>
          <w:tcPr>
            <w:tcW w:w="936"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773" w:type="dxa"/>
            <w:gridSpan w:val="7"/>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固废治理</w:t>
            </w:r>
            <w:r>
              <w:rPr>
                <w:rFonts w:ascii="Times New Roman" w:eastAsia="宋体" w:hAnsi="Times New Roman" w:cs="Times New Roman"/>
                <w:szCs w:val="21"/>
              </w:rPr>
              <w:t>(</w:t>
            </w:r>
            <w:r>
              <w:rPr>
                <w:rFonts w:ascii="Times New Roman" w:eastAsia="宋体" w:hAnsi="Times New Roman" w:cs="Times New Roman"/>
                <w:szCs w:val="21"/>
              </w:rPr>
              <w:t>万元</w:t>
            </w:r>
            <w:r>
              <w:rPr>
                <w:rFonts w:ascii="Times New Roman" w:eastAsia="宋体" w:hAnsi="Times New Roman" w:cs="Times New Roman"/>
                <w:szCs w:val="21"/>
              </w:rPr>
              <w:t>)</w:t>
            </w:r>
          </w:p>
        </w:tc>
        <w:tc>
          <w:tcPr>
            <w:tcW w:w="866" w:type="dxa"/>
            <w:gridSpan w:val="3"/>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3.5</w:t>
            </w:r>
          </w:p>
        </w:tc>
        <w:tc>
          <w:tcPr>
            <w:tcW w:w="2045" w:type="dxa"/>
            <w:gridSpan w:val="5"/>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绿化及生态</w:t>
            </w:r>
            <w:r>
              <w:rPr>
                <w:rFonts w:ascii="Times New Roman" w:eastAsia="宋体" w:hAnsi="Times New Roman" w:cs="Times New Roman"/>
                <w:szCs w:val="21"/>
              </w:rPr>
              <w:t>(</w:t>
            </w:r>
            <w:r>
              <w:rPr>
                <w:rFonts w:ascii="Times New Roman" w:eastAsia="宋体" w:hAnsi="Times New Roman" w:cs="Times New Roman"/>
                <w:szCs w:val="21"/>
              </w:rPr>
              <w:t>万元</w:t>
            </w:r>
            <w:r>
              <w:rPr>
                <w:rFonts w:ascii="Times New Roman" w:eastAsia="宋体" w:hAnsi="Times New Roman" w:cs="Times New Roman"/>
                <w:szCs w:val="21"/>
              </w:rPr>
              <w:t>)</w:t>
            </w:r>
          </w:p>
        </w:tc>
        <w:tc>
          <w:tcPr>
            <w:tcW w:w="649"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1247" w:type="dxa"/>
            <w:gridSpan w:val="3"/>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其它</w:t>
            </w:r>
            <w:r>
              <w:rPr>
                <w:rFonts w:ascii="Times New Roman" w:eastAsia="宋体" w:hAnsi="Times New Roman" w:cs="Times New Roman"/>
                <w:szCs w:val="21"/>
              </w:rPr>
              <w:t>(</w:t>
            </w:r>
            <w:r>
              <w:rPr>
                <w:rFonts w:ascii="Times New Roman" w:eastAsia="宋体" w:hAnsi="Times New Roman" w:cs="Times New Roman"/>
                <w:szCs w:val="21"/>
              </w:rPr>
              <w:t>万元</w:t>
            </w:r>
            <w:r>
              <w:rPr>
                <w:rFonts w:ascii="Times New Roman" w:eastAsia="宋体" w:hAnsi="Times New Roman" w:cs="Times New Roman"/>
                <w:szCs w:val="21"/>
              </w:rPr>
              <w:t>)</w:t>
            </w:r>
          </w:p>
        </w:tc>
        <w:tc>
          <w:tcPr>
            <w:tcW w:w="670" w:type="dxa"/>
            <w:gridSpan w:val="2"/>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15</w:t>
            </w:r>
          </w:p>
        </w:tc>
      </w:tr>
      <w:tr w:rsidR="00493633">
        <w:trPr>
          <w:cantSplit/>
          <w:jc w:val="center"/>
        </w:trPr>
        <w:tc>
          <w:tcPr>
            <w:tcW w:w="606" w:type="dxa"/>
            <w:vMerge/>
            <w:vAlign w:val="center"/>
          </w:tcPr>
          <w:p w:rsidR="00493633" w:rsidRDefault="00493633">
            <w:pPr>
              <w:jc w:val="center"/>
              <w:rPr>
                <w:rFonts w:ascii="Times New Roman" w:eastAsia="宋体" w:hAnsi="Times New Roman" w:cs="Times New Roman"/>
                <w:szCs w:val="21"/>
              </w:rPr>
            </w:pPr>
          </w:p>
        </w:tc>
        <w:tc>
          <w:tcPr>
            <w:tcW w:w="2589" w:type="dxa"/>
            <w:gridSpan w:val="3"/>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新增废水处理设施能力</w:t>
            </w:r>
          </w:p>
        </w:tc>
        <w:tc>
          <w:tcPr>
            <w:tcW w:w="2867" w:type="dxa"/>
            <w:gridSpan w:val="11"/>
            <w:vAlign w:val="center"/>
          </w:tcPr>
          <w:p w:rsidR="00493633" w:rsidRDefault="00493633">
            <w:pPr>
              <w:jc w:val="center"/>
              <w:rPr>
                <w:rFonts w:ascii="Times New Roman" w:eastAsia="宋体" w:hAnsi="Times New Roman" w:cs="Times New Roman"/>
                <w:szCs w:val="21"/>
              </w:rPr>
            </w:pPr>
          </w:p>
        </w:tc>
        <w:tc>
          <w:tcPr>
            <w:tcW w:w="2456" w:type="dxa"/>
            <w:gridSpan w:val="7"/>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新增废气处理设施能力</w:t>
            </w:r>
          </w:p>
        </w:tc>
        <w:tc>
          <w:tcPr>
            <w:tcW w:w="3304" w:type="dxa"/>
            <w:gridSpan w:val="10"/>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Nm</w:t>
            </w:r>
            <w:r>
              <w:rPr>
                <w:rFonts w:ascii="Times New Roman" w:eastAsia="宋体" w:hAnsi="Times New Roman" w:cs="Times New Roman"/>
                <w:szCs w:val="21"/>
                <w:vertAlign w:val="superscript"/>
              </w:rPr>
              <w:t>3</w:t>
            </w:r>
            <w:r>
              <w:rPr>
                <w:rFonts w:ascii="Times New Roman" w:eastAsia="宋体" w:hAnsi="Times New Roman" w:cs="Times New Roman"/>
                <w:szCs w:val="21"/>
              </w:rPr>
              <w:t>/h</w:t>
            </w:r>
          </w:p>
        </w:tc>
        <w:tc>
          <w:tcPr>
            <w:tcW w:w="1781" w:type="dxa"/>
            <w:gridSpan w:val="5"/>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年平均工作时</w:t>
            </w:r>
          </w:p>
        </w:tc>
        <w:tc>
          <w:tcPr>
            <w:tcW w:w="1917" w:type="dxa"/>
            <w:gridSpan w:val="5"/>
            <w:vAlign w:val="center"/>
          </w:tcPr>
          <w:p w:rsidR="00493633" w:rsidRDefault="00493633">
            <w:pPr>
              <w:jc w:val="center"/>
              <w:rPr>
                <w:rFonts w:ascii="Times New Roman" w:eastAsia="宋体" w:hAnsi="Times New Roman" w:cs="Times New Roman"/>
                <w:szCs w:val="21"/>
              </w:rPr>
            </w:pPr>
          </w:p>
        </w:tc>
      </w:tr>
      <w:tr w:rsidR="00493633">
        <w:trPr>
          <w:cantSplit/>
          <w:trHeight w:val="990"/>
          <w:jc w:val="center"/>
        </w:trPr>
        <w:tc>
          <w:tcPr>
            <w:tcW w:w="606" w:type="dxa"/>
            <w:vMerge w:val="restart"/>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污染物排放达标与总量控制</w:t>
            </w:r>
          </w:p>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工业建设项目详填</w:t>
            </w:r>
            <w:r>
              <w:rPr>
                <w:rFonts w:ascii="Times New Roman" w:eastAsia="宋体" w:hAnsi="Times New Roman" w:cs="Times New Roman"/>
                <w:szCs w:val="21"/>
              </w:rPr>
              <w:t>)</w:t>
            </w:r>
          </w:p>
        </w:tc>
        <w:tc>
          <w:tcPr>
            <w:tcW w:w="1702" w:type="dxa"/>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污染物</w:t>
            </w:r>
          </w:p>
        </w:tc>
        <w:tc>
          <w:tcPr>
            <w:tcW w:w="1204" w:type="dxa"/>
            <w:gridSpan w:val="3"/>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原有排放量</w:t>
            </w:r>
            <w:r>
              <w:rPr>
                <w:rFonts w:ascii="Times New Roman" w:eastAsia="宋体" w:hAnsi="Times New Roman" w:cs="Times New Roman"/>
                <w:szCs w:val="21"/>
              </w:rPr>
              <w:t>(1)</w:t>
            </w:r>
          </w:p>
        </w:tc>
        <w:tc>
          <w:tcPr>
            <w:tcW w:w="1199" w:type="dxa"/>
            <w:gridSpan w:val="4"/>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本期工程实际排放浓度</w:t>
            </w:r>
            <w:r>
              <w:rPr>
                <w:rFonts w:ascii="Times New Roman" w:eastAsia="宋体" w:hAnsi="Times New Roman" w:cs="Times New Roman"/>
                <w:szCs w:val="21"/>
              </w:rPr>
              <w:t>(2)</w:t>
            </w:r>
          </w:p>
        </w:tc>
        <w:tc>
          <w:tcPr>
            <w:tcW w:w="1242" w:type="dxa"/>
            <w:gridSpan w:val="5"/>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本期工程允许排放浓度</w:t>
            </w:r>
            <w:r>
              <w:rPr>
                <w:rFonts w:ascii="Times New Roman" w:eastAsia="宋体" w:hAnsi="Times New Roman" w:cs="Times New Roman"/>
                <w:szCs w:val="21"/>
              </w:rPr>
              <w:t>(3)</w:t>
            </w:r>
          </w:p>
        </w:tc>
        <w:tc>
          <w:tcPr>
            <w:tcW w:w="1247" w:type="dxa"/>
            <w:gridSpan w:val="3"/>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本期工程产生量</w:t>
            </w:r>
            <w:r>
              <w:rPr>
                <w:rFonts w:ascii="Times New Roman" w:eastAsia="宋体" w:hAnsi="Times New Roman" w:cs="Times New Roman"/>
                <w:szCs w:val="21"/>
              </w:rPr>
              <w:t>(4)</w:t>
            </w:r>
          </w:p>
        </w:tc>
        <w:tc>
          <w:tcPr>
            <w:tcW w:w="1207" w:type="dxa"/>
            <w:gridSpan w:val="4"/>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本期工程自身削减量</w:t>
            </w:r>
            <w:r>
              <w:rPr>
                <w:rFonts w:ascii="Times New Roman" w:eastAsia="宋体" w:hAnsi="Times New Roman" w:cs="Times New Roman"/>
                <w:szCs w:val="21"/>
              </w:rPr>
              <w:t>(5)</w:t>
            </w:r>
          </w:p>
        </w:tc>
        <w:tc>
          <w:tcPr>
            <w:tcW w:w="1203" w:type="dxa"/>
            <w:gridSpan w:val="4"/>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本期工程实际排放量</w:t>
            </w:r>
            <w:r>
              <w:rPr>
                <w:rFonts w:ascii="Times New Roman" w:eastAsia="宋体" w:hAnsi="Times New Roman" w:cs="Times New Roman"/>
                <w:szCs w:val="21"/>
              </w:rPr>
              <w:t>(6)</w:t>
            </w:r>
          </w:p>
        </w:tc>
        <w:tc>
          <w:tcPr>
            <w:tcW w:w="1202" w:type="dxa"/>
            <w:gridSpan w:val="4"/>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本期工程核定排放量</w:t>
            </w:r>
            <w:r>
              <w:rPr>
                <w:rFonts w:ascii="Times New Roman" w:eastAsia="宋体" w:hAnsi="Times New Roman" w:cs="Times New Roman"/>
                <w:szCs w:val="21"/>
              </w:rPr>
              <w:t>(7)</w:t>
            </w:r>
          </w:p>
        </w:tc>
        <w:tc>
          <w:tcPr>
            <w:tcW w:w="1203" w:type="dxa"/>
            <w:gridSpan w:val="4"/>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本期工程</w:t>
            </w:r>
          </w:p>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以新带老</w:t>
            </w:r>
            <w:r>
              <w:rPr>
                <w:rFonts w:ascii="Times New Roman" w:eastAsia="宋体" w:hAnsi="Times New Roman" w:cs="Times New Roman"/>
                <w:szCs w:val="21"/>
              </w:rPr>
              <w:t>”</w:t>
            </w:r>
            <w:r>
              <w:rPr>
                <w:rFonts w:ascii="Times New Roman" w:eastAsia="宋体" w:hAnsi="Times New Roman" w:cs="Times New Roman"/>
                <w:szCs w:val="21"/>
              </w:rPr>
              <w:t>削减量</w:t>
            </w:r>
            <w:r>
              <w:rPr>
                <w:rFonts w:ascii="Times New Roman" w:eastAsia="宋体" w:hAnsi="Times New Roman" w:cs="Times New Roman"/>
                <w:szCs w:val="21"/>
              </w:rPr>
              <w:t>(8)</w:t>
            </w:r>
          </w:p>
        </w:tc>
        <w:tc>
          <w:tcPr>
            <w:tcW w:w="1202" w:type="dxa"/>
            <w:gridSpan w:val="3"/>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全厂实际排放总量</w:t>
            </w:r>
            <w:r>
              <w:rPr>
                <w:rFonts w:ascii="Times New Roman" w:eastAsia="宋体" w:hAnsi="Times New Roman" w:cs="Times New Roman"/>
                <w:szCs w:val="21"/>
              </w:rPr>
              <w:t>(9)</w:t>
            </w:r>
          </w:p>
        </w:tc>
        <w:tc>
          <w:tcPr>
            <w:tcW w:w="1202" w:type="dxa"/>
            <w:gridSpan w:val="3"/>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区域平衡替代削减量</w:t>
            </w:r>
            <w:r>
              <w:rPr>
                <w:rFonts w:ascii="Times New Roman" w:eastAsia="宋体" w:hAnsi="Times New Roman" w:cs="Times New Roman"/>
                <w:szCs w:val="21"/>
              </w:rPr>
              <w:t>(11)</w:t>
            </w:r>
          </w:p>
        </w:tc>
        <w:tc>
          <w:tcPr>
            <w:tcW w:w="1101" w:type="dxa"/>
            <w:gridSpan w:val="3"/>
            <w:vAlign w:val="center"/>
          </w:tcPr>
          <w:p w:rsidR="00493633" w:rsidRDefault="00B12318">
            <w:pPr>
              <w:jc w:val="center"/>
              <w:rPr>
                <w:rFonts w:ascii="Times New Roman" w:eastAsia="宋体" w:hAnsi="Times New Roman" w:cs="Times New Roman"/>
                <w:szCs w:val="21"/>
              </w:rPr>
            </w:pPr>
            <w:r>
              <w:rPr>
                <w:rFonts w:ascii="Times New Roman" w:eastAsia="宋体" w:hAnsi="Times New Roman" w:cs="Times New Roman"/>
                <w:szCs w:val="21"/>
              </w:rPr>
              <w:t>排放增减量</w:t>
            </w:r>
            <w:r>
              <w:rPr>
                <w:rFonts w:ascii="Times New Roman" w:eastAsia="宋体" w:hAnsi="Times New Roman" w:cs="Times New Roman"/>
                <w:szCs w:val="21"/>
              </w:rPr>
              <w:t>(12)</w:t>
            </w:r>
          </w:p>
        </w:tc>
      </w:tr>
      <w:tr w:rsidR="00493633">
        <w:trPr>
          <w:cantSplit/>
          <w:jc w:val="center"/>
        </w:trPr>
        <w:tc>
          <w:tcPr>
            <w:tcW w:w="606" w:type="dxa"/>
            <w:vMerge/>
            <w:vAlign w:val="center"/>
          </w:tcPr>
          <w:p w:rsidR="00493633" w:rsidRDefault="00493633">
            <w:pPr>
              <w:spacing w:line="240" w:lineRule="exact"/>
              <w:jc w:val="center"/>
              <w:rPr>
                <w:rFonts w:ascii="Times New Roman" w:eastAsia="宋体" w:hAnsi="Times New Roman" w:cs="Times New Roman"/>
                <w:szCs w:val="21"/>
              </w:rPr>
            </w:pPr>
          </w:p>
        </w:tc>
        <w:tc>
          <w:tcPr>
            <w:tcW w:w="1702" w:type="dxa"/>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废</w:t>
            </w:r>
            <w:r>
              <w:rPr>
                <w:rFonts w:ascii="Times New Roman" w:eastAsia="宋体" w:hAnsi="Times New Roman" w:cs="Times New Roman"/>
                <w:szCs w:val="21"/>
              </w:rPr>
              <w:t xml:space="preserve">      </w:t>
            </w:r>
            <w:r>
              <w:rPr>
                <w:rFonts w:ascii="Times New Roman" w:eastAsia="宋体" w:hAnsi="Times New Roman" w:cs="Times New Roman"/>
                <w:szCs w:val="21"/>
              </w:rPr>
              <w:t>水</w:t>
            </w:r>
          </w:p>
        </w:tc>
        <w:tc>
          <w:tcPr>
            <w:tcW w:w="1204" w:type="dxa"/>
            <w:gridSpan w:val="3"/>
            <w:vAlign w:val="center"/>
          </w:tcPr>
          <w:p w:rsidR="00493633" w:rsidRDefault="00493633">
            <w:pPr>
              <w:spacing w:line="240" w:lineRule="exact"/>
              <w:jc w:val="center"/>
              <w:rPr>
                <w:rFonts w:ascii="Times New Roman" w:eastAsia="宋体" w:hAnsi="Times New Roman" w:cs="Times New Roman"/>
                <w:color w:val="FF0000"/>
                <w:szCs w:val="21"/>
              </w:rPr>
            </w:pPr>
          </w:p>
        </w:tc>
        <w:tc>
          <w:tcPr>
            <w:tcW w:w="1199" w:type="dxa"/>
            <w:gridSpan w:val="4"/>
            <w:vAlign w:val="center"/>
          </w:tcPr>
          <w:p w:rsidR="00493633" w:rsidRPr="0057632A" w:rsidRDefault="0057632A">
            <w:pPr>
              <w:spacing w:line="240" w:lineRule="exact"/>
              <w:jc w:val="center"/>
              <w:rPr>
                <w:rFonts w:ascii="Times New Roman" w:eastAsia="宋体" w:hAnsi="Times New Roman" w:cs="Times New Roman"/>
                <w:color w:val="000000" w:themeColor="text1"/>
                <w:szCs w:val="21"/>
              </w:rPr>
            </w:pPr>
            <w:r w:rsidRPr="0057632A">
              <w:rPr>
                <w:rFonts w:ascii="Times New Roman" w:eastAsia="宋体" w:hAnsi="Times New Roman" w:cs="Times New Roman" w:hint="eastAsia"/>
                <w:color w:val="000000" w:themeColor="text1"/>
                <w:szCs w:val="21"/>
              </w:rPr>
              <w:t>9000</w:t>
            </w:r>
          </w:p>
        </w:tc>
        <w:tc>
          <w:tcPr>
            <w:tcW w:w="1242" w:type="dxa"/>
            <w:gridSpan w:val="5"/>
            <w:vAlign w:val="center"/>
          </w:tcPr>
          <w:p w:rsidR="00493633" w:rsidRDefault="00493633">
            <w:pPr>
              <w:spacing w:line="240" w:lineRule="exact"/>
              <w:jc w:val="center"/>
              <w:rPr>
                <w:rFonts w:ascii="Times New Roman" w:eastAsia="宋体" w:hAnsi="Times New Roman" w:cs="Times New Roman"/>
                <w:color w:val="FF0000"/>
                <w:szCs w:val="21"/>
              </w:rPr>
            </w:pPr>
          </w:p>
        </w:tc>
        <w:tc>
          <w:tcPr>
            <w:tcW w:w="1247" w:type="dxa"/>
            <w:gridSpan w:val="3"/>
            <w:vAlign w:val="center"/>
          </w:tcPr>
          <w:p w:rsidR="00493633" w:rsidRDefault="00493633">
            <w:pPr>
              <w:spacing w:line="240" w:lineRule="exact"/>
              <w:jc w:val="center"/>
              <w:rPr>
                <w:rFonts w:ascii="Times New Roman" w:eastAsia="宋体" w:hAnsi="Times New Roman" w:cs="Times New Roman"/>
                <w:color w:val="FF0000"/>
                <w:szCs w:val="21"/>
              </w:rPr>
            </w:pPr>
          </w:p>
        </w:tc>
        <w:tc>
          <w:tcPr>
            <w:tcW w:w="1207"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2"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2" w:type="dxa"/>
            <w:gridSpan w:val="3"/>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9000</w:t>
            </w:r>
          </w:p>
        </w:tc>
        <w:tc>
          <w:tcPr>
            <w:tcW w:w="1202"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101" w:type="dxa"/>
            <w:gridSpan w:val="3"/>
            <w:vAlign w:val="center"/>
          </w:tcPr>
          <w:p w:rsidR="00493633" w:rsidRDefault="00493633">
            <w:pPr>
              <w:spacing w:line="240" w:lineRule="exact"/>
              <w:jc w:val="center"/>
              <w:rPr>
                <w:rFonts w:ascii="Times New Roman" w:eastAsia="宋体" w:hAnsi="Times New Roman" w:cs="Times New Roman"/>
                <w:szCs w:val="21"/>
              </w:rPr>
            </w:pPr>
          </w:p>
        </w:tc>
      </w:tr>
      <w:tr w:rsidR="00493633">
        <w:trPr>
          <w:cantSplit/>
          <w:jc w:val="center"/>
        </w:trPr>
        <w:tc>
          <w:tcPr>
            <w:tcW w:w="606" w:type="dxa"/>
            <w:vMerge/>
            <w:vAlign w:val="center"/>
          </w:tcPr>
          <w:p w:rsidR="00493633" w:rsidRDefault="00493633">
            <w:pPr>
              <w:spacing w:line="240" w:lineRule="exact"/>
              <w:jc w:val="center"/>
              <w:rPr>
                <w:rFonts w:ascii="Times New Roman" w:eastAsia="宋体" w:hAnsi="Times New Roman" w:cs="Times New Roman"/>
                <w:szCs w:val="21"/>
              </w:rPr>
            </w:pPr>
          </w:p>
        </w:tc>
        <w:tc>
          <w:tcPr>
            <w:tcW w:w="1702" w:type="dxa"/>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化学需氧量</w:t>
            </w:r>
          </w:p>
        </w:tc>
        <w:tc>
          <w:tcPr>
            <w:tcW w:w="1204" w:type="dxa"/>
            <w:gridSpan w:val="3"/>
            <w:vAlign w:val="center"/>
          </w:tcPr>
          <w:p w:rsidR="00493633" w:rsidRDefault="00493633">
            <w:pPr>
              <w:spacing w:line="240" w:lineRule="exact"/>
              <w:jc w:val="center"/>
              <w:rPr>
                <w:rFonts w:ascii="Times New Roman" w:eastAsia="宋体" w:hAnsi="Times New Roman" w:cs="Times New Roman"/>
                <w:color w:val="FF0000"/>
                <w:szCs w:val="21"/>
              </w:rPr>
            </w:pPr>
          </w:p>
        </w:tc>
        <w:tc>
          <w:tcPr>
            <w:tcW w:w="1199" w:type="dxa"/>
            <w:gridSpan w:val="4"/>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2.97</w:t>
            </w:r>
          </w:p>
        </w:tc>
        <w:tc>
          <w:tcPr>
            <w:tcW w:w="1242" w:type="dxa"/>
            <w:gridSpan w:val="5"/>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2.97</w:t>
            </w:r>
          </w:p>
        </w:tc>
        <w:tc>
          <w:tcPr>
            <w:tcW w:w="1247" w:type="dxa"/>
            <w:gridSpan w:val="3"/>
            <w:vAlign w:val="center"/>
          </w:tcPr>
          <w:p w:rsidR="00493633" w:rsidRDefault="00493633">
            <w:pPr>
              <w:spacing w:line="240" w:lineRule="exact"/>
              <w:jc w:val="center"/>
              <w:rPr>
                <w:rFonts w:ascii="Times New Roman" w:eastAsia="宋体" w:hAnsi="Times New Roman" w:cs="Times New Roman"/>
                <w:color w:val="FF0000"/>
                <w:szCs w:val="21"/>
              </w:rPr>
            </w:pPr>
          </w:p>
        </w:tc>
        <w:tc>
          <w:tcPr>
            <w:tcW w:w="1207"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2"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2" w:type="dxa"/>
            <w:gridSpan w:val="3"/>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2.97</w:t>
            </w:r>
          </w:p>
        </w:tc>
        <w:tc>
          <w:tcPr>
            <w:tcW w:w="1202"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101" w:type="dxa"/>
            <w:gridSpan w:val="3"/>
            <w:vAlign w:val="center"/>
          </w:tcPr>
          <w:p w:rsidR="00493633" w:rsidRDefault="00493633">
            <w:pPr>
              <w:spacing w:line="240" w:lineRule="exact"/>
              <w:jc w:val="center"/>
              <w:rPr>
                <w:rFonts w:ascii="Times New Roman" w:eastAsia="宋体" w:hAnsi="Times New Roman" w:cs="Times New Roman"/>
                <w:szCs w:val="21"/>
              </w:rPr>
            </w:pPr>
          </w:p>
        </w:tc>
      </w:tr>
      <w:tr w:rsidR="00493633">
        <w:trPr>
          <w:cantSplit/>
          <w:jc w:val="center"/>
        </w:trPr>
        <w:tc>
          <w:tcPr>
            <w:tcW w:w="606" w:type="dxa"/>
            <w:vMerge/>
            <w:vAlign w:val="center"/>
          </w:tcPr>
          <w:p w:rsidR="00493633" w:rsidRDefault="00493633">
            <w:pPr>
              <w:spacing w:line="240" w:lineRule="exact"/>
              <w:jc w:val="center"/>
              <w:rPr>
                <w:rFonts w:ascii="Times New Roman" w:eastAsia="宋体" w:hAnsi="Times New Roman" w:cs="Times New Roman"/>
                <w:szCs w:val="21"/>
              </w:rPr>
            </w:pPr>
          </w:p>
        </w:tc>
        <w:tc>
          <w:tcPr>
            <w:tcW w:w="1702" w:type="dxa"/>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氨</w:t>
            </w:r>
            <w:r>
              <w:rPr>
                <w:rFonts w:ascii="Times New Roman" w:eastAsia="宋体" w:hAnsi="Times New Roman" w:cs="Times New Roman"/>
                <w:szCs w:val="21"/>
              </w:rPr>
              <w:t xml:space="preserve">   </w:t>
            </w:r>
            <w:r>
              <w:rPr>
                <w:rFonts w:ascii="Times New Roman" w:eastAsia="宋体" w:hAnsi="Times New Roman" w:cs="Times New Roman"/>
                <w:szCs w:val="21"/>
              </w:rPr>
              <w:t>氮</w:t>
            </w:r>
          </w:p>
        </w:tc>
        <w:tc>
          <w:tcPr>
            <w:tcW w:w="1204" w:type="dxa"/>
            <w:gridSpan w:val="3"/>
            <w:vAlign w:val="center"/>
          </w:tcPr>
          <w:p w:rsidR="00493633" w:rsidRDefault="00493633">
            <w:pPr>
              <w:spacing w:line="240" w:lineRule="exact"/>
              <w:jc w:val="center"/>
              <w:rPr>
                <w:rFonts w:ascii="Times New Roman" w:eastAsia="宋体" w:hAnsi="Times New Roman" w:cs="Times New Roman"/>
                <w:color w:val="FF0000"/>
                <w:szCs w:val="21"/>
              </w:rPr>
            </w:pPr>
          </w:p>
        </w:tc>
        <w:tc>
          <w:tcPr>
            <w:tcW w:w="1199" w:type="dxa"/>
            <w:gridSpan w:val="4"/>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0.14</w:t>
            </w:r>
          </w:p>
        </w:tc>
        <w:tc>
          <w:tcPr>
            <w:tcW w:w="1242" w:type="dxa"/>
            <w:gridSpan w:val="5"/>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0.14</w:t>
            </w:r>
          </w:p>
        </w:tc>
        <w:tc>
          <w:tcPr>
            <w:tcW w:w="1247" w:type="dxa"/>
            <w:gridSpan w:val="3"/>
            <w:vAlign w:val="center"/>
          </w:tcPr>
          <w:p w:rsidR="00493633" w:rsidRDefault="00493633">
            <w:pPr>
              <w:spacing w:line="240" w:lineRule="exact"/>
              <w:jc w:val="center"/>
              <w:rPr>
                <w:rFonts w:ascii="Times New Roman" w:eastAsia="宋体" w:hAnsi="Times New Roman" w:cs="Times New Roman"/>
                <w:color w:val="FF0000"/>
                <w:szCs w:val="21"/>
              </w:rPr>
            </w:pPr>
          </w:p>
        </w:tc>
        <w:tc>
          <w:tcPr>
            <w:tcW w:w="1207"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2"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2" w:type="dxa"/>
            <w:gridSpan w:val="3"/>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0.0</w:t>
            </w:r>
            <w:r>
              <w:rPr>
                <w:rFonts w:ascii="Times New Roman" w:eastAsia="宋体" w:hAnsi="Times New Roman" w:cs="Times New Roman" w:hint="eastAsia"/>
                <w:szCs w:val="21"/>
              </w:rPr>
              <w:t>14</w:t>
            </w:r>
          </w:p>
        </w:tc>
        <w:tc>
          <w:tcPr>
            <w:tcW w:w="1202"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101" w:type="dxa"/>
            <w:gridSpan w:val="3"/>
            <w:vAlign w:val="center"/>
          </w:tcPr>
          <w:p w:rsidR="00493633" w:rsidRDefault="00493633">
            <w:pPr>
              <w:spacing w:line="240" w:lineRule="exact"/>
              <w:jc w:val="center"/>
              <w:rPr>
                <w:rFonts w:ascii="Times New Roman" w:eastAsia="宋体" w:hAnsi="Times New Roman" w:cs="Times New Roman"/>
                <w:szCs w:val="21"/>
              </w:rPr>
            </w:pPr>
          </w:p>
        </w:tc>
      </w:tr>
      <w:tr w:rsidR="00493633">
        <w:trPr>
          <w:cantSplit/>
          <w:trHeight w:val="90"/>
          <w:jc w:val="center"/>
        </w:trPr>
        <w:tc>
          <w:tcPr>
            <w:tcW w:w="606" w:type="dxa"/>
            <w:vMerge/>
            <w:vAlign w:val="center"/>
          </w:tcPr>
          <w:p w:rsidR="00493633" w:rsidRDefault="00493633">
            <w:pPr>
              <w:spacing w:line="240" w:lineRule="exact"/>
              <w:jc w:val="center"/>
              <w:rPr>
                <w:rFonts w:ascii="Times New Roman" w:eastAsia="宋体" w:hAnsi="Times New Roman" w:cs="Times New Roman"/>
                <w:szCs w:val="21"/>
              </w:rPr>
            </w:pPr>
          </w:p>
        </w:tc>
        <w:tc>
          <w:tcPr>
            <w:tcW w:w="1702" w:type="dxa"/>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废</w:t>
            </w:r>
            <w:r>
              <w:rPr>
                <w:rFonts w:ascii="Times New Roman" w:eastAsia="宋体" w:hAnsi="Times New Roman" w:cs="Times New Roman"/>
                <w:szCs w:val="21"/>
              </w:rPr>
              <w:t xml:space="preserve">     </w:t>
            </w:r>
            <w:r>
              <w:rPr>
                <w:rFonts w:ascii="Times New Roman" w:eastAsia="宋体" w:hAnsi="Times New Roman" w:cs="Times New Roman"/>
                <w:szCs w:val="21"/>
              </w:rPr>
              <w:t>气</w:t>
            </w:r>
          </w:p>
        </w:tc>
        <w:tc>
          <w:tcPr>
            <w:tcW w:w="1204" w:type="dxa"/>
            <w:gridSpan w:val="3"/>
            <w:vAlign w:val="center"/>
          </w:tcPr>
          <w:p w:rsidR="00493633" w:rsidRDefault="00493633">
            <w:pPr>
              <w:spacing w:line="240" w:lineRule="exact"/>
              <w:jc w:val="center"/>
              <w:rPr>
                <w:rFonts w:ascii="Times New Roman" w:eastAsia="宋体" w:hAnsi="Times New Roman" w:cs="Times New Roman"/>
                <w:color w:val="FF0000"/>
                <w:szCs w:val="21"/>
              </w:rPr>
            </w:pPr>
          </w:p>
        </w:tc>
        <w:tc>
          <w:tcPr>
            <w:tcW w:w="1199"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42" w:type="dxa"/>
            <w:gridSpan w:val="5"/>
            <w:vAlign w:val="center"/>
          </w:tcPr>
          <w:p w:rsidR="00493633" w:rsidRDefault="00493633">
            <w:pPr>
              <w:spacing w:line="240" w:lineRule="exact"/>
              <w:jc w:val="center"/>
              <w:rPr>
                <w:rFonts w:ascii="Times New Roman" w:eastAsia="宋体" w:hAnsi="Times New Roman" w:cs="Times New Roman"/>
                <w:szCs w:val="21"/>
              </w:rPr>
            </w:pPr>
          </w:p>
        </w:tc>
        <w:tc>
          <w:tcPr>
            <w:tcW w:w="1247" w:type="dxa"/>
            <w:gridSpan w:val="3"/>
            <w:vAlign w:val="center"/>
          </w:tcPr>
          <w:p w:rsidR="00493633" w:rsidRDefault="00493633">
            <w:pPr>
              <w:spacing w:line="240" w:lineRule="exact"/>
              <w:jc w:val="center"/>
              <w:rPr>
                <w:rFonts w:ascii="Times New Roman" w:eastAsia="宋体" w:hAnsi="Times New Roman" w:cs="Times New Roman"/>
                <w:color w:val="FF0000"/>
                <w:szCs w:val="21"/>
              </w:rPr>
            </w:pPr>
          </w:p>
        </w:tc>
        <w:tc>
          <w:tcPr>
            <w:tcW w:w="1207"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2"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2"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202"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101" w:type="dxa"/>
            <w:gridSpan w:val="3"/>
            <w:vAlign w:val="center"/>
          </w:tcPr>
          <w:p w:rsidR="00493633" w:rsidRDefault="00493633">
            <w:pPr>
              <w:spacing w:line="240" w:lineRule="exact"/>
              <w:jc w:val="center"/>
              <w:rPr>
                <w:rFonts w:ascii="Times New Roman" w:eastAsia="宋体" w:hAnsi="Times New Roman" w:cs="Times New Roman"/>
                <w:szCs w:val="21"/>
              </w:rPr>
            </w:pPr>
          </w:p>
        </w:tc>
      </w:tr>
      <w:tr w:rsidR="00493633">
        <w:trPr>
          <w:cantSplit/>
          <w:jc w:val="center"/>
        </w:trPr>
        <w:tc>
          <w:tcPr>
            <w:tcW w:w="606" w:type="dxa"/>
            <w:vMerge/>
            <w:vAlign w:val="center"/>
          </w:tcPr>
          <w:p w:rsidR="00493633" w:rsidRDefault="00493633">
            <w:pPr>
              <w:spacing w:line="240" w:lineRule="exact"/>
              <w:jc w:val="center"/>
              <w:rPr>
                <w:rFonts w:ascii="Times New Roman" w:eastAsia="宋体" w:hAnsi="Times New Roman" w:cs="Times New Roman"/>
                <w:szCs w:val="21"/>
              </w:rPr>
            </w:pPr>
          </w:p>
        </w:tc>
        <w:tc>
          <w:tcPr>
            <w:tcW w:w="1702" w:type="dxa"/>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粉</w:t>
            </w:r>
            <w:r>
              <w:rPr>
                <w:rFonts w:ascii="Times New Roman" w:eastAsia="宋体" w:hAnsi="Times New Roman" w:cs="Times New Roman"/>
                <w:szCs w:val="21"/>
              </w:rPr>
              <w:t xml:space="preserve">   </w:t>
            </w:r>
            <w:r>
              <w:rPr>
                <w:rFonts w:ascii="Times New Roman" w:eastAsia="宋体" w:hAnsi="Times New Roman" w:cs="Times New Roman"/>
                <w:szCs w:val="21"/>
              </w:rPr>
              <w:t>尘</w:t>
            </w:r>
          </w:p>
        </w:tc>
        <w:tc>
          <w:tcPr>
            <w:tcW w:w="1204" w:type="dxa"/>
            <w:gridSpan w:val="3"/>
            <w:vAlign w:val="center"/>
          </w:tcPr>
          <w:p w:rsidR="00493633" w:rsidRDefault="00493633">
            <w:pPr>
              <w:spacing w:line="240" w:lineRule="exact"/>
              <w:jc w:val="center"/>
              <w:rPr>
                <w:rFonts w:ascii="Times New Roman" w:eastAsia="宋体" w:hAnsi="Times New Roman" w:cs="Times New Roman"/>
                <w:color w:val="FF0000"/>
                <w:szCs w:val="21"/>
              </w:rPr>
            </w:pPr>
          </w:p>
        </w:tc>
        <w:tc>
          <w:tcPr>
            <w:tcW w:w="1199" w:type="dxa"/>
            <w:gridSpan w:val="4"/>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0.70</w:t>
            </w:r>
          </w:p>
        </w:tc>
        <w:tc>
          <w:tcPr>
            <w:tcW w:w="1242" w:type="dxa"/>
            <w:gridSpan w:val="5"/>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 xml:space="preserve">0.70 </w:t>
            </w:r>
          </w:p>
        </w:tc>
        <w:tc>
          <w:tcPr>
            <w:tcW w:w="1247" w:type="dxa"/>
            <w:gridSpan w:val="3"/>
            <w:vAlign w:val="center"/>
          </w:tcPr>
          <w:p w:rsidR="00493633" w:rsidRDefault="00493633">
            <w:pPr>
              <w:spacing w:line="240" w:lineRule="exact"/>
              <w:jc w:val="center"/>
              <w:rPr>
                <w:rFonts w:ascii="Times New Roman" w:eastAsia="宋体" w:hAnsi="Times New Roman" w:cs="Times New Roman"/>
                <w:color w:val="FF0000"/>
                <w:szCs w:val="21"/>
              </w:rPr>
            </w:pPr>
          </w:p>
        </w:tc>
        <w:tc>
          <w:tcPr>
            <w:tcW w:w="1207"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2"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color w:val="FF0000"/>
                <w:szCs w:val="21"/>
              </w:rPr>
            </w:pPr>
          </w:p>
        </w:tc>
        <w:tc>
          <w:tcPr>
            <w:tcW w:w="1202" w:type="dxa"/>
            <w:gridSpan w:val="3"/>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hint="eastAsia"/>
                <w:szCs w:val="21"/>
              </w:rPr>
              <w:t>70</w:t>
            </w:r>
          </w:p>
        </w:tc>
        <w:tc>
          <w:tcPr>
            <w:tcW w:w="1202"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101" w:type="dxa"/>
            <w:gridSpan w:val="3"/>
            <w:vAlign w:val="center"/>
          </w:tcPr>
          <w:p w:rsidR="00493633" w:rsidRDefault="00493633">
            <w:pPr>
              <w:spacing w:line="240" w:lineRule="exact"/>
              <w:jc w:val="center"/>
              <w:rPr>
                <w:rFonts w:ascii="Times New Roman" w:eastAsia="宋体" w:hAnsi="Times New Roman" w:cs="Times New Roman"/>
                <w:szCs w:val="21"/>
              </w:rPr>
            </w:pPr>
          </w:p>
        </w:tc>
      </w:tr>
      <w:tr w:rsidR="00493633">
        <w:trPr>
          <w:cantSplit/>
          <w:jc w:val="center"/>
        </w:trPr>
        <w:tc>
          <w:tcPr>
            <w:tcW w:w="606" w:type="dxa"/>
            <w:vMerge/>
            <w:vAlign w:val="center"/>
          </w:tcPr>
          <w:p w:rsidR="00493633" w:rsidRDefault="00493633">
            <w:pPr>
              <w:spacing w:line="240" w:lineRule="exact"/>
              <w:jc w:val="center"/>
              <w:rPr>
                <w:rFonts w:ascii="Times New Roman" w:eastAsia="宋体" w:hAnsi="Times New Roman" w:cs="Times New Roman"/>
                <w:szCs w:val="21"/>
              </w:rPr>
            </w:pPr>
          </w:p>
        </w:tc>
        <w:tc>
          <w:tcPr>
            <w:tcW w:w="1702" w:type="dxa"/>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二甲苯</w:t>
            </w:r>
          </w:p>
        </w:tc>
        <w:tc>
          <w:tcPr>
            <w:tcW w:w="1204"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199" w:type="dxa"/>
            <w:gridSpan w:val="4"/>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p>
        </w:tc>
        <w:tc>
          <w:tcPr>
            <w:tcW w:w="1242" w:type="dxa"/>
            <w:gridSpan w:val="5"/>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p>
        </w:tc>
        <w:tc>
          <w:tcPr>
            <w:tcW w:w="1247"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207"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2"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2"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202"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101" w:type="dxa"/>
            <w:gridSpan w:val="3"/>
            <w:vAlign w:val="center"/>
          </w:tcPr>
          <w:p w:rsidR="00493633" w:rsidRDefault="00493633">
            <w:pPr>
              <w:spacing w:line="240" w:lineRule="exact"/>
              <w:jc w:val="center"/>
              <w:rPr>
                <w:rFonts w:ascii="Times New Roman" w:eastAsia="宋体" w:hAnsi="Times New Roman" w:cs="Times New Roman"/>
                <w:szCs w:val="21"/>
              </w:rPr>
            </w:pPr>
          </w:p>
        </w:tc>
      </w:tr>
      <w:tr w:rsidR="00493633">
        <w:trPr>
          <w:cantSplit/>
          <w:jc w:val="center"/>
        </w:trPr>
        <w:tc>
          <w:tcPr>
            <w:tcW w:w="606" w:type="dxa"/>
            <w:vMerge/>
            <w:vAlign w:val="center"/>
          </w:tcPr>
          <w:p w:rsidR="00493633" w:rsidRDefault="00493633">
            <w:pPr>
              <w:spacing w:line="240" w:lineRule="exact"/>
              <w:jc w:val="center"/>
              <w:rPr>
                <w:rFonts w:ascii="Times New Roman" w:eastAsia="宋体" w:hAnsi="Times New Roman" w:cs="Times New Roman"/>
                <w:szCs w:val="21"/>
              </w:rPr>
            </w:pPr>
          </w:p>
        </w:tc>
        <w:tc>
          <w:tcPr>
            <w:tcW w:w="1702" w:type="dxa"/>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非甲烷总烃</w:t>
            </w:r>
          </w:p>
        </w:tc>
        <w:tc>
          <w:tcPr>
            <w:tcW w:w="1204"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199" w:type="dxa"/>
            <w:gridSpan w:val="4"/>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p>
        </w:tc>
        <w:tc>
          <w:tcPr>
            <w:tcW w:w="1242" w:type="dxa"/>
            <w:gridSpan w:val="5"/>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p>
        </w:tc>
        <w:tc>
          <w:tcPr>
            <w:tcW w:w="1247"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207"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2"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2" w:type="dxa"/>
            <w:gridSpan w:val="3"/>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 xml:space="preserve"> </w:t>
            </w:r>
          </w:p>
        </w:tc>
        <w:tc>
          <w:tcPr>
            <w:tcW w:w="1202"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101" w:type="dxa"/>
            <w:gridSpan w:val="3"/>
            <w:vAlign w:val="center"/>
          </w:tcPr>
          <w:p w:rsidR="00493633" w:rsidRDefault="00493633">
            <w:pPr>
              <w:spacing w:line="240" w:lineRule="exact"/>
              <w:jc w:val="center"/>
              <w:rPr>
                <w:rFonts w:ascii="Times New Roman" w:eastAsia="宋体" w:hAnsi="Times New Roman" w:cs="Times New Roman"/>
                <w:szCs w:val="21"/>
              </w:rPr>
            </w:pPr>
          </w:p>
        </w:tc>
      </w:tr>
      <w:tr w:rsidR="00493633">
        <w:trPr>
          <w:cantSplit/>
          <w:trHeight w:val="261"/>
          <w:jc w:val="center"/>
        </w:trPr>
        <w:tc>
          <w:tcPr>
            <w:tcW w:w="606" w:type="dxa"/>
            <w:vMerge/>
            <w:vAlign w:val="center"/>
          </w:tcPr>
          <w:p w:rsidR="00493633" w:rsidRDefault="00493633">
            <w:pPr>
              <w:spacing w:line="240" w:lineRule="exact"/>
              <w:jc w:val="center"/>
              <w:rPr>
                <w:rFonts w:ascii="Times New Roman" w:eastAsia="宋体" w:hAnsi="Times New Roman" w:cs="Times New Roman"/>
                <w:szCs w:val="21"/>
              </w:rPr>
            </w:pPr>
          </w:p>
        </w:tc>
        <w:tc>
          <w:tcPr>
            <w:tcW w:w="1702" w:type="dxa"/>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工业固体废物</w:t>
            </w:r>
          </w:p>
        </w:tc>
        <w:tc>
          <w:tcPr>
            <w:tcW w:w="1204"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199"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42" w:type="dxa"/>
            <w:gridSpan w:val="5"/>
            <w:vAlign w:val="center"/>
          </w:tcPr>
          <w:p w:rsidR="00493633" w:rsidRDefault="00493633">
            <w:pPr>
              <w:spacing w:line="240" w:lineRule="exact"/>
              <w:jc w:val="center"/>
              <w:rPr>
                <w:rFonts w:ascii="Times New Roman" w:eastAsia="宋体" w:hAnsi="Times New Roman" w:cs="Times New Roman"/>
                <w:szCs w:val="21"/>
              </w:rPr>
            </w:pPr>
          </w:p>
        </w:tc>
        <w:tc>
          <w:tcPr>
            <w:tcW w:w="1247"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207"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2"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3" w:type="dxa"/>
            <w:gridSpan w:val="4"/>
            <w:vAlign w:val="center"/>
          </w:tcPr>
          <w:p w:rsidR="00493633" w:rsidRDefault="00493633">
            <w:pPr>
              <w:spacing w:line="240" w:lineRule="exact"/>
              <w:jc w:val="center"/>
              <w:rPr>
                <w:rFonts w:ascii="Times New Roman" w:eastAsia="宋体" w:hAnsi="Times New Roman" w:cs="Times New Roman"/>
                <w:szCs w:val="21"/>
              </w:rPr>
            </w:pPr>
          </w:p>
        </w:tc>
        <w:tc>
          <w:tcPr>
            <w:tcW w:w="1202" w:type="dxa"/>
            <w:gridSpan w:val="3"/>
            <w:vAlign w:val="center"/>
          </w:tcPr>
          <w:p w:rsidR="00493633" w:rsidRDefault="00B12318">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0</w:t>
            </w:r>
          </w:p>
        </w:tc>
        <w:tc>
          <w:tcPr>
            <w:tcW w:w="1202" w:type="dxa"/>
            <w:gridSpan w:val="3"/>
            <w:vAlign w:val="center"/>
          </w:tcPr>
          <w:p w:rsidR="00493633" w:rsidRDefault="00493633">
            <w:pPr>
              <w:spacing w:line="240" w:lineRule="exact"/>
              <w:jc w:val="center"/>
              <w:rPr>
                <w:rFonts w:ascii="Times New Roman" w:eastAsia="宋体" w:hAnsi="Times New Roman" w:cs="Times New Roman"/>
                <w:szCs w:val="21"/>
              </w:rPr>
            </w:pPr>
          </w:p>
        </w:tc>
        <w:tc>
          <w:tcPr>
            <w:tcW w:w="1101" w:type="dxa"/>
            <w:gridSpan w:val="3"/>
            <w:vAlign w:val="center"/>
          </w:tcPr>
          <w:p w:rsidR="00493633" w:rsidRDefault="00493633">
            <w:pPr>
              <w:spacing w:line="240" w:lineRule="exact"/>
              <w:jc w:val="center"/>
              <w:rPr>
                <w:rFonts w:ascii="Times New Roman" w:eastAsia="宋体" w:hAnsi="Times New Roman" w:cs="Times New Roman"/>
                <w:szCs w:val="21"/>
              </w:rPr>
            </w:pPr>
          </w:p>
        </w:tc>
      </w:tr>
    </w:tbl>
    <w:p w:rsidR="00493633" w:rsidRDefault="00DE72BB" w:rsidP="0057632A">
      <w:pPr>
        <w:spacing w:line="20" w:lineRule="exact"/>
        <w:rPr>
          <w:rFonts w:ascii="Times New Roman" w:eastAsia="宋体" w:hAnsi="Times New Roman" w:cs="Times New Roman"/>
          <w:sz w:val="28"/>
          <w:szCs w:val="28"/>
        </w:rPr>
      </w:pPr>
      <w:r>
        <w:rPr>
          <w:rFonts w:ascii="Times New Roman" w:eastAsia="宋体" w:hAnsi="Times New Roman" w:cs="Times New Roman"/>
          <w:sz w:val="28"/>
          <w:szCs w:val="28"/>
        </w:rPr>
        <w:pict>
          <v:shape id="文本框 2" o:spid="_x0000_s1048" type="#_x0000_t202" style="position:absolute;left:0;text-align:left;margin-left:-55.65pt;margin-top:1.3pt;width:783pt;height:46.65pt;z-index:25165209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" filled="f" stroked="f">
            <v:path arrowok="t"/>
            <v:textbox>
              <w:txbxContent>
                <w:p w:rsidR="00FC5E52" w:rsidRDefault="00FC5E52">
                  <w:r>
                    <w:rPr>
                      <w:rFonts w:hint="eastAsia"/>
                      <w:sz w:val="18"/>
                      <w:szCs w:val="18"/>
                    </w:rPr>
                    <w:t>注：</w:t>
                  </w:r>
                  <w:r>
                    <w:rPr>
                      <w:rFonts w:hint="eastAsia"/>
                      <w:sz w:val="18"/>
                      <w:szCs w:val="18"/>
                    </w:rPr>
                    <w:t>1</w:t>
                  </w:r>
                  <w:r>
                    <w:rPr>
                      <w:rFonts w:hint="eastAsia"/>
                      <w:sz w:val="18"/>
                      <w:szCs w:val="18"/>
                    </w:rPr>
                    <w:t>、排放增减量：（</w:t>
                  </w:r>
                  <w:r>
                    <w:rPr>
                      <w:rFonts w:hint="eastAsia"/>
                      <w:sz w:val="18"/>
                      <w:szCs w:val="18"/>
                    </w:rPr>
                    <w:t>+</w:t>
                  </w:r>
                  <w:r>
                    <w:rPr>
                      <w:rFonts w:hint="eastAsia"/>
                      <w:sz w:val="18"/>
                      <w:szCs w:val="18"/>
                    </w:rPr>
                    <w:t>）表示增加，（</w:t>
                  </w:r>
                  <w:r>
                    <w:rPr>
                      <w:rFonts w:hint="eastAsia"/>
                      <w:sz w:val="18"/>
                      <w:szCs w:val="18"/>
                    </w:rPr>
                    <w:t>-</w:t>
                  </w:r>
                  <w:r>
                    <w:rPr>
                      <w:rFonts w:hint="eastAsia"/>
                      <w:sz w:val="18"/>
                      <w:szCs w:val="18"/>
                    </w:rPr>
                    <w:t>）表示减少。</w:t>
                  </w:r>
                  <w:r>
                    <w:rPr>
                      <w:rFonts w:hint="eastAsia"/>
                      <w:sz w:val="18"/>
                      <w:szCs w:val="18"/>
                    </w:rPr>
                    <w:t xml:space="preserve">     2</w:t>
                  </w:r>
                  <w:r>
                    <w:rPr>
                      <w:rFonts w:hint="eastAsia"/>
                      <w:sz w:val="18"/>
                      <w:szCs w:val="18"/>
                    </w:rPr>
                    <w:t>、</w:t>
                  </w:r>
                  <w:r>
                    <w:rPr>
                      <w:rFonts w:hint="eastAsia"/>
                      <w:spacing w:val="-8"/>
                      <w:sz w:val="18"/>
                      <w:szCs w:val="18"/>
                    </w:rPr>
                    <w:t>（</w:t>
                  </w:r>
                  <w:r>
                    <w:rPr>
                      <w:rFonts w:hint="eastAsia"/>
                      <w:spacing w:val="-8"/>
                      <w:sz w:val="18"/>
                      <w:szCs w:val="18"/>
                    </w:rPr>
                    <w:t>12</w:t>
                  </w:r>
                  <w:r>
                    <w:rPr>
                      <w:rFonts w:hint="eastAsia"/>
                      <w:spacing w:val="-8"/>
                      <w:sz w:val="18"/>
                      <w:szCs w:val="18"/>
                    </w:rPr>
                    <w:t>）</w:t>
                  </w:r>
                  <w:r>
                    <w:rPr>
                      <w:rFonts w:hint="eastAsia"/>
                      <w:spacing w:val="-8"/>
                      <w:sz w:val="18"/>
                      <w:szCs w:val="18"/>
                    </w:rPr>
                    <w:t>=</w:t>
                  </w:r>
                  <w:r>
                    <w:rPr>
                      <w:rFonts w:hint="eastAsia"/>
                      <w:spacing w:val="-20"/>
                      <w:sz w:val="18"/>
                      <w:szCs w:val="18"/>
                    </w:rPr>
                    <w:t>（</w:t>
                  </w:r>
                  <w:r>
                    <w:rPr>
                      <w:rFonts w:hint="eastAsia"/>
                      <w:spacing w:val="-20"/>
                      <w:sz w:val="18"/>
                      <w:szCs w:val="18"/>
                    </w:rPr>
                    <w:t>6</w:t>
                  </w:r>
                  <w:r>
                    <w:rPr>
                      <w:rFonts w:hint="eastAsia"/>
                      <w:spacing w:val="-20"/>
                      <w:sz w:val="18"/>
                      <w:szCs w:val="18"/>
                    </w:rPr>
                    <w:t>）</w:t>
                  </w:r>
                  <w:r>
                    <w:rPr>
                      <w:rFonts w:hint="eastAsia"/>
                      <w:spacing w:val="-20"/>
                      <w:sz w:val="18"/>
                      <w:szCs w:val="18"/>
                    </w:rPr>
                    <w:t>-</w:t>
                  </w:r>
                  <w:r>
                    <w:rPr>
                      <w:rFonts w:hint="eastAsia"/>
                      <w:spacing w:val="-20"/>
                      <w:sz w:val="18"/>
                      <w:szCs w:val="18"/>
                    </w:rPr>
                    <w:t>（</w:t>
                  </w:r>
                  <w:r>
                    <w:rPr>
                      <w:rFonts w:hint="eastAsia"/>
                      <w:spacing w:val="-20"/>
                      <w:sz w:val="18"/>
                      <w:szCs w:val="18"/>
                    </w:rPr>
                    <w:t>8</w:t>
                  </w:r>
                  <w:r>
                    <w:rPr>
                      <w:rFonts w:hint="eastAsia"/>
                      <w:spacing w:val="-20"/>
                      <w:sz w:val="18"/>
                      <w:szCs w:val="18"/>
                    </w:rPr>
                    <w:t>）</w:t>
                  </w:r>
                  <w:r>
                    <w:rPr>
                      <w:rFonts w:hint="eastAsia"/>
                      <w:spacing w:val="-20"/>
                      <w:sz w:val="18"/>
                      <w:szCs w:val="18"/>
                    </w:rPr>
                    <w:t>-</w:t>
                  </w:r>
                  <w:r>
                    <w:rPr>
                      <w:rFonts w:hint="eastAsia"/>
                      <w:spacing w:val="-20"/>
                      <w:sz w:val="18"/>
                      <w:szCs w:val="18"/>
                    </w:rPr>
                    <w:t>（</w:t>
                  </w:r>
                  <w:r>
                    <w:rPr>
                      <w:rFonts w:hint="eastAsia"/>
                      <w:spacing w:val="-20"/>
                      <w:sz w:val="18"/>
                      <w:szCs w:val="18"/>
                    </w:rPr>
                    <w:t>11</w:t>
                  </w:r>
                  <w:r>
                    <w:rPr>
                      <w:rFonts w:hint="eastAsia"/>
                      <w:spacing w:val="-20"/>
                      <w:sz w:val="18"/>
                      <w:szCs w:val="18"/>
                    </w:rPr>
                    <w:t>），（</w:t>
                  </w:r>
                  <w:r>
                    <w:rPr>
                      <w:rFonts w:hint="eastAsia"/>
                      <w:spacing w:val="-20"/>
                      <w:sz w:val="18"/>
                      <w:szCs w:val="18"/>
                    </w:rPr>
                    <w:t>9</w:t>
                  </w:r>
                  <w:r>
                    <w:rPr>
                      <w:rFonts w:hint="eastAsia"/>
                      <w:spacing w:val="-20"/>
                      <w:sz w:val="18"/>
                      <w:szCs w:val="18"/>
                    </w:rPr>
                    <w:t>）</w:t>
                  </w:r>
                  <w:r>
                    <w:rPr>
                      <w:rFonts w:hint="eastAsia"/>
                      <w:spacing w:val="-20"/>
                      <w:sz w:val="18"/>
                      <w:szCs w:val="18"/>
                    </w:rPr>
                    <w:t>=</w:t>
                  </w:r>
                  <w:r>
                    <w:rPr>
                      <w:rFonts w:hint="eastAsia"/>
                      <w:spacing w:val="-20"/>
                      <w:sz w:val="18"/>
                      <w:szCs w:val="18"/>
                    </w:rPr>
                    <w:t>（</w:t>
                  </w:r>
                  <w:r>
                    <w:rPr>
                      <w:rFonts w:hint="eastAsia"/>
                      <w:spacing w:val="-20"/>
                      <w:sz w:val="18"/>
                      <w:szCs w:val="18"/>
                    </w:rPr>
                    <w:t>4</w:t>
                  </w:r>
                  <w:r>
                    <w:rPr>
                      <w:rFonts w:hint="eastAsia"/>
                      <w:spacing w:val="-20"/>
                      <w:sz w:val="18"/>
                      <w:szCs w:val="18"/>
                    </w:rPr>
                    <w:t>）</w:t>
                  </w:r>
                  <w:r>
                    <w:rPr>
                      <w:rFonts w:hint="eastAsia"/>
                      <w:spacing w:val="-20"/>
                      <w:sz w:val="18"/>
                      <w:szCs w:val="18"/>
                    </w:rPr>
                    <w:t>-</w:t>
                  </w:r>
                  <w:r>
                    <w:rPr>
                      <w:rFonts w:hint="eastAsia"/>
                      <w:spacing w:val="-20"/>
                      <w:sz w:val="18"/>
                      <w:szCs w:val="18"/>
                    </w:rPr>
                    <w:t>（</w:t>
                  </w:r>
                  <w:r>
                    <w:rPr>
                      <w:rFonts w:hint="eastAsia"/>
                      <w:spacing w:val="-20"/>
                      <w:sz w:val="18"/>
                      <w:szCs w:val="18"/>
                    </w:rPr>
                    <w:t>5</w:t>
                  </w:r>
                  <w:r>
                    <w:rPr>
                      <w:rFonts w:hint="eastAsia"/>
                      <w:spacing w:val="-20"/>
                      <w:sz w:val="18"/>
                      <w:szCs w:val="18"/>
                    </w:rPr>
                    <w:t>）</w:t>
                  </w:r>
                  <w:r>
                    <w:rPr>
                      <w:rFonts w:hint="eastAsia"/>
                      <w:spacing w:val="-20"/>
                      <w:sz w:val="18"/>
                      <w:szCs w:val="18"/>
                    </w:rPr>
                    <w:t>-</w:t>
                  </w:r>
                  <w:r>
                    <w:rPr>
                      <w:rFonts w:hint="eastAsia"/>
                      <w:spacing w:val="-20"/>
                      <w:sz w:val="18"/>
                      <w:szCs w:val="18"/>
                    </w:rPr>
                    <w:t>（</w:t>
                  </w:r>
                  <w:r>
                    <w:rPr>
                      <w:rFonts w:hint="eastAsia"/>
                      <w:spacing w:val="-20"/>
                      <w:sz w:val="18"/>
                      <w:szCs w:val="18"/>
                    </w:rPr>
                    <w:t>8</w:t>
                  </w:r>
                  <w:r>
                    <w:rPr>
                      <w:rFonts w:hint="eastAsia"/>
                      <w:spacing w:val="-20"/>
                      <w:sz w:val="18"/>
                      <w:szCs w:val="18"/>
                    </w:rPr>
                    <w:t>）</w:t>
                  </w:r>
                  <w:r>
                    <w:rPr>
                      <w:rFonts w:hint="eastAsia"/>
                      <w:spacing w:val="-20"/>
                      <w:sz w:val="18"/>
                      <w:szCs w:val="18"/>
                    </w:rPr>
                    <w:t>-</w:t>
                  </w:r>
                  <w:r>
                    <w:rPr>
                      <w:rFonts w:hint="eastAsia"/>
                      <w:spacing w:val="-20"/>
                      <w:sz w:val="18"/>
                      <w:szCs w:val="18"/>
                    </w:rPr>
                    <w:t>（</w:t>
                  </w:r>
                  <w:r>
                    <w:rPr>
                      <w:rFonts w:hint="eastAsia"/>
                      <w:spacing w:val="-20"/>
                      <w:sz w:val="18"/>
                      <w:szCs w:val="18"/>
                    </w:rPr>
                    <w:t>11</w:t>
                  </w:r>
                  <w:r>
                    <w:rPr>
                      <w:rFonts w:hint="eastAsia"/>
                      <w:spacing w:val="-20"/>
                      <w:sz w:val="18"/>
                      <w:szCs w:val="18"/>
                    </w:rPr>
                    <w:t>）</w:t>
                  </w:r>
                  <w:r>
                    <w:rPr>
                      <w:rFonts w:hint="eastAsia"/>
                      <w:spacing w:val="-20"/>
                      <w:sz w:val="18"/>
                      <w:szCs w:val="18"/>
                    </w:rPr>
                    <w:t>+</w:t>
                  </w:r>
                  <w:r>
                    <w:rPr>
                      <w:rFonts w:hint="eastAsia"/>
                      <w:spacing w:val="-20"/>
                      <w:sz w:val="18"/>
                      <w:szCs w:val="18"/>
                    </w:rPr>
                    <w:t>（</w:t>
                  </w:r>
                  <w:r>
                    <w:rPr>
                      <w:rFonts w:hint="eastAsia"/>
                      <w:spacing w:val="-20"/>
                      <w:sz w:val="18"/>
                      <w:szCs w:val="18"/>
                    </w:rPr>
                    <w:t>1</w:t>
                  </w:r>
                  <w:r>
                    <w:rPr>
                      <w:rFonts w:hint="eastAsia"/>
                      <w:spacing w:val="-20"/>
                      <w:sz w:val="18"/>
                      <w:szCs w:val="18"/>
                    </w:rPr>
                    <w:t>）。</w:t>
                  </w:r>
                  <w:r>
                    <w:rPr>
                      <w:rFonts w:hint="eastAsia"/>
                      <w:spacing w:val="-20"/>
                      <w:sz w:val="18"/>
                      <w:szCs w:val="18"/>
                    </w:rPr>
                    <w:t xml:space="preserve">      </w:t>
                  </w:r>
                  <w:r>
                    <w:rPr>
                      <w:rFonts w:hint="eastAsia"/>
                      <w:sz w:val="18"/>
                      <w:szCs w:val="18"/>
                    </w:rPr>
                    <w:t>3</w:t>
                  </w:r>
                  <w:r>
                    <w:rPr>
                      <w:rFonts w:hint="eastAsia"/>
                      <w:sz w:val="18"/>
                      <w:szCs w:val="18"/>
                    </w:rPr>
                    <w:t>、计量单位：废水排放量——吨／年；废水排放量——</w:t>
                  </w:r>
                  <w:proofErr w:type="gramStart"/>
                  <w:r>
                    <w:rPr>
                      <w:rFonts w:hint="eastAsia"/>
                      <w:sz w:val="18"/>
                      <w:szCs w:val="18"/>
                    </w:rPr>
                    <w:t>万标立方米</w:t>
                  </w:r>
                  <w:proofErr w:type="gramEnd"/>
                  <w:r>
                    <w:rPr>
                      <w:rFonts w:hint="eastAsia"/>
                      <w:sz w:val="18"/>
                      <w:szCs w:val="18"/>
                    </w:rPr>
                    <w:t>／年；工业固体废物排放量——万吨／年；水污染物排放浓度——毫克／升；大气污染物排放浓度——毫克／立方米；水污染物排放量——吨／年；大气污染物排放量——吨／年</w:t>
                  </w:r>
                </w:p>
              </w:txbxContent>
            </v:textbox>
          </v:shape>
        </w:pict>
      </w:r>
    </w:p>
    <w:sectPr w:rsidR="00493633" w:rsidSect="0057632A">
      <w:pgSz w:w="16838" w:h="11906" w:orient="landscape"/>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BB" w:rsidRDefault="00DE72BB" w:rsidP="00493633">
      <w:r>
        <w:separator/>
      </w:r>
    </w:p>
  </w:endnote>
  <w:endnote w:type="continuationSeparator" w:id="0">
    <w:p w:rsidR="00DE72BB" w:rsidRDefault="00DE72BB" w:rsidP="0049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52" w:rsidRDefault="00FC5E52">
    <w:pPr>
      <w:pStyle w:val="ab"/>
      <w:framePr w:wrap="around" w:vAnchor="text" w:hAnchor="margin" w:xAlign="center" w:y="1"/>
      <w:rPr>
        <w:rStyle w:val="af"/>
      </w:rPr>
    </w:pPr>
    <w:r>
      <w:fldChar w:fldCharType="begin"/>
    </w:r>
    <w:r>
      <w:rPr>
        <w:rStyle w:val="af"/>
      </w:rPr>
      <w:instrText xml:space="preserve">PAGE  </w:instrText>
    </w:r>
    <w:r>
      <w:fldChar w:fldCharType="end"/>
    </w:r>
  </w:p>
  <w:p w:rsidR="00FC5E52" w:rsidRDefault="00FC5E5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52" w:rsidRDefault="00FC5E52">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52" w:rsidRDefault="00DE72BB">
    <w:pPr>
      <w:pStyle w:val="ab"/>
      <w:jc w:val="right"/>
      <w:rPr>
        <w:sz w:val="21"/>
        <w:szCs w:val="21"/>
      </w:rPr>
    </w:pPr>
    <w:r>
      <w:rPr>
        <w:sz w:val="21"/>
        <w:szCs w:val="21"/>
      </w:rPr>
      <w:pict>
        <v:shapetype id="_x0000_t202" coordsize="21600,21600" o:spt="202" path="m,l,21600r21600,l21600,xe">
          <v:stroke joinstyle="miter"/>
          <v:path gradientshapeok="t" o:connecttype="rect"/>
        </v:shapetype>
        <v:shape id="_x0000_s2056" type="#_x0000_t202" style="position:absolute;left:0;text-align:left;margin-left:0;margin-top:-1.6pt;width:18.9pt;height:14.65pt;z-index:25169817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" filled="f" stroked="f">
          <v:path arrowok="t"/>
          <v:textbox style="mso-next-textbox:#_x0000_s2056;mso-fit-shape-to-text:t" inset="0,0,0,0">
            <w:txbxContent>
              <w:p w:rsidR="00FC5E52" w:rsidRDefault="00FC5E52">
                <w:pPr>
                  <w:snapToGrid w:val="0"/>
                  <w:rPr>
                    <w:sz w:val="24"/>
                    <w:szCs w:val="24"/>
                  </w:rPr>
                </w:pPr>
              </w:p>
            </w:txbxContent>
          </v:textbox>
          <w10:wrap anchorx="margin"/>
        </v:shape>
      </w:pict>
    </w:r>
    <w:r>
      <w:rPr>
        <w:sz w:val="21"/>
        <w:szCs w:val="21"/>
      </w:rPr>
      <w:pict>
        <v:shape id="_x0000_s2055" type="#_x0000_t202" style="position:absolute;left:0;text-align:left;margin-left:0;margin-top:0;width:8.15pt;height:11pt;z-index:25169715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" filled="f" stroked="f">
          <v:path arrowok="t"/>
          <v:textbox style="mso-next-textbox:#_x0000_s2055;mso-fit-shape-to-text:t" inset="0,0,0,0">
            <w:txbxContent>
              <w:p w:rsidR="00FC5E52" w:rsidRDefault="00FC5E52">
                <w:pPr>
                  <w:pStyle w:val="ab"/>
                  <w:jc w:val="both"/>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4271"/>
      <w:docPartObj>
        <w:docPartGallery w:val="Page Numbers (Bottom of Page)"/>
        <w:docPartUnique/>
      </w:docPartObj>
    </w:sdtPr>
    <w:sdtEndPr/>
    <w:sdtContent>
      <w:p w:rsidR="00FC5E52" w:rsidRDefault="00DE72BB">
        <w:pPr>
          <w:pStyle w:val="ab"/>
          <w:jc w:val="center"/>
        </w:pPr>
        <w:r>
          <w:fldChar w:fldCharType="begin"/>
        </w:r>
        <w:r>
          <w:instrText xml:space="preserve"> PAGE   \* MERGEFORMAT </w:instrText>
        </w:r>
        <w:r>
          <w:fldChar w:fldCharType="separate"/>
        </w:r>
        <w:r w:rsidR="00D1732C" w:rsidRPr="00D1732C">
          <w:rPr>
            <w:noProof/>
            <w:lang w:val="zh-CN"/>
          </w:rPr>
          <w:t>-</w:t>
        </w:r>
        <w:r w:rsidR="00D1732C">
          <w:rPr>
            <w:noProof/>
          </w:rPr>
          <w:t xml:space="preserve"> 17 -</w:t>
        </w:r>
        <w:r>
          <w:rPr>
            <w:noProof/>
          </w:rPr>
          <w:fldChar w:fldCharType="end"/>
        </w:r>
      </w:p>
    </w:sdtContent>
  </w:sdt>
  <w:p w:rsidR="00FC5E52" w:rsidRDefault="00FC5E52">
    <w:pPr>
      <w:pStyle w:val="ab"/>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52" w:rsidRDefault="00DE72BB">
    <w:pPr>
      <w:pStyle w:val="ab"/>
      <w:ind w:right="105"/>
      <w:jc w:val="right"/>
      <w:rPr>
        <w:sz w:val="21"/>
        <w:szCs w:val="21"/>
      </w:rPr>
    </w:pPr>
    <w:r>
      <w:rPr>
        <w:sz w:val="21"/>
        <w:szCs w:val="21"/>
      </w:rPr>
      <w:pict>
        <v:shapetype id="_x0000_t202" coordsize="21600,21600" o:spt="202" path="m,l,21600r21600,l21600,xe">
          <v:stroke joinstyle="miter"/>
          <v:path gradientshapeok="t" o:connecttype="rect"/>
        </v:shapetype>
        <v:shape id="_x0000_s2052" type="#_x0000_t202" style="position:absolute;left:0;text-align:left;margin-left:0;margin-top:-1.6pt;width:24.95pt;height:14.65pt;z-index:25167155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" filled="f" stroked="f">
          <v:path arrowok="t"/>
          <v:textbox style="mso-fit-shape-to-text:t" inset="0,0,0,0">
            <w:txbxContent>
              <w:p w:rsidR="00FC5E52" w:rsidRDefault="00FC5E52">
                <w:pPr>
                  <w:snapToGrid w:val="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D1732C">
                  <w:rPr>
                    <w:noProof/>
                    <w:sz w:val="24"/>
                    <w:szCs w:val="24"/>
                  </w:rPr>
                  <w:t>- 23 -</w:t>
                </w:r>
                <w:r>
                  <w:rPr>
                    <w:rFonts w:hint="eastAsia"/>
                    <w:sz w:val="24"/>
                    <w:szCs w:val="24"/>
                  </w:rPr>
                  <w:fldChar w:fldCharType="end"/>
                </w:r>
              </w:p>
            </w:txbxContent>
          </v:textbox>
          <w10:wrap anchorx="margin"/>
        </v:shape>
      </w:pict>
    </w:r>
    <w:r>
      <w:rPr>
        <w:sz w:val="21"/>
        <w:szCs w:val="21"/>
      </w:rPr>
      <w:pict>
        <v:shape id="_x0000_s2051" type="#_x0000_t202" style="position:absolute;left:0;text-align:left;margin-left:0;margin-top:0;width:8.15pt;height:11pt;z-index:25167052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" filled="f" stroked="f">
          <v:path arrowok="t"/>
          <v:textbox style="mso-fit-shape-to-text:t" inset="0,0,0,0">
            <w:txbxContent>
              <w:p w:rsidR="00FC5E52" w:rsidRDefault="00FC5E52">
                <w:pPr>
                  <w:pStyle w:val="ab"/>
                  <w:jc w:val="both"/>
                </w:pP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52" w:rsidRDefault="00DE72BB">
    <w:pPr>
      <w:pStyle w:val="ab"/>
      <w:tabs>
        <w:tab w:val="clear" w:pos="4153"/>
        <w:tab w:val="center" w:pos="4513"/>
      </w:tabs>
      <w:jc w:val="both"/>
    </w:pPr>
    <w:r>
      <w:pict>
        <v:shapetype id="_x0000_t202" coordsize="21600,21600" o:spt="202" path="m,l,21600r21600,l21600,xe">
          <v:stroke joinstyle="miter"/>
          <v:path gradientshapeok="t" o:connecttype="rect"/>
        </v:shapetype>
        <v:shape id="文本框 28" o:spid="_x0000_s2050" type="#_x0000_t202" style="position:absolute;left:0;text-align:left;margin-left:0;margin-top:-1.6pt;width:24.95pt;height:14.65pt;z-index:25167769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" filled="f" stroked="f" strokeweight=".5pt">
          <v:path arrowok="t"/>
          <v:textbox style="mso-fit-shape-to-text:t" inset="0,0,0,0">
            <w:txbxContent>
              <w:p w:rsidR="00FC5E52" w:rsidRDefault="00FC5E52">
                <w:pPr>
                  <w:snapToGrid w:val="0"/>
                  <w:rPr>
                    <w:sz w:val="24"/>
                    <w:szCs w:val="24"/>
                  </w:rPr>
                </w:pPr>
                <w:r>
                  <w:rPr>
                    <w:sz w:val="24"/>
                    <w:szCs w:val="24"/>
                  </w:rPr>
                  <w:fldChar w:fldCharType="begin"/>
                </w:r>
                <w:r>
                  <w:rPr>
                    <w:sz w:val="24"/>
                    <w:szCs w:val="24"/>
                  </w:rPr>
                  <w:instrText xml:space="preserve"> </w:instrText>
                </w:r>
                <w:r>
                  <w:rPr>
                    <w:rFonts w:hint="eastAsia"/>
                    <w:sz w:val="24"/>
                    <w:szCs w:val="24"/>
                  </w:rPr>
                  <w:instrText>PAGE  \* ArabicDash  \* MERGEFORMAT</w:instrText>
                </w:r>
                <w:r>
                  <w:rPr>
                    <w:sz w:val="24"/>
                    <w:szCs w:val="24"/>
                  </w:rPr>
                  <w:instrText xml:space="preserve"> </w:instrText>
                </w:r>
                <w:r>
                  <w:rPr>
                    <w:sz w:val="24"/>
                    <w:szCs w:val="24"/>
                  </w:rPr>
                  <w:fldChar w:fldCharType="separate"/>
                </w:r>
                <w:r w:rsidR="00D1732C">
                  <w:rPr>
                    <w:noProof/>
                    <w:sz w:val="24"/>
                    <w:szCs w:val="24"/>
                  </w:rPr>
                  <w:t>- 30 -</w:t>
                </w:r>
                <w:r>
                  <w:rPr>
                    <w:sz w:val="24"/>
                    <w:szCs w:val="24"/>
                  </w:rPr>
                  <w:fldChar w:fldCharType="end"/>
                </w:r>
              </w:p>
            </w:txbxContent>
          </v:textbox>
          <w10:wrap anchorx="margin"/>
        </v:shape>
      </w:pict>
    </w:r>
    <w:r>
      <w:pict>
        <v:shape id="_x0000_s2049" type="#_x0000_t202" style="position:absolute;left:0;text-align:left;margin-left:0;margin-top:0;width:8.15pt;height:11pt;z-index:25166643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" filled="f" stroked="f">
          <v:path arrowok="t"/>
          <v:textbox style="mso-fit-shape-to-text:t" inset="0,0,0,0">
            <w:txbxContent>
              <w:p w:rsidR="00FC5E52" w:rsidRDefault="00FC5E52">
                <w:pPr>
                  <w:pStyle w:val="ab"/>
                  <w:jc w:val="both"/>
                </w:pPr>
              </w:p>
            </w:txbxContent>
          </v:textbox>
          <w10:wrap anchorx="margin"/>
        </v:shape>
      </w:pict>
    </w:r>
    <w:r w:rsidR="00FC5E52">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BB" w:rsidRDefault="00DE72BB" w:rsidP="00493633">
      <w:r>
        <w:separator/>
      </w:r>
    </w:p>
  </w:footnote>
  <w:footnote w:type="continuationSeparator" w:id="0">
    <w:p w:rsidR="00DE72BB" w:rsidRDefault="00DE72BB" w:rsidP="00493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52" w:rsidRDefault="00FC5E52">
    <w:pPr>
      <w:pBdr>
        <w:bottom w:val="single" w:sz="4" w:space="0" w:color="auto"/>
      </w:pBdr>
      <w:jc w:val="center"/>
      <w:rPr>
        <w:rFonts w:asciiTheme="minorEastAsia" w:hAnsiTheme="minorEastAsia"/>
        <w:sz w:val="18"/>
        <w:szCs w:val="18"/>
      </w:rPr>
    </w:pPr>
    <w:r>
      <w:rPr>
        <w:rFonts w:asciiTheme="minorEastAsia" w:hAnsiTheme="minorEastAsia" w:hint="eastAsia"/>
        <w:sz w:val="18"/>
        <w:szCs w:val="18"/>
      </w:rPr>
      <w:t>湖北五</w:t>
    </w:r>
    <w:r>
      <w:rPr>
        <w:rFonts w:asciiTheme="minorEastAsia" w:hAnsiTheme="minorEastAsia"/>
        <w:sz w:val="18"/>
        <w:szCs w:val="18"/>
      </w:rPr>
      <w:t>环专用汽车</w:t>
    </w:r>
    <w:r>
      <w:rPr>
        <w:rFonts w:asciiTheme="minorEastAsia" w:hAnsiTheme="minorEastAsia" w:hint="eastAsia"/>
        <w:sz w:val="18"/>
        <w:szCs w:val="18"/>
      </w:rPr>
      <w:t>有限</w:t>
    </w:r>
    <w:r>
      <w:rPr>
        <w:rFonts w:asciiTheme="minorEastAsia" w:hAnsiTheme="minorEastAsia"/>
        <w:sz w:val="18"/>
        <w:szCs w:val="18"/>
      </w:rPr>
      <w:t>公司</w:t>
    </w:r>
    <w:r>
      <w:rPr>
        <w:rFonts w:asciiTheme="minorEastAsia" w:hAnsiTheme="minorEastAsia" w:hint="eastAsia"/>
        <w:sz w:val="18"/>
        <w:szCs w:val="18"/>
      </w:rPr>
      <w:t>3000辆/年</w:t>
    </w:r>
    <w:r>
      <w:rPr>
        <w:rFonts w:asciiTheme="minorEastAsia" w:hAnsiTheme="minorEastAsia"/>
        <w:sz w:val="18"/>
        <w:szCs w:val="18"/>
      </w:rPr>
      <w:t>专用汽车改装项目</w:t>
    </w:r>
    <w:r>
      <w:rPr>
        <w:rFonts w:asciiTheme="minorEastAsia" w:hAnsiTheme="minorEastAsia" w:hint="eastAsia"/>
        <w:sz w:val="18"/>
        <w:szCs w:val="18"/>
      </w:rPr>
      <w:t>竣工环境保护验收监测报告</w:t>
    </w:r>
  </w:p>
  <w:p w:rsidR="00FC5E52" w:rsidRDefault="00FC5E5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52" w:rsidRDefault="00FC5E5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80C"/>
    <w:rsid w:val="00004700"/>
    <w:rsid w:val="00014C6C"/>
    <w:rsid w:val="000215EC"/>
    <w:rsid w:val="000317C8"/>
    <w:rsid w:val="00033CF7"/>
    <w:rsid w:val="00036D57"/>
    <w:rsid w:val="000377E3"/>
    <w:rsid w:val="00041DD7"/>
    <w:rsid w:val="00045269"/>
    <w:rsid w:val="00056319"/>
    <w:rsid w:val="000604D1"/>
    <w:rsid w:val="0007022D"/>
    <w:rsid w:val="00074CDF"/>
    <w:rsid w:val="00075289"/>
    <w:rsid w:val="00076938"/>
    <w:rsid w:val="00084699"/>
    <w:rsid w:val="0009181A"/>
    <w:rsid w:val="00092273"/>
    <w:rsid w:val="000A0773"/>
    <w:rsid w:val="000A28A1"/>
    <w:rsid w:val="000A4B99"/>
    <w:rsid w:val="000D13EC"/>
    <w:rsid w:val="000D566C"/>
    <w:rsid w:val="000E230A"/>
    <w:rsid w:val="000E342B"/>
    <w:rsid w:val="000E3B3C"/>
    <w:rsid w:val="000F40F8"/>
    <w:rsid w:val="001142C5"/>
    <w:rsid w:val="0011468A"/>
    <w:rsid w:val="00117963"/>
    <w:rsid w:val="001240B9"/>
    <w:rsid w:val="001262F6"/>
    <w:rsid w:val="00127442"/>
    <w:rsid w:val="001336CC"/>
    <w:rsid w:val="00147B4C"/>
    <w:rsid w:val="00150D1E"/>
    <w:rsid w:val="001670BD"/>
    <w:rsid w:val="00172A27"/>
    <w:rsid w:val="00173250"/>
    <w:rsid w:val="00192C12"/>
    <w:rsid w:val="001939B9"/>
    <w:rsid w:val="001A00ED"/>
    <w:rsid w:val="001A4649"/>
    <w:rsid w:val="001C00A6"/>
    <w:rsid w:val="001D09F6"/>
    <w:rsid w:val="001D33BF"/>
    <w:rsid w:val="001E5018"/>
    <w:rsid w:val="001F1E59"/>
    <w:rsid w:val="001F3196"/>
    <w:rsid w:val="001F6ED9"/>
    <w:rsid w:val="0020332A"/>
    <w:rsid w:val="00204CC1"/>
    <w:rsid w:val="00204DB9"/>
    <w:rsid w:val="00205B66"/>
    <w:rsid w:val="00210915"/>
    <w:rsid w:val="00217A6D"/>
    <w:rsid w:val="002230A1"/>
    <w:rsid w:val="002270F9"/>
    <w:rsid w:val="00241DF1"/>
    <w:rsid w:val="002464F9"/>
    <w:rsid w:val="002669DB"/>
    <w:rsid w:val="00266B38"/>
    <w:rsid w:val="00272307"/>
    <w:rsid w:val="00276046"/>
    <w:rsid w:val="002A1871"/>
    <w:rsid w:val="002B1F25"/>
    <w:rsid w:val="002B5071"/>
    <w:rsid w:val="002B52DA"/>
    <w:rsid w:val="002D526A"/>
    <w:rsid w:val="002D53C8"/>
    <w:rsid w:val="002E32DC"/>
    <w:rsid w:val="002F2EBA"/>
    <w:rsid w:val="002F3E3B"/>
    <w:rsid w:val="002F4786"/>
    <w:rsid w:val="0030660C"/>
    <w:rsid w:val="00320878"/>
    <w:rsid w:val="0032290A"/>
    <w:rsid w:val="003233AB"/>
    <w:rsid w:val="00323CFB"/>
    <w:rsid w:val="00325F9F"/>
    <w:rsid w:val="00326FA6"/>
    <w:rsid w:val="0033569B"/>
    <w:rsid w:val="00361772"/>
    <w:rsid w:val="0036424B"/>
    <w:rsid w:val="00365A29"/>
    <w:rsid w:val="00365CAC"/>
    <w:rsid w:val="00367C81"/>
    <w:rsid w:val="003875EB"/>
    <w:rsid w:val="00390D16"/>
    <w:rsid w:val="00395A95"/>
    <w:rsid w:val="003979B8"/>
    <w:rsid w:val="003A0227"/>
    <w:rsid w:val="003A5CD4"/>
    <w:rsid w:val="003C61B5"/>
    <w:rsid w:val="003C6B13"/>
    <w:rsid w:val="003D6023"/>
    <w:rsid w:val="003D657D"/>
    <w:rsid w:val="003E34A3"/>
    <w:rsid w:val="0040391A"/>
    <w:rsid w:val="00423E81"/>
    <w:rsid w:val="00426EA8"/>
    <w:rsid w:val="00427468"/>
    <w:rsid w:val="004317F7"/>
    <w:rsid w:val="00435EC3"/>
    <w:rsid w:val="0043790D"/>
    <w:rsid w:val="0044085C"/>
    <w:rsid w:val="00444B7F"/>
    <w:rsid w:val="00445C1B"/>
    <w:rsid w:val="00445E39"/>
    <w:rsid w:val="004564CF"/>
    <w:rsid w:val="00465C8A"/>
    <w:rsid w:val="004663F6"/>
    <w:rsid w:val="00467936"/>
    <w:rsid w:val="00467D41"/>
    <w:rsid w:val="004700ED"/>
    <w:rsid w:val="00482AE2"/>
    <w:rsid w:val="004840FD"/>
    <w:rsid w:val="00493633"/>
    <w:rsid w:val="004A74D8"/>
    <w:rsid w:val="004B2485"/>
    <w:rsid w:val="004B6771"/>
    <w:rsid w:val="004D0A19"/>
    <w:rsid w:val="004E0C34"/>
    <w:rsid w:val="004E25E6"/>
    <w:rsid w:val="004E7F34"/>
    <w:rsid w:val="004F521E"/>
    <w:rsid w:val="00501B89"/>
    <w:rsid w:val="005168C3"/>
    <w:rsid w:val="005169F8"/>
    <w:rsid w:val="00517B02"/>
    <w:rsid w:val="00523C03"/>
    <w:rsid w:val="00545B81"/>
    <w:rsid w:val="005515B2"/>
    <w:rsid w:val="00560570"/>
    <w:rsid w:val="00562433"/>
    <w:rsid w:val="00566CB5"/>
    <w:rsid w:val="00571D9B"/>
    <w:rsid w:val="00574CA3"/>
    <w:rsid w:val="0057628F"/>
    <w:rsid w:val="0057632A"/>
    <w:rsid w:val="0058270D"/>
    <w:rsid w:val="00593EEC"/>
    <w:rsid w:val="00594372"/>
    <w:rsid w:val="005A4344"/>
    <w:rsid w:val="005B3954"/>
    <w:rsid w:val="005B666A"/>
    <w:rsid w:val="005C08FB"/>
    <w:rsid w:val="005C1EDC"/>
    <w:rsid w:val="005C3334"/>
    <w:rsid w:val="005C4AD3"/>
    <w:rsid w:val="005D1BE6"/>
    <w:rsid w:val="005E365B"/>
    <w:rsid w:val="005E627F"/>
    <w:rsid w:val="00606076"/>
    <w:rsid w:val="0061127D"/>
    <w:rsid w:val="006117E1"/>
    <w:rsid w:val="0062114D"/>
    <w:rsid w:val="00622647"/>
    <w:rsid w:val="006316A3"/>
    <w:rsid w:val="0063227B"/>
    <w:rsid w:val="00640873"/>
    <w:rsid w:val="006408A4"/>
    <w:rsid w:val="0064138A"/>
    <w:rsid w:val="00643272"/>
    <w:rsid w:val="00644688"/>
    <w:rsid w:val="00646341"/>
    <w:rsid w:val="006504C0"/>
    <w:rsid w:val="006541A1"/>
    <w:rsid w:val="00655A66"/>
    <w:rsid w:val="00655FB9"/>
    <w:rsid w:val="00656689"/>
    <w:rsid w:val="006619FA"/>
    <w:rsid w:val="00665637"/>
    <w:rsid w:val="0066601E"/>
    <w:rsid w:val="00667F3A"/>
    <w:rsid w:val="00670C57"/>
    <w:rsid w:val="0067426E"/>
    <w:rsid w:val="00677C0D"/>
    <w:rsid w:val="006913CC"/>
    <w:rsid w:val="00696A38"/>
    <w:rsid w:val="006A11CA"/>
    <w:rsid w:val="006A1BD3"/>
    <w:rsid w:val="006A7EA1"/>
    <w:rsid w:val="006B5521"/>
    <w:rsid w:val="006C258B"/>
    <w:rsid w:val="006C7572"/>
    <w:rsid w:val="006C76B4"/>
    <w:rsid w:val="006D14E7"/>
    <w:rsid w:val="006D2B92"/>
    <w:rsid w:val="006E1070"/>
    <w:rsid w:val="006E21FD"/>
    <w:rsid w:val="006F4E16"/>
    <w:rsid w:val="006F63C4"/>
    <w:rsid w:val="0070034D"/>
    <w:rsid w:val="00704214"/>
    <w:rsid w:val="00711778"/>
    <w:rsid w:val="007147C5"/>
    <w:rsid w:val="00742AB2"/>
    <w:rsid w:val="007442BD"/>
    <w:rsid w:val="00744AC3"/>
    <w:rsid w:val="007522ED"/>
    <w:rsid w:val="00752EBC"/>
    <w:rsid w:val="007549F5"/>
    <w:rsid w:val="00765608"/>
    <w:rsid w:val="007826CA"/>
    <w:rsid w:val="00784209"/>
    <w:rsid w:val="0078486D"/>
    <w:rsid w:val="00790FC8"/>
    <w:rsid w:val="007A1855"/>
    <w:rsid w:val="007A640E"/>
    <w:rsid w:val="007A6741"/>
    <w:rsid w:val="007A6A39"/>
    <w:rsid w:val="007B227D"/>
    <w:rsid w:val="007B26AE"/>
    <w:rsid w:val="007B28E3"/>
    <w:rsid w:val="007C5A85"/>
    <w:rsid w:val="007D0F0E"/>
    <w:rsid w:val="007D15AA"/>
    <w:rsid w:val="007E071D"/>
    <w:rsid w:val="007E2839"/>
    <w:rsid w:val="007E5166"/>
    <w:rsid w:val="007F26BB"/>
    <w:rsid w:val="007F4AA6"/>
    <w:rsid w:val="007F6FFB"/>
    <w:rsid w:val="00811096"/>
    <w:rsid w:val="00812E63"/>
    <w:rsid w:val="00813C89"/>
    <w:rsid w:val="00826B11"/>
    <w:rsid w:val="00831095"/>
    <w:rsid w:val="00832E0F"/>
    <w:rsid w:val="00841E2C"/>
    <w:rsid w:val="008442DC"/>
    <w:rsid w:val="00844E2C"/>
    <w:rsid w:val="00845435"/>
    <w:rsid w:val="00855739"/>
    <w:rsid w:val="00862039"/>
    <w:rsid w:val="00863E3D"/>
    <w:rsid w:val="00864410"/>
    <w:rsid w:val="00864620"/>
    <w:rsid w:val="008679AC"/>
    <w:rsid w:val="00867ED0"/>
    <w:rsid w:val="0087361F"/>
    <w:rsid w:val="00873F65"/>
    <w:rsid w:val="00874A8C"/>
    <w:rsid w:val="00874B84"/>
    <w:rsid w:val="00881CD8"/>
    <w:rsid w:val="00882906"/>
    <w:rsid w:val="00882D13"/>
    <w:rsid w:val="00886888"/>
    <w:rsid w:val="008873AC"/>
    <w:rsid w:val="008967A3"/>
    <w:rsid w:val="008A00F2"/>
    <w:rsid w:val="008B1FF6"/>
    <w:rsid w:val="008B781D"/>
    <w:rsid w:val="008C0E2C"/>
    <w:rsid w:val="008C6961"/>
    <w:rsid w:val="008D492E"/>
    <w:rsid w:val="008E4405"/>
    <w:rsid w:val="008F5A5B"/>
    <w:rsid w:val="00913B61"/>
    <w:rsid w:val="00917A92"/>
    <w:rsid w:val="00917CC4"/>
    <w:rsid w:val="009265F4"/>
    <w:rsid w:val="009450F6"/>
    <w:rsid w:val="00952CD8"/>
    <w:rsid w:val="00982B72"/>
    <w:rsid w:val="0098609B"/>
    <w:rsid w:val="0098787B"/>
    <w:rsid w:val="0099442E"/>
    <w:rsid w:val="009A10FB"/>
    <w:rsid w:val="009A1749"/>
    <w:rsid w:val="009A572D"/>
    <w:rsid w:val="009B2102"/>
    <w:rsid w:val="009B4F1C"/>
    <w:rsid w:val="009C12C6"/>
    <w:rsid w:val="009C49C2"/>
    <w:rsid w:val="009E67AF"/>
    <w:rsid w:val="009F35A8"/>
    <w:rsid w:val="00A0620F"/>
    <w:rsid w:val="00A12AF9"/>
    <w:rsid w:val="00A15CD3"/>
    <w:rsid w:val="00A17B5F"/>
    <w:rsid w:val="00A2042A"/>
    <w:rsid w:val="00A20A39"/>
    <w:rsid w:val="00A22577"/>
    <w:rsid w:val="00A32137"/>
    <w:rsid w:val="00A34065"/>
    <w:rsid w:val="00A46D20"/>
    <w:rsid w:val="00A477ED"/>
    <w:rsid w:val="00A537DA"/>
    <w:rsid w:val="00A64DF0"/>
    <w:rsid w:val="00A64F34"/>
    <w:rsid w:val="00A66DAB"/>
    <w:rsid w:val="00A70855"/>
    <w:rsid w:val="00A73178"/>
    <w:rsid w:val="00A735CD"/>
    <w:rsid w:val="00A76E5A"/>
    <w:rsid w:val="00A8013E"/>
    <w:rsid w:val="00A81EA6"/>
    <w:rsid w:val="00A829F1"/>
    <w:rsid w:val="00A9065D"/>
    <w:rsid w:val="00A91125"/>
    <w:rsid w:val="00A973CC"/>
    <w:rsid w:val="00AA2A0F"/>
    <w:rsid w:val="00AA4852"/>
    <w:rsid w:val="00AB6EE3"/>
    <w:rsid w:val="00AD16B7"/>
    <w:rsid w:val="00AD209D"/>
    <w:rsid w:val="00AD2472"/>
    <w:rsid w:val="00AD4F01"/>
    <w:rsid w:val="00AD66F9"/>
    <w:rsid w:val="00AE07E0"/>
    <w:rsid w:val="00AE1CD9"/>
    <w:rsid w:val="00B048FB"/>
    <w:rsid w:val="00B07D26"/>
    <w:rsid w:val="00B10ADA"/>
    <w:rsid w:val="00B1115F"/>
    <w:rsid w:val="00B12318"/>
    <w:rsid w:val="00B139E7"/>
    <w:rsid w:val="00B17936"/>
    <w:rsid w:val="00B21178"/>
    <w:rsid w:val="00B236CF"/>
    <w:rsid w:val="00B30E27"/>
    <w:rsid w:val="00B3726A"/>
    <w:rsid w:val="00B40A9E"/>
    <w:rsid w:val="00B4575B"/>
    <w:rsid w:val="00B46772"/>
    <w:rsid w:val="00B503B0"/>
    <w:rsid w:val="00B52F0E"/>
    <w:rsid w:val="00B6211E"/>
    <w:rsid w:val="00B761AA"/>
    <w:rsid w:val="00B83D28"/>
    <w:rsid w:val="00B86414"/>
    <w:rsid w:val="00B95CA1"/>
    <w:rsid w:val="00BA220C"/>
    <w:rsid w:val="00BB3685"/>
    <w:rsid w:val="00BC0853"/>
    <w:rsid w:val="00BC4A39"/>
    <w:rsid w:val="00BC66C2"/>
    <w:rsid w:val="00BD0CDD"/>
    <w:rsid w:val="00BE4E4C"/>
    <w:rsid w:val="00BE6326"/>
    <w:rsid w:val="00BE7B09"/>
    <w:rsid w:val="00BF3A13"/>
    <w:rsid w:val="00C02112"/>
    <w:rsid w:val="00C15359"/>
    <w:rsid w:val="00C17AC9"/>
    <w:rsid w:val="00C20C51"/>
    <w:rsid w:val="00C22FF2"/>
    <w:rsid w:val="00C306A9"/>
    <w:rsid w:val="00C334DB"/>
    <w:rsid w:val="00C43436"/>
    <w:rsid w:val="00C45354"/>
    <w:rsid w:val="00C46194"/>
    <w:rsid w:val="00C46683"/>
    <w:rsid w:val="00C62FF5"/>
    <w:rsid w:val="00C677DB"/>
    <w:rsid w:val="00C71C9F"/>
    <w:rsid w:val="00C71E91"/>
    <w:rsid w:val="00C77AE9"/>
    <w:rsid w:val="00C80A4D"/>
    <w:rsid w:val="00C86FAB"/>
    <w:rsid w:val="00C918B2"/>
    <w:rsid w:val="00C930D7"/>
    <w:rsid w:val="00C96FFF"/>
    <w:rsid w:val="00CA0D12"/>
    <w:rsid w:val="00CB1BF6"/>
    <w:rsid w:val="00CB63B2"/>
    <w:rsid w:val="00CC415D"/>
    <w:rsid w:val="00CD18E6"/>
    <w:rsid w:val="00CD1C5E"/>
    <w:rsid w:val="00CD2B14"/>
    <w:rsid w:val="00CD31BE"/>
    <w:rsid w:val="00CD571C"/>
    <w:rsid w:val="00CE6F8F"/>
    <w:rsid w:val="00CF0F4A"/>
    <w:rsid w:val="00CF3095"/>
    <w:rsid w:val="00CF604D"/>
    <w:rsid w:val="00CF784D"/>
    <w:rsid w:val="00CF79E0"/>
    <w:rsid w:val="00D004BC"/>
    <w:rsid w:val="00D0540A"/>
    <w:rsid w:val="00D1732C"/>
    <w:rsid w:val="00D235EC"/>
    <w:rsid w:val="00D23713"/>
    <w:rsid w:val="00D23D2B"/>
    <w:rsid w:val="00D242D8"/>
    <w:rsid w:val="00D25029"/>
    <w:rsid w:val="00D27E66"/>
    <w:rsid w:val="00D31C65"/>
    <w:rsid w:val="00D32959"/>
    <w:rsid w:val="00D334CE"/>
    <w:rsid w:val="00D370FC"/>
    <w:rsid w:val="00D37CDD"/>
    <w:rsid w:val="00D41698"/>
    <w:rsid w:val="00D42BAA"/>
    <w:rsid w:val="00D509B0"/>
    <w:rsid w:val="00D50CEF"/>
    <w:rsid w:val="00D536DF"/>
    <w:rsid w:val="00D57EBF"/>
    <w:rsid w:val="00D604D1"/>
    <w:rsid w:val="00D62A37"/>
    <w:rsid w:val="00D63185"/>
    <w:rsid w:val="00D8694E"/>
    <w:rsid w:val="00D955E9"/>
    <w:rsid w:val="00DA2D99"/>
    <w:rsid w:val="00DA501D"/>
    <w:rsid w:val="00DB6CAB"/>
    <w:rsid w:val="00DB7A11"/>
    <w:rsid w:val="00DD23F7"/>
    <w:rsid w:val="00DD2B71"/>
    <w:rsid w:val="00DD30FC"/>
    <w:rsid w:val="00DD4566"/>
    <w:rsid w:val="00DD564F"/>
    <w:rsid w:val="00DE057A"/>
    <w:rsid w:val="00DE2DB6"/>
    <w:rsid w:val="00DE4A21"/>
    <w:rsid w:val="00DE72BB"/>
    <w:rsid w:val="00E12CEC"/>
    <w:rsid w:val="00E135A0"/>
    <w:rsid w:val="00E1627A"/>
    <w:rsid w:val="00E23CB5"/>
    <w:rsid w:val="00E32303"/>
    <w:rsid w:val="00E3529A"/>
    <w:rsid w:val="00E35E64"/>
    <w:rsid w:val="00E44366"/>
    <w:rsid w:val="00E455DD"/>
    <w:rsid w:val="00E4708F"/>
    <w:rsid w:val="00E5589C"/>
    <w:rsid w:val="00E55C44"/>
    <w:rsid w:val="00E74AF8"/>
    <w:rsid w:val="00E90E2E"/>
    <w:rsid w:val="00E926C5"/>
    <w:rsid w:val="00E964EF"/>
    <w:rsid w:val="00E9733C"/>
    <w:rsid w:val="00E97376"/>
    <w:rsid w:val="00EB14FC"/>
    <w:rsid w:val="00EC4423"/>
    <w:rsid w:val="00EC6DEB"/>
    <w:rsid w:val="00EC7450"/>
    <w:rsid w:val="00EC7C05"/>
    <w:rsid w:val="00ED16B2"/>
    <w:rsid w:val="00ED453D"/>
    <w:rsid w:val="00ED666B"/>
    <w:rsid w:val="00ED7DF5"/>
    <w:rsid w:val="00EE01AC"/>
    <w:rsid w:val="00EE1E6E"/>
    <w:rsid w:val="00EE2DA6"/>
    <w:rsid w:val="00EF0903"/>
    <w:rsid w:val="00EF7796"/>
    <w:rsid w:val="00F00C33"/>
    <w:rsid w:val="00F00CDD"/>
    <w:rsid w:val="00F0601D"/>
    <w:rsid w:val="00F2380B"/>
    <w:rsid w:val="00F36639"/>
    <w:rsid w:val="00F371AA"/>
    <w:rsid w:val="00F55E7A"/>
    <w:rsid w:val="00F66660"/>
    <w:rsid w:val="00F7421D"/>
    <w:rsid w:val="00F8675B"/>
    <w:rsid w:val="00F93384"/>
    <w:rsid w:val="00F95D37"/>
    <w:rsid w:val="00FA57F2"/>
    <w:rsid w:val="00FA5F45"/>
    <w:rsid w:val="00FB324D"/>
    <w:rsid w:val="00FB3C8D"/>
    <w:rsid w:val="00FC1B22"/>
    <w:rsid w:val="00FC4E4A"/>
    <w:rsid w:val="00FC5E52"/>
    <w:rsid w:val="00FC684F"/>
    <w:rsid w:val="00FC6EC5"/>
    <w:rsid w:val="00FD0AFF"/>
    <w:rsid w:val="00FD2B88"/>
    <w:rsid w:val="00FE362A"/>
    <w:rsid w:val="00FE3B64"/>
    <w:rsid w:val="00FE5E34"/>
    <w:rsid w:val="00FE63A4"/>
    <w:rsid w:val="00FE7220"/>
    <w:rsid w:val="00FF21E0"/>
    <w:rsid w:val="00FF468F"/>
    <w:rsid w:val="00FF7E98"/>
    <w:rsid w:val="01605FB3"/>
    <w:rsid w:val="01C6188D"/>
    <w:rsid w:val="03B24D98"/>
    <w:rsid w:val="04505C56"/>
    <w:rsid w:val="05FC3302"/>
    <w:rsid w:val="06811E4B"/>
    <w:rsid w:val="081330F9"/>
    <w:rsid w:val="08736866"/>
    <w:rsid w:val="09C535E6"/>
    <w:rsid w:val="09E54346"/>
    <w:rsid w:val="09FF6312"/>
    <w:rsid w:val="0A136077"/>
    <w:rsid w:val="0B44200A"/>
    <w:rsid w:val="0B45247D"/>
    <w:rsid w:val="0D6F7688"/>
    <w:rsid w:val="0D9F6D19"/>
    <w:rsid w:val="0E722DD2"/>
    <w:rsid w:val="103216DE"/>
    <w:rsid w:val="10E25FC2"/>
    <w:rsid w:val="114B1A2C"/>
    <w:rsid w:val="117F7C35"/>
    <w:rsid w:val="118F1D56"/>
    <w:rsid w:val="11A206C1"/>
    <w:rsid w:val="12A34CFB"/>
    <w:rsid w:val="134378DA"/>
    <w:rsid w:val="1347032D"/>
    <w:rsid w:val="15165B9F"/>
    <w:rsid w:val="16E0577F"/>
    <w:rsid w:val="16E44063"/>
    <w:rsid w:val="17B252C8"/>
    <w:rsid w:val="17F20F77"/>
    <w:rsid w:val="19C44606"/>
    <w:rsid w:val="1AE31D3D"/>
    <w:rsid w:val="1BB70AB1"/>
    <w:rsid w:val="1CBD696F"/>
    <w:rsid w:val="1D0654F2"/>
    <w:rsid w:val="22946A6C"/>
    <w:rsid w:val="22AF0350"/>
    <w:rsid w:val="23CC6F0D"/>
    <w:rsid w:val="2499773E"/>
    <w:rsid w:val="24E42A8E"/>
    <w:rsid w:val="260639D8"/>
    <w:rsid w:val="262B19E7"/>
    <w:rsid w:val="265E3F28"/>
    <w:rsid w:val="28E53312"/>
    <w:rsid w:val="28F01EEC"/>
    <w:rsid w:val="2A1336B6"/>
    <w:rsid w:val="2A233893"/>
    <w:rsid w:val="2A49077E"/>
    <w:rsid w:val="2A5C3F34"/>
    <w:rsid w:val="2C2706C9"/>
    <w:rsid w:val="2C3C1467"/>
    <w:rsid w:val="2C922343"/>
    <w:rsid w:val="2E7778DB"/>
    <w:rsid w:val="2E941944"/>
    <w:rsid w:val="2EA41486"/>
    <w:rsid w:val="300F52A9"/>
    <w:rsid w:val="305724BC"/>
    <w:rsid w:val="312503D9"/>
    <w:rsid w:val="31F16063"/>
    <w:rsid w:val="32AC09CE"/>
    <w:rsid w:val="33587FF0"/>
    <w:rsid w:val="38767D22"/>
    <w:rsid w:val="38CB7C56"/>
    <w:rsid w:val="38E70ECC"/>
    <w:rsid w:val="39EF57E4"/>
    <w:rsid w:val="3A013166"/>
    <w:rsid w:val="3BB011AA"/>
    <w:rsid w:val="3D4104D9"/>
    <w:rsid w:val="3D6921ED"/>
    <w:rsid w:val="3D847356"/>
    <w:rsid w:val="3EBA1034"/>
    <w:rsid w:val="3F2B3575"/>
    <w:rsid w:val="3F6A7222"/>
    <w:rsid w:val="412835B4"/>
    <w:rsid w:val="413B1C5B"/>
    <w:rsid w:val="415D10B4"/>
    <w:rsid w:val="421776E2"/>
    <w:rsid w:val="421B3ABC"/>
    <w:rsid w:val="42596393"/>
    <w:rsid w:val="429911AD"/>
    <w:rsid w:val="43E50453"/>
    <w:rsid w:val="4481284E"/>
    <w:rsid w:val="44C14C60"/>
    <w:rsid w:val="44D92F94"/>
    <w:rsid w:val="45195D5D"/>
    <w:rsid w:val="45AC0212"/>
    <w:rsid w:val="468E4648"/>
    <w:rsid w:val="49194C2F"/>
    <w:rsid w:val="493F1574"/>
    <w:rsid w:val="4A834008"/>
    <w:rsid w:val="4B2D5BA8"/>
    <w:rsid w:val="4CBA56D6"/>
    <w:rsid w:val="4F2372FD"/>
    <w:rsid w:val="4FC05D30"/>
    <w:rsid w:val="50401B34"/>
    <w:rsid w:val="50B27B5B"/>
    <w:rsid w:val="50DC12AA"/>
    <w:rsid w:val="51895E49"/>
    <w:rsid w:val="51AF0DF6"/>
    <w:rsid w:val="52A807BB"/>
    <w:rsid w:val="540D2970"/>
    <w:rsid w:val="54721D05"/>
    <w:rsid w:val="557D4B11"/>
    <w:rsid w:val="579140BA"/>
    <w:rsid w:val="58732904"/>
    <w:rsid w:val="58AF7A24"/>
    <w:rsid w:val="58E925AF"/>
    <w:rsid w:val="59A11784"/>
    <w:rsid w:val="5C1912F2"/>
    <w:rsid w:val="5C6278E5"/>
    <w:rsid w:val="5D20203B"/>
    <w:rsid w:val="5F0607E1"/>
    <w:rsid w:val="6002474D"/>
    <w:rsid w:val="612A27BD"/>
    <w:rsid w:val="61A751E3"/>
    <w:rsid w:val="61C92E4E"/>
    <w:rsid w:val="62077FD9"/>
    <w:rsid w:val="624A52F6"/>
    <w:rsid w:val="6325598C"/>
    <w:rsid w:val="636C7A24"/>
    <w:rsid w:val="639F5E97"/>
    <w:rsid w:val="65753D24"/>
    <w:rsid w:val="65B81A17"/>
    <w:rsid w:val="65E112EA"/>
    <w:rsid w:val="662D24AA"/>
    <w:rsid w:val="669A3BDF"/>
    <w:rsid w:val="67046491"/>
    <w:rsid w:val="68293047"/>
    <w:rsid w:val="6A0F609E"/>
    <w:rsid w:val="6ADC659F"/>
    <w:rsid w:val="6BAD042B"/>
    <w:rsid w:val="6C9953E4"/>
    <w:rsid w:val="6DAC1069"/>
    <w:rsid w:val="6DCB54A0"/>
    <w:rsid w:val="6E1B085D"/>
    <w:rsid w:val="6EF136EE"/>
    <w:rsid w:val="6EFB602D"/>
    <w:rsid w:val="6F00178A"/>
    <w:rsid w:val="710B3930"/>
    <w:rsid w:val="71491877"/>
    <w:rsid w:val="71F4000C"/>
    <w:rsid w:val="720D2D20"/>
    <w:rsid w:val="72F30F11"/>
    <w:rsid w:val="73630FAF"/>
    <w:rsid w:val="74A05EC3"/>
    <w:rsid w:val="74EA490A"/>
    <w:rsid w:val="75B72DF5"/>
    <w:rsid w:val="75C24634"/>
    <w:rsid w:val="7607670F"/>
    <w:rsid w:val="76B807D0"/>
    <w:rsid w:val="78F01144"/>
    <w:rsid w:val="790C3C32"/>
    <w:rsid w:val="79540339"/>
    <w:rsid w:val="79595317"/>
    <w:rsid w:val="7967364B"/>
    <w:rsid w:val="796A1928"/>
    <w:rsid w:val="79B532E3"/>
    <w:rsid w:val="7C220E47"/>
    <w:rsid w:val="7C6476B4"/>
    <w:rsid w:val="7F7B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qFormat="1"/>
    <w:lsdException w:name="Body Text Indent 3" w:qFormat="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9363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93633"/>
    <w:pPr>
      <w:keepNext/>
      <w:keepLines/>
      <w:spacing w:line="579" w:lineRule="auto"/>
      <w:jc w:val="center"/>
      <w:outlineLvl w:val="0"/>
    </w:pPr>
    <w:rPr>
      <w:rFonts w:ascii="Times New Roman" w:eastAsia="宋体" w:hAnsi="Times New Roman" w:cs="Times New Roman"/>
      <w:b/>
      <w:bCs/>
      <w:kern w:val="44"/>
      <w:sz w:val="32"/>
      <w:szCs w:val="44"/>
    </w:rPr>
  </w:style>
  <w:style w:type="paragraph" w:styleId="2">
    <w:name w:val="heading 2"/>
    <w:basedOn w:val="a"/>
    <w:next w:val="a"/>
    <w:link w:val="2Char"/>
    <w:qFormat/>
    <w:rsid w:val="00493633"/>
    <w:pPr>
      <w:keepNext/>
      <w:keepLines/>
      <w:outlineLvl w:val="1"/>
    </w:pPr>
    <w:rPr>
      <w:rFonts w:ascii="Times New Roman" w:eastAsia="宋体" w:hAnsi="Times New Roman" w:cs="Times New Roman"/>
      <w:b/>
      <w:bCs/>
      <w:sz w:val="30"/>
      <w:szCs w:val="32"/>
    </w:rPr>
  </w:style>
  <w:style w:type="paragraph" w:styleId="3">
    <w:name w:val="heading 3"/>
    <w:basedOn w:val="a"/>
    <w:next w:val="a"/>
    <w:link w:val="3Char"/>
    <w:qFormat/>
    <w:rsid w:val="00493633"/>
    <w:pPr>
      <w:keepNext/>
      <w:keepLines/>
      <w:spacing w:line="416" w:lineRule="auto"/>
      <w:outlineLvl w:val="2"/>
    </w:pPr>
    <w:rPr>
      <w:rFonts w:ascii="Times New Roman" w:eastAsia="宋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493633"/>
    <w:rPr>
      <w:b/>
      <w:bCs/>
    </w:rPr>
  </w:style>
  <w:style w:type="paragraph" w:styleId="a4">
    <w:name w:val="annotation text"/>
    <w:basedOn w:val="a"/>
    <w:link w:val="Char0"/>
    <w:uiPriority w:val="99"/>
    <w:unhideWhenUsed/>
    <w:qFormat/>
    <w:rsid w:val="00493633"/>
    <w:pPr>
      <w:jc w:val="left"/>
    </w:pPr>
  </w:style>
  <w:style w:type="paragraph" w:styleId="7">
    <w:name w:val="toc 7"/>
    <w:basedOn w:val="a"/>
    <w:next w:val="a"/>
    <w:uiPriority w:val="39"/>
    <w:unhideWhenUsed/>
    <w:qFormat/>
    <w:rsid w:val="00493633"/>
    <w:pPr>
      <w:ind w:leftChars="1200" w:left="2520"/>
    </w:pPr>
  </w:style>
  <w:style w:type="paragraph" w:styleId="a5">
    <w:name w:val="Normal Indent"/>
    <w:basedOn w:val="a"/>
    <w:uiPriority w:val="99"/>
    <w:unhideWhenUsed/>
    <w:qFormat/>
    <w:rsid w:val="00493633"/>
    <w:pPr>
      <w:ind w:firstLine="420"/>
    </w:pPr>
  </w:style>
  <w:style w:type="paragraph" w:styleId="a6">
    <w:name w:val="caption"/>
    <w:basedOn w:val="a"/>
    <w:next w:val="a"/>
    <w:uiPriority w:val="35"/>
    <w:unhideWhenUsed/>
    <w:qFormat/>
    <w:rsid w:val="00493633"/>
    <w:rPr>
      <w:rFonts w:asciiTheme="majorHAnsi" w:eastAsia="黑体" w:hAnsiTheme="majorHAnsi" w:cstheme="majorBidi"/>
      <w:sz w:val="20"/>
      <w:szCs w:val="20"/>
    </w:rPr>
  </w:style>
  <w:style w:type="paragraph" w:styleId="a7">
    <w:name w:val="Document Map"/>
    <w:basedOn w:val="a"/>
    <w:link w:val="Char1"/>
    <w:uiPriority w:val="99"/>
    <w:semiHidden/>
    <w:unhideWhenUsed/>
    <w:rsid w:val="00493633"/>
    <w:rPr>
      <w:rFonts w:ascii="宋体" w:eastAsia="宋体"/>
      <w:sz w:val="18"/>
      <w:szCs w:val="18"/>
    </w:rPr>
  </w:style>
  <w:style w:type="paragraph" w:styleId="a8">
    <w:name w:val="Body Text"/>
    <w:basedOn w:val="a"/>
    <w:uiPriority w:val="99"/>
    <w:unhideWhenUsed/>
    <w:qFormat/>
    <w:rsid w:val="00493633"/>
    <w:pPr>
      <w:jc w:val="center"/>
    </w:pPr>
    <w:rPr>
      <w:sz w:val="24"/>
    </w:rPr>
  </w:style>
  <w:style w:type="paragraph" w:styleId="a9">
    <w:name w:val="Body Text Indent"/>
    <w:basedOn w:val="a"/>
    <w:uiPriority w:val="99"/>
    <w:unhideWhenUsed/>
    <w:qFormat/>
    <w:rsid w:val="00493633"/>
    <w:pPr>
      <w:ind w:firstLineChars="200" w:firstLine="560"/>
    </w:pPr>
    <w:rPr>
      <w:rFonts w:ascii="仿宋_GB2312" w:eastAsia="仿宋_GB2312"/>
      <w:sz w:val="28"/>
    </w:rPr>
  </w:style>
  <w:style w:type="paragraph" w:styleId="5">
    <w:name w:val="toc 5"/>
    <w:basedOn w:val="a"/>
    <w:next w:val="a"/>
    <w:uiPriority w:val="39"/>
    <w:unhideWhenUsed/>
    <w:qFormat/>
    <w:rsid w:val="00493633"/>
    <w:pPr>
      <w:ind w:leftChars="800" w:left="1680"/>
    </w:pPr>
  </w:style>
  <w:style w:type="paragraph" w:styleId="30">
    <w:name w:val="toc 3"/>
    <w:basedOn w:val="a"/>
    <w:next w:val="a"/>
    <w:uiPriority w:val="39"/>
    <w:unhideWhenUsed/>
    <w:qFormat/>
    <w:rsid w:val="00493633"/>
    <w:pPr>
      <w:spacing w:beforeLines="20" w:afterLines="20"/>
      <w:ind w:leftChars="400" w:left="840"/>
    </w:pPr>
    <w:rPr>
      <w:rFonts w:ascii="Times New Roman" w:eastAsia="宋体" w:hAnsi="Times New Roman"/>
    </w:rPr>
  </w:style>
  <w:style w:type="paragraph" w:styleId="8">
    <w:name w:val="toc 8"/>
    <w:basedOn w:val="a"/>
    <w:next w:val="a"/>
    <w:uiPriority w:val="39"/>
    <w:unhideWhenUsed/>
    <w:qFormat/>
    <w:rsid w:val="00493633"/>
    <w:pPr>
      <w:ind w:leftChars="1400" w:left="2940"/>
    </w:pPr>
  </w:style>
  <w:style w:type="paragraph" w:styleId="20">
    <w:name w:val="Body Text Indent 2"/>
    <w:basedOn w:val="a"/>
    <w:uiPriority w:val="99"/>
    <w:unhideWhenUsed/>
    <w:qFormat/>
    <w:rsid w:val="00493633"/>
    <w:pPr>
      <w:spacing w:line="400" w:lineRule="exact"/>
      <w:ind w:firstLine="570"/>
    </w:pPr>
    <w:rPr>
      <w:sz w:val="28"/>
    </w:rPr>
  </w:style>
  <w:style w:type="paragraph" w:styleId="aa">
    <w:name w:val="Balloon Text"/>
    <w:basedOn w:val="a"/>
    <w:link w:val="Char2"/>
    <w:uiPriority w:val="99"/>
    <w:unhideWhenUsed/>
    <w:qFormat/>
    <w:rsid w:val="00493633"/>
    <w:rPr>
      <w:sz w:val="18"/>
      <w:szCs w:val="18"/>
    </w:rPr>
  </w:style>
  <w:style w:type="paragraph" w:styleId="ab">
    <w:name w:val="footer"/>
    <w:basedOn w:val="a"/>
    <w:link w:val="Char3"/>
    <w:uiPriority w:val="99"/>
    <w:unhideWhenUsed/>
    <w:qFormat/>
    <w:rsid w:val="00493633"/>
    <w:pPr>
      <w:tabs>
        <w:tab w:val="center" w:pos="4153"/>
        <w:tab w:val="right" w:pos="8306"/>
      </w:tabs>
      <w:snapToGrid w:val="0"/>
      <w:jc w:val="left"/>
    </w:pPr>
    <w:rPr>
      <w:sz w:val="18"/>
      <w:szCs w:val="18"/>
    </w:rPr>
  </w:style>
  <w:style w:type="paragraph" w:styleId="ac">
    <w:name w:val="header"/>
    <w:basedOn w:val="a"/>
    <w:uiPriority w:val="99"/>
    <w:unhideWhenUsed/>
    <w:qFormat/>
    <w:rsid w:val="0049363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493633"/>
    <w:pPr>
      <w:spacing w:beforeLines="30" w:afterLines="30" w:line="360" w:lineRule="auto"/>
    </w:pPr>
    <w:rPr>
      <w:rFonts w:ascii="Times New Roman" w:eastAsia="宋体" w:hAnsi="Times New Roman"/>
      <w:b/>
      <w:sz w:val="24"/>
    </w:rPr>
  </w:style>
  <w:style w:type="paragraph" w:styleId="4">
    <w:name w:val="toc 4"/>
    <w:basedOn w:val="a"/>
    <w:next w:val="a"/>
    <w:uiPriority w:val="39"/>
    <w:unhideWhenUsed/>
    <w:qFormat/>
    <w:rsid w:val="00493633"/>
    <w:pPr>
      <w:ind w:leftChars="600" w:left="1260"/>
    </w:pPr>
  </w:style>
  <w:style w:type="paragraph" w:styleId="6">
    <w:name w:val="toc 6"/>
    <w:basedOn w:val="a"/>
    <w:next w:val="a"/>
    <w:uiPriority w:val="39"/>
    <w:unhideWhenUsed/>
    <w:qFormat/>
    <w:rsid w:val="00493633"/>
    <w:pPr>
      <w:ind w:leftChars="1000" w:left="2100"/>
    </w:pPr>
  </w:style>
  <w:style w:type="paragraph" w:styleId="31">
    <w:name w:val="Body Text Indent 3"/>
    <w:basedOn w:val="a"/>
    <w:uiPriority w:val="99"/>
    <w:unhideWhenUsed/>
    <w:qFormat/>
    <w:rsid w:val="00493633"/>
    <w:pPr>
      <w:spacing w:line="360" w:lineRule="auto"/>
      <w:ind w:firstLineChars="225" w:firstLine="540"/>
    </w:pPr>
    <w:rPr>
      <w:rFonts w:ascii="Times New Roman" w:eastAsia="宋体"/>
      <w:sz w:val="24"/>
    </w:rPr>
  </w:style>
  <w:style w:type="paragraph" w:styleId="21">
    <w:name w:val="toc 2"/>
    <w:basedOn w:val="a"/>
    <w:next w:val="a"/>
    <w:uiPriority w:val="39"/>
    <w:unhideWhenUsed/>
    <w:qFormat/>
    <w:rsid w:val="00493633"/>
    <w:pPr>
      <w:spacing w:beforeLines="20" w:afterLines="20"/>
      <w:ind w:leftChars="200" w:left="420"/>
    </w:pPr>
    <w:rPr>
      <w:rFonts w:ascii="Times New Roman" w:eastAsia="宋体" w:hAnsi="Times New Roman"/>
    </w:rPr>
  </w:style>
  <w:style w:type="paragraph" w:styleId="9">
    <w:name w:val="toc 9"/>
    <w:basedOn w:val="a"/>
    <w:next w:val="a"/>
    <w:uiPriority w:val="39"/>
    <w:unhideWhenUsed/>
    <w:qFormat/>
    <w:rsid w:val="00493633"/>
    <w:pPr>
      <w:ind w:leftChars="1600" w:left="3360"/>
    </w:pPr>
  </w:style>
  <w:style w:type="paragraph" w:styleId="ad">
    <w:name w:val="Normal (Web)"/>
    <w:basedOn w:val="a"/>
    <w:uiPriority w:val="99"/>
    <w:unhideWhenUsed/>
    <w:qFormat/>
    <w:rsid w:val="00493633"/>
    <w:pPr>
      <w:spacing w:beforeAutospacing="1" w:afterAutospacing="1"/>
      <w:jc w:val="left"/>
    </w:pPr>
    <w:rPr>
      <w:rFonts w:ascii="宋体" w:eastAsia="宋体" w:hAnsi="宋体" w:cs="Times New Roman" w:hint="eastAsia"/>
      <w:kern w:val="0"/>
      <w:sz w:val="24"/>
      <w:szCs w:val="24"/>
    </w:rPr>
  </w:style>
  <w:style w:type="character" w:styleId="ae">
    <w:name w:val="Strong"/>
    <w:basedOn w:val="a0"/>
    <w:qFormat/>
    <w:rsid w:val="00493633"/>
    <w:rPr>
      <w:b/>
      <w:bCs/>
    </w:rPr>
  </w:style>
  <w:style w:type="character" w:styleId="af">
    <w:name w:val="page number"/>
    <w:basedOn w:val="a0"/>
    <w:uiPriority w:val="99"/>
    <w:unhideWhenUsed/>
    <w:qFormat/>
    <w:rsid w:val="00493633"/>
  </w:style>
  <w:style w:type="character" w:styleId="af0">
    <w:name w:val="Hyperlink"/>
    <w:basedOn w:val="a0"/>
    <w:uiPriority w:val="99"/>
    <w:unhideWhenUsed/>
    <w:qFormat/>
    <w:rsid w:val="00493633"/>
    <w:rPr>
      <w:color w:val="0000FF" w:themeColor="hyperlink"/>
      <w:u w:val="single"/>
    </w:rPr>
  </w:style>
  <w:style w:type="character" w:styleId="af1">
    <w:name w:val="annotation reference"/>
    <w:basedOn w:val="a0"/>
    <w:uiPriority w:val="99"/>
    <w:semiHidden/>
    <w:unhideWhenUsed/>
    <w:qFormat/>
    <w:rsid w:val="00493633"/>
    <w:rPr>
      <w:sz w:val="21"/>
      <w:szCs w:val="21"/>
    </w:rPr>
  </w:style>
  <w:style w:type="table" w:styleId="af2">
    <w:name w:val="Table Grid"/>
    <w:basedOn w:val="a1"/>
    <w:qFormat/>
    <w:rsid w:val="004936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99"/>
    <w:qFormat/>
    <w:rsid w:val="00493633"/>
    <w:pPr>
      <w:ind w:firstLineChars="200" w:firstLine="420"/>
    </w:pPr>
  </w:style>
  <w:style w:type="character" w:customStyle="1" w:styleId="1Char">
    <w:name w:val="标题 1 Char"/>
    <w:basedOn w:val="a0"/>
    <w:link w:val="1"/>
    <w:qFormat/>
    <w:rsid w:val="00493633"/>
    <w:rPr>
      <w:rFonts w:ascii="Times New Roman" w:eastAsia="宋体" w:hAnsi="Times New Roman" w:cs="Times New Roman"/>
      <w:b/>
      <w:bCs/>
      <w:kern w:val="44"/>
      <w:sz w:val="32"/>
      <w:szCs w:val="44"/>
    </w:rPr>
  </w:style>
  <w:style w:type="character" w:customStyle="1" w:styleId="2Char">
    <w:name w:val="标题 2 Char"/>
    <w:basedOn w:val="a0"/>
    <w:link w:val="2"/>
    <w:qFormat/>
    <w:rsid w:val="00493633"/>
    <w:rPr>
      <w:rFonts w:ascii="Times New Roman" w:eastAsia="宋体" w:hAnsi="Times New Roman" w:cs="Times New Roman"/>
      <w:b/>
      <w:bCs/>
      <w:sz w:val="30"/>
      <w:szCs w:val="32"/>
    </w:rPr>
  </w:style>
  <w:style w:type="character" w:customStyle="1" w:styleId="Char2">
    <w:name w:val="批注框文本 Char"/>
    <w:basedOn w:val="a0"/>
    <w:link w:val="aa"/>
    <w:uiPriority w:val="99"/>
    <w:semiHidden/>
    <w:qFormat/>
    <w:rsid w:val="00493633"/>
    <w:rPr>
      <w:sz w:val="18"/>
      <w:szCs w:val="18"/>
    </w:rPr>
  </w:style>
  <w:style w:type="paragraph" w:customStyle="1" w:styleId="22">
    <w:name w:val="样式2"/>
    <w:basedOn w:val="a"/>
    <w:next w:val="a"/>
    <w:qFormat/>
    <w:rsid w:val="00493633"/>
    <w:pPr>
      <w:spacing w:before="120" w:after="40" w:line="500" w:lineRule="exact"/>
      <w:ind w:left="482"/>
    </w:pPr>
    <w:rPr>
      <w:rFonts w:ascii="Times New Roman" w:eastAsia="宋体" w:hAnsi="Times New Roman" w:cs="Times New Roman"/>
      <w:b/>
      <w:color w:val="000000"/>
      <w:sz w:val="28"/>
      <w:szCs w:val="28"/>
    </w:rPr>
  </w:style>
  <w:style w:type="character" w:customStyle="1" w:styleId="3Char">
    <w:name w:val="标题 3 Char"/>
    <w:basedOn w:val="a0"/>
    <w:link w:val="3"/>
    <w:qFormat/>
    <w:rsid w:val="00493633"/>
    <w:rPr>
      <w:rFonts w:ascii="Times New Roman" w:eastAsia="宋体" w:hAnsi="Times New Roman" w:cs="Times New Roman"/>
      <w:b/>
      <w:bCs/>
      <w:sz w:val="30"/>
      <w:szCs w:val="32"/>
    </w:rPr>
  </w:style>
  <w:style w:type="paragraph" w:customStyle="1" w:styleId="12">
    <w:name w:val="样式1"/>
    <w:basedOn w:val="a"/>
    <w:qFormat/>
    <w:rsid w:val="00493633"/>
    <w:pPr>
      <w:spacing w:line="500" w:lineRule="exact"/>
      <w:ind w:firstLineChars="200" w:firstLine="480"/>
    </w:pPr>
    <w:rPr>
      <w:rFonts w:ascii="Arial" w:eastAsia="宋体" w:hAnsi="Arial" w:cs="Arial"/>
      <w:color w:val="000000"/>
      <w:sz w:val="24"/>
      <w:szCs w:val="24"/>
    </w:rPr>
  </w:style>
  <w:style w:type="paragraph" w:customStyle="1" w:styleId="af3">
    <w:name w:val="市环科院正文"/>
    <w:basedOn w:val="a"/>
    <w:qFormat/>
    <w:rsid w:val="00493633"/>
    <w:pPr>
      <w:spacing w:line="300" w:lineRule="auto"/>
      <w:ind w:firstLineChars="200" w:firstLine="480"/>
    </w:pPr>
    <w:rPr>
      <w:rFonts w:ascii="Calibri" w:hAnsi="Calibri"/>
      <w:sz w:val="24"/>
      <w:szCs w:val="24"/>
    </w:rPr>
  </w:style>
  <w:style w:type="paragraph" w:customStyle="1" w:styleId="110">
    <w:name w:val="正文样式11"/>
    <w:basedOn w:val="a"/>
    <w:qFormat/>
    <w:rsid w:val="00493633"/>
    <w:pPr>
      <w:spacing w:line="360" w:lineRule="auto"/>
      <w:ind w:firstLineChars="200" w:firstLine="480"/>
    </w:pPr>
    <w:rPr>
      <w:rFonts w:ascii="Times New Roman" w:eastAsia="宋体" w:cs="Arial"/>
      <w:bCs/>
      <w:color w:val="000000"/>
      <w:sz w:val="24"/>
    </w:rPr>
  </w:style>
  <w:style w:type="paragraph" w:customStyle="1" w:styleId="13">
    <w:name w:val="样式 样式1 + (中文) 宋体 自动设置"/>
    <w:basedOn w:val="12"/>
    <w:qFormat/>
    <w:rsid w:val="00493633"/>
    <w:pPr>
      <w:ind w:firstLine="560"/>
    </w:pPr>
    <w:rPr>
      <w:color w:val="auto"/>
      <w:sz w:val="28"/>
    </w:rPr>
  </w:style>
  <w:style w:type="paragraph" w:customStyle="1" w:styleId="af4">
    <w:name w:val="正文定"/>
    <w:basedOn w:val="a8"/>
    <w:qFormat/>
    <w:rsid w:val="00493633"/>
    <w:pPr>
      <w:spacing w:line="480" w:lineRule="exact"/>
      <w:ind w:firstLineChars="200" w:firstLine="560"/>
    </w:pPr>
    <w:rPr>
      <w:rFonts w:eastAsia="宋体" w:cs="宋体"/>
      <w:sz w:val="28"/>
      <w:szCs w:val="20"/>
    </w:rPr>
  </w:style>
  <w:style w:type="paragraph" w:customStyle="1" w:styleId="af5">
    <w:name w:val="陈光的正文"/>
    <w:basedOn w:val="a"/>
    <w:qFormat/>
    <w:rsid w:val="00493633"/>
    <w:pPr>
      <w:snapToGrid w:val="0"/>
      <w:spacing w:beforeLines="10" w:afterLines="10" w:line="360" w:lineRule="auto"/>
      <w:ind w:firstLineChars="200" w:firstLine="560"/>
    </w:pPr>
    <w:rPr>
      <w:sz w:val="28"/>
    </w:rPr>
  </w:style>
  <w:style w:type="paragraph" w:customStyle="1" w:styleId="af6">
    <w:name w:val="表格"/>
    <w:basedOn w:val="12"/>
    <w:qFormat/>
    <w:rsid w:val="00493633"/>
    <w:pPr>
      <w:tabs>
        <w:tab w:val="left" w:pos="900"/>
      </w:tabs>
      <w:spacing w:line="240" w:lineRule="exact"/>
      <w:ind w:firstLineChars="0" w:firstLine="0"/>
      <w:jc w:val="center"/>
    </w:pPr>
    <w:rPr>
      <w:rFonts w:ascii="宋体" w:hAnsi="宋体" w:cs="Times New Roman"/>
      <w:kern w:val="18"/>
      <w:sz w:val="21"/>
      <w:szCs w:val="18"/>
    </w:rPr>
  </w:style>
  <w:style w:type="paragraph" w:customStyle="1" w:styleId="af7">
    <w:name w:val="表内字体"/>
    <w:basedOn w:val="a"/>
    <w:uiPriority w:val="99"/>
    <w:qFormat/>
    <w:rsid w:val="00493633"/>
  </w:style>
  <w:style w:type="paragraph" w:customStyle="1" w:styleId="af8">
    <w:name w:val="报告正文"/>
    <w:next w:val="a"/>
    <w:qFormat/>
    <w:rsid w:val="00493633"/>
    <w:pPr>
      <w:widowControl w:val="0"/>
      <w:spacing w:line="540" w:lineRule="exact"/>
      <w:ind w:firstLineChars="202" w:firstLine="202"/>
      <w:jc w:val="both"/>
    </w:pPr>
    <w:rPr>
      <w:rFonts w:asciiTheme="minorHAnsi" w:eastAsiaTheme="minorEastAsia" w:hAnsiTheme="minorHAnsi" w:cstheme="minorBidi"/>
      <w:kern w:val="2"/>
      <w:sz w:val="28"/>
      <w:szCs w:val="28"/>
    </w:rPr>
  </w:style>
  <w:style w:type="paragraph" w:customStyle="1" w:styleId="14">
    <w:name w:val="表格小五（1）"/>
    <w:basedOn w:val="a"/>
    <w:qFormat/>
    <w:rsid w:val="00493633"/>
    <w:pPr>
      <w:adjustRightInd w:val="0"/>
      <w:snapToGrid w:val="0"/>
      <w:spacing w:line="320" w:lineRule="exact"/>
    </w:pPr>
    <w:rPr>
      <w:rFonts w:ascii="宋体" w:hAnsi="宋体"/>
      <w:sz w:val="18"/>
      <w:szCs w:val="24"/>
    </w:rPr>
  </w:style>
  <w:style w:type="character" w:customStyle="1" w:styleId="font51">
    <w:name w:val="font51"/>
    <w:basedOn w:val="a0"/>
    <w:qFormat/>
    <w:rsid w:val="00493633"/>
    <w:rPr>
      <w:rFonts w:ascii="Times New Roman" w:hAnsi="Times New Roman" w:cs="Times New Roman" w:hint="eastAsia"/>
      <w:color w:val="000000"/>
      <w:sz w:val="22"/>
      <w:szCs w:val="22"/>
      <w:u w:val="none"/>
    </w:rPr>
  </w:style>
  <w:style w:type="character" w:customStyle="1" w:styleId="font01">
    <w:name w:val="font01"/>
    <w:unhideWhenUsed/>
    <w:qFormat/>
    <w:rsid w:val="00493633"/>
    <w:rPr>
      <w:rFonts w:ascii="宋体" w:eastAsia="宋体" w:hAnsi="宋体" w:hint="eastAsia"/>
      <w:color w:val="000000"/>
      <w:sz w:val="24"/>
    </w:rPr>
  </w:style>
  <w:style w:type="paragraph" w:customStyle="1" w:styleId="23">
    <w:name w:val="列出段落2"/>
    <w:basedOn w:val="a"/>
    <w:uiPriority w:val="99"/>
    <w:unhideWhenUsed/>
    <w:qFormat/>
    <w:rsid w:val="00493633"/>
    <w:pPr>
      <w:ind w:firstLineChars="200" w:firstLine="420"/>
    </w:pPr>
  </w:style>
  <w:style w:type="character" w:customStyle="1" w:styleId="font61">
    <w:name w:val="font61"/>
    <w:basedOn w:val="a0"/>
    <w:qFormat/>
    <w:rsid w:val="00493633"/>
    <w:rPr>
      <w:rFonts w:ascii="Times New Roman" w:hAnsi="Times New Roman" w:cs="Times New Roman" w:hint="default"/>
      <w:color w:val="000000"/>
      <w:sz w:val="21"/>
      <w:szCs w:val="21"/>
      <w:u w:val="none"/>
    </w:rPr>
  </w:style>
  <w:style w:type="character" w:customStyle="1" w:styleId="Char1">
    <w:name w:val="文档结构图 Char"/>
    <w:basedOn w:val="a0"/>
    <w:link w:val="a7"/>
    <w:uiPriority w:val="99"/>
    <w:semiHidden/>
    <w:qFormat/>
    <w:rsid w:val="00493633"/>
    <w:rPr>
      <w:rFonts w:ascii="宋体" w:hAnsiTheme="minorHAnsi" w:cstheme="minorBidi"/>
      <w:kern w:val="2"/>
      <w:sz w:val="18"/>
      <w:szCs w:val="18"/>
    </w:rPr>
  </w:style>
  <w:style w:type="character" w:customStyle="1" w:styleId="Char0">
    <w:name w:val="批注文字 Char"/>
    <w:basedOn w:val="a0"/>
    <w:link w:val="a4"/>
    <w:uiPriority w:val="99"/>
    <w:qFormat/>
    <w:rsid w:val="00493633"/>
    <w:rPr>
      <w:rFonts w:asciiTheme="minorHAnsi" w:eastAsiaTheme="minorEastAsia" w:hAnsiTheme="minorHAnsi" w:cstheme="minorBidi"/>
      <w:kern w:val="2"/>
      <w:sz w:val="21"/>
      <w:szCs w:val="22"/>
    </w:rPr>
  </w:style>
  <w:style w:type="character" w:customStyle="1" w:styleId="Char">
    <w:name w:val="批注主题 Char"/>
    <w:basedOn w:val="Char0"/>
    <w:link w:val="a3"/>
    <w:qFormat/>
    <w:rsid w:val="00493633"/>
    <w:rPr>
      <w:rFonts w:asciiTheme="minorHAnsi" w:eastAsiaTheme="minorEastAsia" w:hAnsiTheme="minorHAnsi" w:cstheme="minorBidi"/>
      <w:kern w:val="2"/>
      <w:sz w:val="21"/>
      <w:szCs w:val="22"/>
    </w:rPr>
  </w:style>
  <w:style w:type="character" w:customStyle="1" w:styleId="Char3">
    <w:name w:val="页脚 Char"/>
    <w:basedOn w:val="a0"/>
    <w:link w:val="ab"/>
    <w:uiPriority w:val="99"/>
    <w:rsid w:val="00F0601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6"/>
    <customShpInfo spid="_x0000_s2055"/>
    <customShpInfo spid="_x0000_s2052"/>
    <customShpInfo spid="_x0000_s2051"/>
    <customShpInfo spid="_x0000_s2050"/>
    <customShpInfo spid="_x0000_s2049"/>
    <customShpInfo spid="_x0000_s1054"/>
    <customShpInfo spid="_x0000_s1053"/>
    <customShpInfo spid="_x0000_s104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74D6F-F4A5-4B3A-9562-458C5633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32</Pages>
  <Words>2943</Words>
  <Characters>16778</Characters>
  <Application>Microsoft Office Word</Application>
  <DocSecurity>0</DocSecurity>
  <Lines>139</Lines>
  <Paragraphs>39</Paragraphs>
  <ScaleCrop>false</ScaleCrop>
  <Company/>
  <LinksUpToDate>false</LinksUpToDate>
  <CharactersWithSpaces>19682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30</cp:revision>
  <cp:lastPrinted>2016-12-22T03:30:00Z</cp:lastPrinted>
  <dcterms:created xsi:type="dcterms:W3CDTF">2018-06-05T09:20:00Z</dcterms:created>
  <dcterms:modified xsi:type="dcterms:W3CDTF">2018-07-05T02:50:00Z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